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B697A2A" w:rsidR="0058759D" w:rsidRPr="0020151B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151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</w:t>
      </w:r>
      <w:r w:rsidRPr="0020151B">
        <w:rPr>
          <w:rFonts w:ascii="Garamond" w:eastAsia="Times New Roman" w:hAnsi="Garamond" w:cs="Times New Roman"/>
          <w:lang w:eastAsia="pl-PL"/>
        </w:rPr>
        <w:t xml:space="preserve">Kraków, dnia </w:t>
      </w:r>
      <w:r w:rsidR="002E79D7" w:rsidRPr="0020151B">
        <w:rPr>
          <w:rFonts w:ascii="Garamond" w:eastAsia="Times New Roman" w:hAnsi="Garamond" w:cs="Times New Roman"/>
          <w:lang w:eastAsia="pl-PL"/>
        </w:rPr>
        <w:t>20.04.2023</w:t>
      </w:r>
      <w:r w:rsidR="001E47D7" w:rsidRPr="0020151B">
        <w:rPr>
          <w:rFonts w:ascii="Garamond" w:eastAsia="Times New Roman" w:hAnsi="Garamond" w:cs="Times New Roman"/>
          <w:lang w:eastAsia="pl-PL"/>
        </w:rPr>
        <w:t xml:space="preserve"> </w:t>
      </w:r>
      <w:r w:rsidRPr="0020151B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20151B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20151B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20151B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20151B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20151B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20151B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20151B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 w:rsidRPr="0020151B">
        <w:rPr>
          <w:rFonts w:ascii="Garamond" w:eastAsia="Times New Roman" w:hAnsi="Garamond" w:cs="Times New Roman"/>
          <w:u w:val="single"/>
          <w:lang w:eastAsia="pl-PL"/>
        </w:rPr>
        <w:t>ZI</w:t>
      </w:r>
      <w:r w:rsidRPr="0020151B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 w:rsidRPr="0020151B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717CDC54" w14:textId="77777777" w:rsidR="004C2D8D" w:rsidRPr="0020151B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67C42681" w:rsidR="0058759D" w:rsidRPr="0020151B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20151B">
        <w:rPr>
          <w:rFonts w:ascii="Garamond" w:eastAsia="Times New Roman" w:hAnsi="Garamond" w:cs="Times New Roman"/>
          <w:i/>
          <w:lang w:eastAsia="pl-PL"/>
        </w:rPr>
        <w:t>dot. sprawy:</w:t>
      </w:r>
      <w:r w:rsidRPr="0020151B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E79D7" w:rsidRPr="0020151B">
        <w:rPr>
          <w:rFonts w:ascii="Garamond" w:eastAsia="Times New Roman" w:hAnsi="Garamond" w:cs="Times New Roman"/>
          <w:b/>
          <w:lang w:eastAsia="pl-PL"/>
        </w:rPr>
        <w:t>73</w:t>
      </w:r>
      <w:r w:rsidRPr="0020151B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2E79D7" w:rsidRPr="0020151B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20151B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20151B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20151B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20151B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395F558" w:rsidR="0058759D" w:rsidRPr="0020151B" w:rsidRDefault="0058759D" w:rsidP="0058759D">
      <w:pPr>
        <w:spacing w:after="0" w:line="276" w:lineRule="auto"/>
        <w:jc w:val="both"/>
        <w:rPr>
          <w:rFonts w:ascii="Garamond" w:hAnsi="Garamond"/>
          <w:b/>
          <w:bCs/>
        </w:rPr>
      </w:pPr>
      <w:r w:rsidRPr="0020151B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20151B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20151B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20151B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E79D7" w:rsidRPr="0020151B">
        <w:rPr>
          <w:rFonts w:ascii="Garamond" w:hAnsi="Garamond"/>
          <w:b/>
          <w:bCs/>
        </w:rPr>
        <w:t>Dostawa narzędzi chirurgicznych okulistycznych</w:t>
      </w:r>
      <w:r w:rsidR="0050132E" w:rsidRPr="0020151B">
        <w:rPr>
          <w:rFonts w:ascii="Garamond" w:hAnsi="Garamond"/>
          <w:b/>
          <w:bCs/>
        </w:rPr>
        <w:t>,</w:t>
      </w:r>
      <w:r w:rsidR="001E47D7" w:rsidRPr="0020151B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20151B">
        <w:rPr>
          <w:rFonts w:ascii="Garamond" w:eastAsia="Times New Roman" w:hAnsi="Garamond" w:cs="Times New Roman"/>
          <w:lang w:eastAsia="pl-PL"/>
        </w:rPr>
        <w:t>wpłynęł</w:t>
      </w:r>
      <w:r w:rsidR="00121037" w:rsidRPr="0020151B">
        <w:rPr>
          <w:rFonts w:ascii="Garamond" w:eastAsia="Times New Roman" w:hAnsi="Garamond" w:cs="Times New Roman"/>
          <w:lang w:eastAsia="pl-PL"/>
        </w:rPr>
        <w:t>y</w:t>
      </w:r>
      <w:r w:rsidRPr="0020151B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20151B">
        <w:rPr>
          <w:rFonts w:ascii="Garamond" w:eastAsia="Times New Roman" w:hAnsi="Garamond" w:cs="Times New Roman"/>
          <w:lang w:eastAsia="pl-PL"/>
        </w:rPr>
        <w:t>a</w:t>
      </w:r>
      <w:r w:rsidRPr="0020151B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20151B">
        <w:rPr>
          <w:rFonts w:ascii="Garamond" w:eastAsia="Times New Roman" w:hAnsi="Garamond" w:cs="Times New Roman"/>
          <w:lang w:eastAsia="pl-PL"/>
        </w:rPr>
        <w:t>pytań</w:t>
      </w:r>
      <w:r w:rsidRPr="0020151B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20151B">
        <w:rPr>
          <w:rFonts w:ascii="Garamond" w:eastAsia="Times New Roman" w:hAnsi="Garamond" w:cs="Times New Roman"/>
          <w:lang w:eastAsia="pl-PL"/>
        </w:rPr>
        <w:t>ami</w:t>
      </w:r>
      <w:r w:rsidRPr="0020151B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684CDB70" w14:textId="1959CA44" w:rsidR="004C2D8D" w:rsidRPr="0020151B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A2C1D3D" w14:textId="77777777" w:rsidR="002E79D7" w:rsidRPr="0020151B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0151B">
        <w:rPr>
          <w:rFonts w:ascii="Garamond" w:eastAsia="Times New Roman" w:hAnsi="Garamond" w:cs="Times New Roman"/>
          <w:b/>
          <w:bCs/>
          <w:lang w:eastAsia="pl-PL"/>
        </w:rPr>
        <w:t xml:space="preserve">Pytanie 1 </w:t>
      </w:r>
    </w:p>
    <w:p w14:paraId="0ECE5674" w14:textId="3195C826" w:rsidR="002E79D7" w:rsidRPr="002E79D7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E79D7">
        <w:rPr>
          <w:rFonts w:ascii="Garamond" w:eastAsia="Times New Roman" w:hAnsi="Garamond" w:cs="Times New Roman"/>
          <w:lang w:eastAsia="pl-PL"/>
        </w:rPr>
        <w:t xml:space="preserve">Czy w pozycji nr 1 Zamawiający dopuści rozwórkę typu Lieberman </w:t>
      </w:r>
      <w:proofErr w:type="spellStart"/>
      <w:r w:rsidRPr="002E79D7">
        <w:rPr>
          <w:rFonts w:ascii="Garamond" w:eastAsia="Times New Roman" w:hAnsi="Garamond" w:cs="Times New Roman"/>
          <w:lang w:eastAsia="pl-PL"/>
        </w:rPr>
        <w:t>Kratz</w:t>
      </w:r>
      <w:proofErr w:type="spellEnd"/>
      <w:r w:rsidRPr="002E79D7">
        <w:rPr>
          <w:rFonts w:ascii="Garamond" w:eastAsia="Times New Roman" w:hAnsi="Garamond" w:cs="Times New Roman"/>
          <w:lang w:eastAsia="pl-PL"/>
        </w:rPr>
        <w:t>, rozkręcaną, długość</w:t>
      </w:r>
      <w:r w:rsidRPr="002E79D7">
        <w:rPr>
          <w:rFonts w:ascii="Garamond" w:eastAsia="Times New Roman" w:hAnsi="Garamond" w:cs="Times New Roman"/>
          <w:lang w:eastAsia="pl-PL"/>
        </w:rPr>
        <w:br/>
        <w:t>części roboczej 14mm, ramie otwarte, długość całkowita 76mm?</w:t>
      </w:r>
    </w:p>
    <w:p w14:paraId="1CD74888" w14:textId="4DFF5E20" w:rsidR="002E79D7" w:rsidRPr="002E79D7" w:rsidRDefault="0020151B" w:rsidP="002E79D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0151B">
        <w:rPr>
          <w:rFonts w:ascii="Garamond" w:eastAsia="Times New Roman" w:hAnsi="Garamond" w:cs="Times New Roman"/>
          <w:b/>
          <w:bCs/>
          <w:lang w:eastAsia="pl-PL"/>
        </w:rPr>
        <w:t>Odpowiedź: Nie.</w:t>
      </w:r>
      <w:r w:rsidR="002E79D7" w:rsidRPr="002E79D7">
        <w:rPr>
          <w:rFonts w:ascii="Garamond" w:eastAsia="Times New Roman" w:hAnsi="Garamond" w:cs="Times New Roman"/>
          <w:b/>
          <w:bCs/>
          <w:lang w:eastAsia="pl-PL"/>
        </w:rPr>
        <w:t xml:space="preserve"> Zgodnie z </w:t>
      </w:r>
      <w:r w:rsidRPr="0020151B">
        <w:rPr>
          <w:rFonts w:ascii="Garamond" w:eastAsia="Times New Roman" w:hAnsi="Garamond" w:cs="Times New Roman"/>
          <w:b/>
          <w:bCs/>
          <w:lang w:eastAsia="pl-PL"/>
        </w:rPr>
        <w:t>OPZ(Opis Przedmiotu Zamówienia).</w:t>
      </w:r>
    </w:p>
    <w:p w14:paraId="31CDAA95" w14:textId="77777777" w:rsidR="002E79D7" w:rsidRPr="0020151B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E79D7">
        <w:rPr>
          <w:rFonts w:ascii="Garamond" w:eastAsia="Times New Roman" w:hAnsi="Garamond" w:cs="Times New Roman"/>
          <w:lang w:eastAsia="pl-PL"/>
        </w:rPr>
        <w:br/>
      </w:r>
      <w:r w:rsidRPr="0020151B">
        <w:rPr>
          <w:rFonts w:ascii="Garamond" w:eastAsia="Times New Roman" w:hAnsi="Garamond" w:cs="Times New Roman"/>
          <w:b/>
          <w:bCs/>
          <w:lang w:eastAsia="pl-PL"/>
        </w:rPr>
        <w:t xml:space="preserve">Pytanie 2 </w:t>
      </w:r>
    </w:p>
    <w:p w14:paraId="0A063937" w14:textId="1A8D1790" w:rsidR="002E79D7" w:rsidRPr="002E79D7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E79D7">
        <w:rPr>
          <w:rFonts w:ascii="Garamond" w:eastAsia="Times New Roman" w:hAnsi="Garamond" w:cs="Times New Roman"/>
          <w:lang w:eastAsia="pl-PL"/>
        </w:rPr>
        <w:t>Czy w poz. nr 4 Zamawiający dopuści pęsetę tytanową zagiętą, przy równoczesnym spełnieniu</w:t>
      </w:r>
      <w:r w:rsidRPr="002E79D7">
        <w:rPr>
          <w:rFonts w:ascii="Garamond" w:eastAsia="Times New Roman" w:hAnsi="Garamond" w:cs="Times New Roman"/>
          <w:lang w:eastAsia="pl-PL"/>
        </w:rPr>
        <w:br/>
        <w:t>pozostałych wymagań?</w:t>
      </w:r>
    </w:p>
    <w:p w14:paraId="782B778B" w14:textId="77777777" w:rsidR="0020151B" w:rsidRPr="002E79D7" w:rsidRDefault="0020151B" w:rsidP="0020151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0151B">
        <w:rPr>
          <w:rFonts w:ascii="Garamond" w:eastAsia="Times New Roman" w:hAnsi="Garamond" w:cs="Times New Roman"/>
          <w:b/>
          <w:bCs/>
          <w:lang w:eastAsia="pl-PL"/>
        </w:rPr>
        <w:t>Odpowiedź: Nie.</w:t>
      </w:r>
      <w:r w:rsidRPr="002E79D7">
        <w:rPr>
          <w:rFonts w:ascii="Garamond" w:eastAsia="Times New Roman" w:hAnsi="Garamond" w:cs="Times New Roman"/>
          <w:b/>
          <w:bCs/>
          <w:lang w:eastAsia="pl-PL"/>
        </w:rPr>
        <w:t xml:space="preserve"> Zgodnie z </w:t>
      </w:r>
      <w:r w:rsidRPr="0020151B">
        <w:rPr>
          <w:rFonts w:ascii="Garamond" w:eastAsia="Times New Roman" w:hAnsi="Garamond" w:cs="Times New Roman"/>
          <w:b/>
          <w:bCs/>
          <w:lang w:eastAsia="pl-PL"/>
        </w:rPr>
        <w:t>OPZ(Opis Przedmiotu Zamówienia).</w:t>
      </w:r>
    </w:p>
    <w:p w14:paraId="34D8E0E6" w14:textId="77777777" w:rsidR="002E79D7" w:rsidRPr="0020151B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E79D7">
        <w:rPr>
          <w:rFonts w:ascii="Garamond" w:eastAsia="Times New Roman" w:hAnsi="Garamond" w:cs="Times New Roman"/>
          <w:lang w:eastAsia="pl-PL"/>
        </w:rPr>
        <w:br/>
      </w:r>
      <w:r w:rsidRPr="0020151B">
        <w:rPr>
          <w:rFonts w:ascii="Garamond" w:eastAsia="Times New Roman" w:hAnsi="Garamond" w:cs="Times New Roman"/>
          <w:b/>
          <w:bCs/>
          <w:lang w:eastAsia="pl-PL"/>
        </w:rPr>
        <w:t xml:space="preserve">Pytanie 3 </w:t>
      </w:r>
    </w:p>
    <w:p w14:paraId="0AD0EFAE" w14:textId="5825952E" w:rsidR="002E79D7" w:rsidRPr="002E79D7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E79D7">
        <w:rPr>
          <w:rFonts w:ascii="Garamond" w:eastAsia="Times New Roman" w:hAnsi="Garamond" w:cs="Times New Roman"/>
          <w:lang w:eastAsia="pl-PL"/>
        </w:rPr>
        <w:t xml:space="preserve">Czy w poz. nr 5 Zamawiający dopuści pęsetę </w:t>
      </w:r>
      <w:proofErr w:type="spellStart"/>
      <w:r w:rsidRPr="002E79D7">
        <w:rPr>
          <w:rFonts w:ascii="Garamond" w:eastAsia="Times New Roman" w:hAnsi="Garamond" w:cs="Times New Roman"/>
          <w:lang w:eastAsia="pl-PL"/>
        </w:rPr>
        <w:t>tęczówkową</w:t>
      </w:r>
      <w:proofErr w:type="spellEnd"/>
      <w:r w:rsidRPr="002E79D7">
        <w:rPr>
          <w:rFonts w:ascii="Garamond" w:eastAsia="Times New Roman" w:hAnsi="Garamond" w:cs="Times New Roman"/>
          <w:lang w:eastAsia="pl-PL"/>
        </w:rPr>
        <w:t xml:space="preserve"> o dł. </w:t>
      </w:r>
      <w:proofErr w:type="spellStart"/>
      <w:r w:rsidRPr="002E79D7">
        <w:rPr>
          <w:rFonts w:ascii="Garamond" w:eastAsia="Times New Roman" w:hAnsi="Garamond" w:cs="Times New Roman"/>
          <w:lang w:eastAsia="pl-PL"/>
        </w:rPr>
        <w:t>całk</w:t>
      </w:r>
      <w:proofErr w:type="spellEnd"/>
      <w:r w:rsidRPr="002E79D7">
        <w:rPr>
          <w:rFonts w:ascii="Garamond" w:eastAsia="Times New Roman" w:hAnsi="Garamond" w:cs="Times New Roman"/>
          <w:lang w:eastAsia="pl-PL"/>
        </w:rPr>
        <w:t>. 72mm, przy równoczesnym</w:t>
      </w:r>
      <w:r w:rsidRPr="002E79D7">
        <w:rPr>
          <w:rFonts w:ascii="Garamond" w:eastAsia="Times New Roman" w:hAnsi="Garamond" w:cs="Times New Roman"/>
          <w:lang w:eastAsia="pl-PL"/>
        </w:rPr>
        <w:br/>
        <w:t>spełnieniu pozostałych wymagań?</w:t>
      </w:r>
    </w:p>
    <w:p w14:paraId="5BFCA2C4" w14:textId="77777777" w:rsidR="0020151B" w:rsidRPr="002E79D7" w:rsidRDefault="0020151B" w:rsidP="0020151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0151B">
        <w:rPr>
          <w:rFonts w:ascii="Garamond" w:eastAsia="Times New Roman" w:hAnsi="Garamond" w:cs="Times New Roman"/>
          <w:b/>
          <w:bCs/>
          <w:lang w:eastAsia="pl-PL"/>
        </w:rPr>
        <w:t>Odpowiedź: Nie.</w:t>
      </w:r>
      <w:r w:rsidRPr="002E79D7">
        <w:rPr>
          <w:rFonts w:ascii="Garamond" w:eastAsia="Times New Roman" w:hAnsi="Garamond" w:cs="Times New Roman"/>
          <w:b/>
          <w:bCs/>
          <w:lang w:eastAsia="pl-PL"/>
        </w:rPr>
        <w:t xml:space="preserve"> Zgodnie z </w:t>
      </w:r>
      <w:r w:rsidRPr="0020151B">
        <w:rPr>
          <w:rFonts w:ascii="Garamond" w:eastAsia="Times New Roman" w:hAnsi="Garamond" w:cs="Times New Roman"/>
          <w:b/>
          <w:bCs/>
          <w:lang w:eastAsia="pl-PL"/>
        </w:rPr>
        <w:t>OPZ(Opis Przedmiotu Zamówienia).</w:t>
      </w:r>
    </w:p>
    <w:p w14:paraId="6DEBEFD9" w14:textId="77777777" w:rsidR="002E79D7" w:rsidRPr="0020151B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E79D7">
        <w:rPr>
          <w:rFonts w:ascii="Garamond" w:eastAsia="Times New Roman" w:hAnsi="Garamond" w:cs="Times New Roman"/>
          <w:lang w:eastAsia="pl-PL"/>
        </w:rPr>
        <w:br/>
      </w:r>
      <w:r w:rsidRPr="0020151B">
        <w:rPr>
          <w:rFonts w:ascii="Garamond" w:eastAsia="Times New Roman" w:hAnsi="Garamond" w:cs="Times New Roman"/>
          <w:b/>
          <w:bCs/>
          <w:lang w:eastAsia="pl-PL"/>
        </w:rPr>
        <w:t xml:space="preserve">Pytanie 4 </w:t>
      </w:r>
    </w:p>
    <w:p w14:paraId="4A61B820" w14:textId="1B06C623" w:rsidR="002E79D7" w:rsidRPr="002E79D7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E79D7">
        <w:rPr>
          <w:rFonts w:ascii="Garamond" w:eastAsia="Times New Roman" w:hAnsi="Garamond" w:cs="Times New Roman"/>
          <w:lang w:eastAsia="pl-PL"/>
        </w:rPr>
        <w:t xml:space="preserve">Czy w poz. nr 6 Zamawiający dopuści szczypczyki Hartmann o dł. </w:t>
      </w:r>
      <w:proofErr w:type="spellStart"/>
      <w:r w:rsidRPr="002E79D7">
        <w:rPr>
          <w:rFonts w:ascii="Garamond" w:eastAsia="Times New Roman" w:hAnsi="Garamond" w:cs="Times New Roman"/>
          <w:lang w:eastAsia="pl-PL"/>
        </w:rPr>
        <w:t>całk</w:t>
      </w:r>
      <w:proofErr w:type="spellEnd"/>
      <w:r w:rsidRPr="002E79D7">
        <w:rPr>
          <w:rFonts w:ascii="Garamond" w:eastAsia="Times New Roman" w:hAnsi="Garamond" w:cs="Times New Roman"/>
          <w:lang w:eastAsia="pl-PL"/>
        </w:rPr>
        <w:t>. 90mm, przy</w:t>
      </w:r>
      <w:r w:rsidRPr="002E79D7">
        <w:rPr>
          <w:rFonts w:ascii="Garamond" w:eastAsia="Times New Roman" w:hAnsi="Garamond" w:cs="Times New Roman"/>
          <w:lang w:eastAsia="pl-PL"/>
        </w:rPr>
        <w:br/>
        <w:t>równoczesnym spełnieniu pozostałych wymagań?</w:t>
      </w:r>
    </w:p>
    <w:p w14:paraId="05FD1D76" w14:textId="77777777" w:rsidR="0020151B" w:rsidRPr="002E79D7" w:rsidRDefault="0020151B" w:rsidP="0020151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0151B">
        <w:rPr>
          <w:rFonts w:ascii="Garamond" w:eastAsia="Times New Roman" w:hAnsi="Garamond" w:cs="Times New Roman"/>
          <w:b/>
          <w:bCs/>
          <w:lang w:eastAsia="pl-PL"/>
        </w:rPr>
        <w:t>Odpowiedź: Nie.</w:t>
      </w:r>
      <w:r w:rsidRPr="002E79D7">
        <w:rPr>
          <w:rFonts w:ascii="Garamond" w:eastAsia="Times New Roman" w:hAnsi="Garamond" w:cs="Times New Roman"/>
          <w:b/>
          <w:bCs/>
          <w:lang w:eastAsia="pl-PL"/>
        </w:rPr>
        <w:t xml:space="preserve"> Zgodnie z </w:t>
      </w:r>
      <w:r w:rsidRPr="0020151B">
        <w:rPr>
          <w:rFonts w:ascii="Garamond" w:eastAsia="Times New Roman" w:hAnsi="Garamond" w:cs="Times New Roman"/>
          <w:b/>
          <w:bCs/>
          <w:lang w:eastAsia="pl-PL"/>
        </w:rPr>
        <w:t>OPZ(Opis Przedmiotu Zamówienia).</w:t>
      </w:r>
    </w:p>
    <w:p w14:paraId="1F2526DC" w14:textId="77777777" w:rsidR="002E79D7" w:rsidRPr="0020151B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E79D7">
        <w:rPr>
          <w:rFonts w:ascii="Garamond" w:eastAsia="Times New Roman" w:hAnsi="Garamond" w:cs="Times New Roman"/>
          <w:lang w:eastAsia="pl-PL"/>
        </w:rPr>
        <w:br/>
      </w:r>
      <w:r w:rsidRPr="0020151B">
        <w:rPr>
          <w:rFonts w:ascii="Garamond" w:eastAsia="Times New Roman" w:hAnsi="Garamond" w:cs="Times New Roman"/>
          <w:b/>
          <w:bCs/>
          <w:lang w:eastAsia="pl-PL"/>
        </w:rPr>
        <w:t xml:space="preserve">Pytanie 5 </w:t>
      </w:r>
    </w:p>
    <w:p w14:paraId="6257D2BF" w14:textId="3AA9CCDE" w:rsidR="002E79D7" w:rsidRPr="002E79D7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E79D7">
        <w:rPr>
          <w:rFonts w:ascii="Garamond" w:eastAsia="Times New Roman" w:hAnsi="Garamond" w:cs="Times New Roman"/>
          <w:lang w:eastAsia="pl-PL"/>
        </w:rPr>
        <w:t>Czy w poz. 7 Zamawiający dopuści Igłotrzymacz typu BARRAQUER szczęki extra cienkie 8mm,</w:t>
      </w:r>
      <w:r w:rsidRPr="002E79D7">
        <w:rPr>
          <w:rFonts w:ascii="Garamond" w:eastAsia="Times New Roman" w:hAnsi="Garamond" w:cs="Times New Roman"/>
          <w:lang w:eastAsia="pl-PL"/>
        </w:rPr>
        <w:br/>
        <w:t>przy równoczesnym spełnieniu pozostałych wymagań?</w:t>
      </w:r>
    </w:p>
    <w:p w14:paraId="5E3CD0B6" w14:textId="1561555E" w:rsidR="002E79D7" w:rsidRPr="002E79D7" w:rsidRDefault="0020151B" w:rsidP="002E79D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0151B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2E79D7" w:rsidRPr="002E79D7">
        <w:rPr>
          <w:rFonts w:ascii="Garamond" w:eastAsia="Times New Roman" w:hAnsi="Garamond" w:cs="Times New Roman"/>
          <w:b/>
          <w:bCs/>
          <w:lang w:eastAsia="pl-PL"/>
        </w:rPr>
        <w:t xml:space="preserve"> Zamawiający dopuszcza, nie wymaga</w:t>
      </w:r>
      <w:r w:rsidRPr="0020151B">
        <w:rPr>
          <w:rFonts w:ascii="Garamond" w:eastAsia="Times New Roman" w:hAnsi="Garamond" w:cs="Times New Roman"/>
          <w:b/>
          <w:bCs/>
          <w:lang w:eastAsia="pl-PL"/>
        </w:rPr>
        <w:t>.</w:t>
      </w:r>
    </w:p>
    <w:p w14:paraId="5E1FC276" w14:textId="77777777" w:rsidR="002E79D7" w:rsidRPr="002E79D7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4CD42A44" w14:textId="101B1B82" w:rsidR="002E79D7" w:rsidRPr="0020151B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0151B">
        <w:rPr>
          <w:rFonts w:ascii="Garamond" w:eastAsia="Times New Roman" w:hAnsi="Garamond" w:cs="Times New Roman"/>
          <w:b/>
          <w:bCs/>
          <w:lang w:eastAsia="pl-PL"/>
        </w:rPr>
        <w:t>Pytanie 6</w:t>
      </w:r>
    </w:p>
    <w:p w14:paraId="60F33BD9" w14:textId="6F0C7AE9" w:rsidR="002E79D7" w:rsidRPr="0020151B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  <w:proofErr w:type="spellStart"/>
      <w:r w:rsidRPr="0020151B">
        <w:rPr>
          <w:rFonts w:ascii="Garamond" w:eastAsia="Times New Roman" w:hAnsi="Garamond" w:cs="Times New Roman"/>
          <w:u w:val="single"/>
          <w:lang w:eastAsia="pl-PL"/>
        </w:rPr>
        <w:t>Dot.</w:t>
      </w:r>
      <w:r w:rsidRPr="002E79D7">
        <w:rPr>
          <w:rFonts w:ascii="Garamond" w:eastAsia="Times New Roman" w:hAnsi="Garamond" w:cs="Times New Roman"/>
          <w:u w:val="single"/>
          <w:lang w:eastAsia="pl-PL"/>
        </w:rPr>
        <w:t>Poz</w:t>
      </w:r>
      <w:proofErr w:type="spellEnd"/>
      <w:r w:rsidRPr="002E79D7">
        <w:rPr>
          <w:rFonts w:ascii="Garamond" w:eastAsia="Times New Roman" w:hAnsi="Garamond" w:cs="Times New Roman"/>
          <w:u w:val="single"/>
          <w:lang w:eastAsia="pl-PL"/>
        </w:rPr>
        <w:t>. 1</w:t>
      </w:r>
    </w:p>
    <w:p w14:paraId="03741BBC" w14:textId="6E4BDA8E" w:rsidR="002E79D7" w:rsidRPr="002E79D7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E79D7">
        <w:rPr>
          <w:rFonts w:ascii="Garamond" w:eastAsia="Times New Roman" w:hAnsi="Garamond" w:cs="Times New Roman"/>
          <w:lang w:eastAsia="pl-PL"/>
        </w:rPr>
        <w:t>Czy Zamawiający wyraża zgodę na rozwórkę nazwa własna Liebermann, pozostałe parametry bez zmian</w:t>
      </w:r>
    </w:p>
    <w:p w14:paraId="5A5FECB1" w14:textId="77777777" w:rsidR="0020151B" w:rsidRPr="002E79D7" w:rsidRDefault="0020151B" w:rsidP="0020151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0151B">
        <w:rPr>
          <w:rFonts w:ascii="Garamond" w:eastAsia="Times New Roman" w:hAnsi="Garamond" w:cs="Times New Roman"/>
          <w:b/>
          <w:bCs/>
          <w:lang w:eastAsia="pl-PL"/>
        </w:rPr>
        <w:t>Odpowiedź: Nie.</w:t>
      </w:r>
      <w:r w:rsidRPr="002E79D7">
        <w:rPr>
          <w:rFonts w:ascii="Garamond" w:eastAsia="Times New Roman" w:hAnsi="Garamond" w:cs="Times New Roman"/>
          <w:b/>
          <w:bCs/>
          <w:lang w:eastAsia="pl-PL"/>
        </w:rPr>
        <w:t xml:space="preserve"> Zgodnie z </w:t>
      </w:r>
      <w:r w:rsidRPr="0020151B">
        <w:rPr>
          <w:rFonts w:ascii="Garamond" w:eastAsia="Times New Roman" w:hAnsi="Garamond" w:cs="Times New Roman"/>
          <w:b/>
          <w:bCs/>
          <w:lang w:eastAsia="pl-PL"/>
        </w:rPr>
        <w:t>OPZ(Opis Przedmiotu Zamówienia).</w:t>
      </w:r>
    </w:p>
    <w:p w14:paraId="1FD37579" w14:textId="77777777" w:rsidR="002E79D7" w:rsidRPr="002E79D7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E4E54DD" w14:textId="687B28B9" w:rsidR="002E79D7" w:rsidRPr="002E79D7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0151B">
        <w:rPr>
          <w:rFonts w:ascii="Garamond" w:eastAsia="Times New Roman" w:hAnsi="Garamond" w:cs="Times New Roman"/>
          <w:b/>
          <w:bCs/>
          <w:lang w:eastAsia="pl-PL"/>
        </w:rPr>
        <w:t xml:space="preserve">Pytanie 7 </w:t>
      </w:r>
    </w:p>
    <w:p w14:paraId="6E1A54B6" w14:textId="77777777" w:rsidR="002E79D7" w:rsidRPr="002E79D7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E79D7">
        <w:rPr>
          <w:rFonts w:ascii="Garamond" w:eastAsia="Times New Roman" w:hAnsi="Garamond" w:cs="Times New Roman"/>
          <w:lang w:eastAsia="pl-PL"/>
        </w:rPr>
        <w:t xml:space="preserve">Czy Zamawiający dopuści w </w:t>
      </w:r>
      <w:r w:rsidRPr="002E79D7">
        <w:rPr>
          <w:rFonts w:ascii="Garamond" w:eastAsia="Times New Roman" w:hAnsi="Garamond" w:cs="Times New Roman"/>
          <w:b/>
          <w:u w:val="single"/>
          <w:lang w:eastAsia="pl-PL"/>
        </w:rPr>
        <w:t xml:space="preserve">Pakiecie  poz. 7 </w:t>
      </w:r>
      <w:r w:rsidRPr="002E79D7">
        <w:rPr>
          <w:rFonts w:ascii="Garamond" w:eastAsia="Times New Roman" w:hAnsi="Garamond" w:cs="Times New Roman"/>
          <w:lang w:eastAsia="pl-PL"/>
        </w:rPr>
        <w:t xml:space="preserve"> </w:t>
      </w:r>
      <w:bookmarkStart w:id="0" w:name="_Hlk8809912"/>
      <w:r w:rsidRPr="002E79D7">
        <w:rPr>
          <w:rFonts w:ascii="Garamond" w:eastAsia="Times New Roman" w:hAnsi="Garamond" w:cs="Times New Roman"/>
          <w:lang w:eastAsia="pl-PL"/>
        </w:rPr>
        <w:t xml:space="preserve">imadło </w:t>
      </w:r>
      <w:proofErr w:type="spellStart"/>
      <w:r w:rsidRPr="002E79D7">
        <w:rPr>
          <w:rFonts w:ascii="Garamond" w:eastAsia="Times New Roman" w:hAnsi="Garamond" w:cs="Times New Roman"/>
          <w:lang w:eastAsia="pl-PL"/>
        </w:rPr>
        <w:t>Barraquer</w:t>
      </w:r>
      <w:proofErr w:type="spellEnd"/>
      <w:r w:rsidRPr="002E79D7">
        <w:rPr>
          <w:rFonts w:ascii="Garamond" w:eastAsia="Times New Roman" w:hAnsi="Garamond" w:cs="Times New Roman"/>
          <w:lang w:eastAsia="pl-PL"/>
        </w:rPr>
        <w:t xml:space="preserve"> o długości 10 cm, pozostałe parametry bez zmian   ?</w:t>
      </w:r>
      <w:bookmarkEnd w:id="0"/>
    </w:p>
    <w:p w14:paraId="7D760F82" w14:textId="5C4C068D" w:rsidR="002E79D7" w:rsidRPr="002E79D7" w:rsidRDefault="002E79D7" w:rsidP="002E79D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E79D7">
        <w:rPr>
          <w:rFonts w:ascii="Garamond" w:eastAsia="Times New Roman" w:hAnsi="Garamond" w:cs="Times New Roman"/>
          <w:b/>
          <w:bCs/>
          <w:lang w:eastAsia="pl-PL"/>
        </w:rPr>
        <w:t>Odp</w:t>
      </w:r>
      <w:r w:rsidR="0020151B" w:rsidRPr="0020151B">
        <w:rPr>
          <w:rFonts w:ascii="Garamond" w:eastAsia="Times New Roman" w:hAnsi="Garamond" w:cs="Times New Roman"/>
          <w:b/>
          <w:bCs/>
          <w:lang w:eastAsia="pl-PL"/>
        </w:rPr>
        <w:t xml:space="preserve">owiedź: </w:t>
      </w:r>
      <w:r w:rsidRPr="002E79D7">
        <w:rPr>
          <w:rFonts w:ascii="Garamond" w:eastAsia="Times New Roman" w:hAnsi="Garamond" w:cs="Times New Roman"/>
          <w:b/>
          <w:bCs/>
          <w:lang w:eastAsia="pl-PL"/>
        </w:rPr>
        <w:t>Zamawiający dopuszcza, nie wymaga</w:t>
      </w:r>
      <w:r w:rsidR="0020151B" w:rsidRPr="0020151B">
        <w:rPr>
          <w:rFonts w:ascii="Garamond" w:eastAsia="Times New Roman" w:hAnsi="Garamond" w:cs="Times New Roman"/>
          <w:b/>
          <w:bCs/>
          <w:lang w:eastAsia="pl-PL"/>
        </w:rPr>
        <w:t>.</w:t>
      </w: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D4453A4" w14:textId="77777777" w:rsidR="0020151B" w:rsidRPr="0020151B" w:rsidRDefault="0020151B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Pr="0020151B" w:rsidRDefault="004C2D8D" w:rsidP="0020151B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20151B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20151B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Pr="0020151B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20151B">
        <w:rPr>
          <w:rFonts w:ascii="Garamond" w:eastAsia="Times New Roman" w:hAnsi="Garamond" w:cs="Times New Roman"/>
          <w:lang w:eastAsia="pl-PL"/>
        </w:rPr>
        <w:t>Zuzanna Koryzma</w:t>
      </w:r>
    </w:p>
    <w:p w14:paraId="513A4333" w14:textId="2F4F8D67" w:rsidR="0058759D" w:rsidRPr="0020151B" w:rsidRDefault="00A43542" w:rsidP="0020151B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20151B">
        <w:rPr>
          <w:rFonts w:ascii="Garamond" w:eastAsia="Times New Roman" w:hAnsi="Garamond" w:cs="Times New Roman"/>
          <w:lang w:eastAsia="pl-PL"/>
        </w:rPr>
        <w:t>Sekcja Zamówień Publicznych</w:t>
      </w:r>
    </w:p>
    <w:sectPr w:rsidR="0058759D" w:rsidRPr="0020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0151B"/>
    <w:rsid w:val="00287266"/>
    <w:rsid w:val="002E79D7"/>
    <w:rsid w:val="004C2D8D"/>
    <w:rsid w:val="0050132E"/>
    <w:rsid w:val="0058759D"/>
    <w:rsid w:val="00727C51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9</cp:revision>
  <dcterms:created xsi:type="dcterms:W3CDTF">2021-12-21T07:11:00Z</dcterms:created>
  <dcterms:modified xsi:type="dcterms:W3CDTF">2023-04-20T11:13:00Z</dcterms:modified>
</cp:coreProperties>
</file>