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E92A22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color w:val="C00000"/>
          <w:sz w:val="20"/>
          <w:szCs w:val="20"/>
        </w:rPr>
      </w:pPr>
      <w:r w:rsidRPr="00E92A22">
        <w:rPr>
          <w:rFonts w:ascii="Garamond" w:eastAsia="Garamond" w:hAnsi="Garamond" w:cs="Garamond"/>
          <w:b/>
          <w:bCs/>
          <w:color w:val="C00000"/>
          <w:sz w:val="20"/>
          <w:szCs w:val="20"/>
        </w:rPr>
        <w:t>Zatwierdzam data</w:t>
      </w:r>
    </w:p>
    <w:p w14:paraId="36FDC179" w14:textId="5D59E024" w:rsidR="009B4FE0" w:rsidRPr="00E92A22" w:rsidRDefault="00D93A85" w:rsidP="009B4FE0">
      <w:pPr>
        <w:spacing w:line="276" w:lineRule="auto"/>
        <w:jc w:val="both"/>
        <w:rPr>
          <w:rFonts w:ascii="Garamond" w:hAnsi="Garamond" w:cs="Garamond"/>
          <w:color w:val="C00000"/>
          <w:sz w:val="20"/>
          <w:szCs w:val="20"/>
        </w:rPr>
      </w:pPr>
      <w:r>
        <w:rPr>
          <w:rFonts w:ascii="Garamond" w:hAnsi="Garamond" w:cs="Garamond"/>
          <w:color w:val="C00000"/>
          <w:sz w:val="20"/>
          <w:szCs w:val="20"/>
        </w:rPr>
        <w:t>1</w:t>
      </w:r>
      <w:r w:rsidR="00CC3913">
        <w:rPr>
          <w:rFonts w:ascii="Garamond" w:hAnsi="Garamond" w:cs="Garamond"/>
          <w:color w:val="C00000"/>
          <w:sz w:val="20"/>
          <w:szCs w:val="20"/>
        </w:rPr>
        <w:t>1</w:t>
      </w:r>
      <w:r w:rsidR="009C3A28" w:rsidRPr="00E92A22">
        <w:rPr>
          <w:rFonts w:ascii="Garamond" w:hAnsi="Garamond" w:cs="Garamond"/>
          <w:color w:val="C00000"/>
          <w:sz w:val="20"/>
          <w:szCs w:val="20"/>
        </w:rPr>
        <w:t>.10.</w:t>
      </w:r>
      <w:r w:rsidR="007A03F1" w:rsidRPr="00E92A22">
        <w:rPr>
          <w:rFonts w:ascii="Garamond" w:hAnsi="Garamond" w:cs="Garamond"/>
          <w:color w:val="C00000"/>
          <w:sz w:val="20"/>
          <w:szCs w:val="20"/>
        </w:rPr>
        <w:t>2023</w:t>
      </w:r>
      <w:r w:rsidR="009B4FE0" w:rsidRPr="00E92A22">
        <w:rPr>
          <w:rFonts w:ascii="Garamond" w:hAnsi="Garamond" w:cs="Garamond"/>
          <w:color w:val="C00000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054E284" w14:textId="3465B01F" w:rsidR="004101D6" w:rsidRPr="00E71973" w:rsidRDefault="00CC3913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hyperlink r:id="rId8" w:history="1">
        <w:r w:rsidR="009C3A28" w:rsidRPr="002F12FF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https://ezamowienia.gov.pl/mp-client/tenders/ocds-148610-2bdeab2e-61d7-11ee-a60c-9ec5599dddc1</w:t>
        </w:r>
      </w:hyperlink>
    </w:p>
    <w:p w14:paraId="13E94A74" w14:textId="2C291D46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5006C4EA" w:rsidR="009B4FE0" w:rsidRPr="00E71973" w:rsidRDefault="009C3A28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t xml:space="preserve">ocds-148610-2bdeab2e-61d7-11ee-a60c-9ec5599dddc1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450A8970" w14:textId="77777777" w:rsidR="00C10EB7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="00C10EB7" w:rsidRPr="00A574E1">
        <w:rPr>
          <w:rFonts w:ascii="Garamond" w:hAnsi="Garamond" w:cs="Garamond"/>
          <w:sz w:val="20"/>
          <w:szCs w:val="20"/>
        </w:rPr>
        <w:t xml:space="preserve">dostawa </w:t>
      </w:r>
      <w:r w:rsidR="00C10EB7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="00C10EB7" w:rsidRPr="00A574E1">
        <w:rPr>
          <w:rFonts w:ascii="Garamond" w:hAnsi="Garamond"/>
          <w:sz w:val="20"/>
          <w:szCs w:val="20"/>
        </w:rPr>
        <w:t xml:space="preserve"> </w:t>
      </w:r>
    </w:p>
    <w:p w14:paraId="7A349CA5" w14:textId="0C4D6F63" w:rsidR="009B4FE0" w:rsidRPr="00054FE8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4101D6">
        <w:rPr>
          <w:rFonts w:ascii="Garamond" w:eastAsia="Garamond" w:hAnsi="Garamond" w:cs="Garamond"/>
          <w:b/>
          <w:bCs/>
          <w:sz w:val="20"/>
          <w:szCs w:val="20"/>
        </w:rPr>
        <w:t>7</w:t>
      </w:r>
      <w:r w:rsidR="00C10EB7">
        <w:rPr>
          <w:rFonts w:ascii="Garamond" w:eastAsia="Garamond" w:hAnsi="Garamond" w:cs="Garamond"/>
          <w:b/>
          <w:bCs/>
          <w:sz w:val="20"/>
          <w:szCs w:val="20"/>
        </w:rPr>
        <w:t>6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7CDD7395" w14:textId="43DB1E41" w:rsidR="009C3A28" w:rsidRPr="009C3A28" w:rsidRDefault="009B4FE0" w:rsidP="009C3A28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9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r w:rsidR="009C3A28">
        <w:rPr>
          <w:rFonts w:ascii="Garamond" w:hAnsi="Garamond" w:cs="Garamond"/>
          <w:b/>
          <w:bCs/>
          <w:sz w:val="20"/>
          <w:szCs w:val="20"/>
        </w:rPr>
        <w:t xml:space="preserve"> </w:t>
      </w:r>
      <w:hyperlink r:id="rId10" w:history="1">
        <w:r w:rsidR="009C3A28" w:rsidRPr="002F12FF">
          <w:rPr>
            <w:rStyle w:val="Hipercze"/>
            <w:rFonts w:ascii="Garamond" w:hAnsi="Garamond" w:cs="Garamond"/>
            <w:b/>
            <w:bCs/>
            <w:sz w:val="20"/>
            <w:szCs w:val="20"/>
          </w:rPr>
          <w:t>https://ezamowienia.gov.pl/mp-client/tenders/ocds-148610-2bdeab2e-61d7-11ee-a60c-9ec5599dddc1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hyperlink r:id="rId11" w:history="1">
        <w:r w:rsidRPr="00054FE8">
          <w:rPr>
            <w:rFonts w:ascii="Garamond" w:hAnsi="Garamond"/>
            <w:sz w:val="20"/>
            <w:szCs w:val="20"/>
          </w:rPr>
          <w:t>(Dz. U. z 2022 r. poz. 1710) </w:t>
        </w:r>
      </w:hyperlink>
      <w:r w:rsidRPr="00054FE8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3C05048D" w14:textId="278C7A01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30BF8581" w14:textId="77777777" w:rsidR="00C10EB7" w:rsidRPr="00A574E1" w:rsidRDefault="00C10EB7" w:rsidP="00C10EB7">
      <w:pPr>
        <w:numPr>
          <w:ilvl w:val="1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przewiduje możliwość składania ofert częściowych zgodnie z pakietami określonymi w załączniku nr 1 do SWZ. 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467D5AD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 w:cs="Garamond"/>
          <w:sz w:val="20"/>
          <w:szCs w:val="20"/>
        </w:rPr>
        <w:t xml:space="preserve">Przedmiotem zamówienia jest </w:t>
      </w:r>
      <w:bookmarkStart w:id="0" w:name="_Hlk147159609"/>
      <w:r w:rsidRPr="00A574E1">
        <w:rPr>
          <w:rFonts w:ascii="Garamond" w:hAnsi="Garamond" w:cs="Garamond"/>
          <w:sz w:val="20"/>
          <w:szCs w:val="20"/>
        </w:rPr>
        <w:t xml:space="preserve">dostawa </w:t>
      </w:r>
      <w:r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Pr="00A574E1">
        <w:rPr>
          <w:rFonts w:ascii="Garamond" w:hAnsi="Garamond"/>
          <w:sz w:val="20"/>
          <w:szCs w:val="20"/>
        </w:rPr>
        <w:t xml:space="preserve"> </w:t>
      </w:r>
      <w:bookmarkEnd w:id="0"/>
      <w:r w:rsidRPr="00A574E1">
        <w:rPr>
          <w:rFonts w:ascii="Garamond" w:hAnsi="Garamond" w:cs="Garamond"/>
          <w:sz w:val="20"/>
          <w:szCs w:val="20"/>
        </w:rPr>
        <w:t>na zasadach i ilościach określonych w SWZ i w Załączniku nr 1 do</w:t>
      </w:r>
      <w:r w:rsidRPr="00A574E1">
        <w:rPr>
          <w:rFonts w:ascii="Garamond" w:eastAsia="Garamond" w:hAnsi="Garamond" w:cs="Garamond"/>
          <w:sz w:val="20"/>
          <w:szCs w:val="20"/>
        </w:rPr>
        <w:t xml:space="preserve"> SWZ.  </w:t>
      </w:r>
    </w:p>
    <w:p w14:paraId="5211F777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14:paraId="164F6D8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14:paraId="0029404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14:paraId="499325F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lastRenderedPageBreak/>
        <w:t>Brak określenia „minimum” oznacza wymaganie na poziomie minimalnym, a Wykonawca może zaoferować rozwiązanie o lepszych parametrach</w:t>
      </w:r>
    </w:p>
    <w:p w14:paraId="2D24C7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Wykonawca zobligowany jest do wykazania, że oferowane rozwiązania równoważne spełnią zakładane wymagania minimalne. </w:t>
      </w:r>
    </w:p>
    <w:p w14:paraId="76FDE6C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A574E1">
        <w:rPr>
          <w:rFonts w:ascii="Garamond" w:hAnsi="Garamond"/>
          <w:sz w:val="20"/>
          <w:szCs w:val="20"/>
        </w:rPr>
        <w:t xml:space="preserve"> oferowane </w:t>
      </w:r>
      <w:r w:rsidRPr="00A574E1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058A4C8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14:paraId="25A6F61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14:paraId="113CA848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en-US"/>
        </w:rPr>
        <w:t xml:space="preserve">Przez bardzo zbliżoną (podobną) wartość użytkową rozumie się podobne, z dopuszczeniem nieznacznych różnic nie wpływających w żadnym stopniu na całokształt rozwiązania, zachowanie oraz realizowanie podobnych funkcjonalności w danych warunkach, dla których to warunków rozwiązania te są dedykowane. </w:t>
      </w:r>
    </w:p>
    <w:p w14:paraId="5F107B4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eastAsia="Calibri" w:hAnsi="Garamond"/>
          <w:sz w:val="20"/>
          <w:szCs w:val="20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1656BB60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A574E1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0F492BC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możliwości zawarcia umowy ramowej.</w:t>
      </w:r>
    </w:p>
    <w:p w14:paraId="05217D0A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składania ofert wariantowych.</w:t>
      </w:r>
    </w:p>
    <w:p w14:paraId="70C692E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A574E1">
        <w:rPr>
          <w:rFonts w:ascii="Garamond" w:hAnsi="Garamond"/>
          <w:sz w:val="20"/>
          <w:szCs w:val="20"/>
        </w:rPr>
        <w:t>Pzp</w:t>
      </w:r>
      <w:proofErr w:type="spellEnd"/>
      <w:r w:rsidRPr="00A574E1">
        <w:rPr>
          <w:rFonts w:ascii="Garamond" w:hAnsi="Garamond"/>
          <w:sz w:val="20"/>
          <w:szCs w:val="20"/>
        </w:rPr>
        <w:t>.</w:t>
      </w:r>
    </w:p>
    <w:p w14:paraId="0CFE1FC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dopuszcza do rozliczeń w walutach obcych.</w:t>
      </w:r>
    </w:p>
    <w:p w14:paraId="0C14EA63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aukcji elektronicznej.</w:t>
      </w:r>
    </w:p>
    <w:p w14:paraId="19707F15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</w:rPr>
        <w:t>Zamawiający nie przewiduje zwrotu kosztów udziału w postępowaniu.</w:t>
      </w:r>
    </w:p>
    <w:p w14:paraId="0BC7F511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A574E1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A574E1">
        <w:rPr>
          <w:rFonts w:ascii="Garamond" w:hAnsi="Garamond" w:cs="Arial"/>
          <w:sz w:val="20"/>
          <w:szCs w:val="20"/>
        </w:rPr>
        <w:t>Pzp</w:t>
      </w:r>
      <w:proofErr w:type="spellEnd"/>
      <w:r w:rsidRPr="00A574E1">
        <w:rPr>
          <w:rFonts w:ascii="Garamond" w:hAnsi="Garamond" w:cs="Arial"/>
          <w:sz w:val="20"/>
          <w:szCs w:val="20"/>
        </w:rPr>
        <w:t>.</w:t>
      </w:r>
    </w:p>
    <w:p w14:paraId="111135A4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5C438B59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A574E1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A574E1">
        <w:rPr>
          <w:rFonts w:ascii="Garamond" w:hAnsi="Garamond"/>
          <w:sz w:val="20"/>
          <w:szCs w:val="20"/>
          <w:lang w:eastAsia="pl-PL"/>
        </w:rPr>
        <w:t>.</w:t>
      </w:r>
    </w:p>
    <w:p w14:paraId="2645CD12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5ED8E90E" w14:textId="77777777" w:rsidR="00C10EB7" w:rsidRPr="00A574E1" w:rsidRDefault="00C10EB7" w:rsidP="00C10EB7">
      <w:pPr>
        <w:numPr>
          <w:ilvl w:val="1"/>
          <w:numId w:val="33"/>
        </w:numPr>
        <w:tabs>
          <w:tab w:val="left" w:pos="0"/>
        </w:tabs>
        <w:autoSpaceDN/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A574E1">
        <w:rPr>
          <w:rFonts w:ascii="Garamond" w:hAnsi="Garamond"/>
          <w:bCs/>
          <w:sz w:val="20"/>
          <w:szCs w:val="20"/>
        </w:rPr>
        <w:lastRenderedPageBreak/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32F83D1F" w14:textId="194059CF" w:rsidR="00C10EB7" w:rsidRPr="005C6ED6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="00C10EB7" w:rsidRPr="00A574E1">
        <w:rPr>
          <w:rFonts w:ascii="Garamond" w:eastAsia="Garamond" w:hAnsi="Garamond" w:cs="Garamond"/>
          <w:sz w:val="20"/>
          <w:szCs w:val="20"/>
        </w:rPr>
        <w:t xml:space="preserve">Zgodnie z prawem opcji: nie dotyczy, </w:t>
      </w:r>
      <w:r w:rsidR="00C10EB7"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="00C10EB7"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="00C10EB7"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12" w:history="1">
        <w:r w:rsidR="00C10EB7"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="00C10EB7"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13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30237200-1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, </w:t>
      </w:r>
      <w:r w:rsidR="00C10EB7" w:rsidRPr="005C6ED6">
        <w:rPr>
          <w:rFonts w:ascii="Garamond" w:hAnsi="Garamond"/>
          <w:sz w:val="20"/>
          <w:szCs w:val="20"/>
          <w:lang w:eastAsia="pl-PL"/>
        </w:rPr>
        <w:t xml:space="preserve">Akcesoria komputerowe, </w:t>
      </w:r>
      <w:hyperlink r:id="rId14" w:history="1">
        <w:r w:rsidR="00C10EB7" w:rsidRPr="005C6ED6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="00C10EB7" w:rsidRPr="005C6ED6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="00C10EB7" w:rsidRPr="005C6ED6">
        <w:rPr>
          <w:rFonts w:ascii="Garamond" w:hAnsi="Garamond"/>
          <w:sz w:val="20"/>
          <w:szCs w:val="20"/>
        </w:rPr>
        <w:t xml:space="preserve">Różne pakiety oprogramowania i systemy komputerowe, :, </w:t>
      </w:r>
    </w:p>
    <w:p w14:paraId="73EE1416" w14:textId="27F75129" w:rsidR="007A6CE9" w:rsidRPr="005C6ED6" w:rsidRDefault="009B4FE0" w:rsidP="007A6CE9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C6ED6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5C6ED6">
        <w:rPr>
          <w:rFonts w:ascii="Garamond" w:hAnsi="Garamond"/>
          <w:b/>
          <w:bCs/>
          <w:sz w:val="20"/>
          <w:szCs w:val="20"/>
        </w:rPr>
        <w:t xml:space="preserve"> </w:t>
      </w:r>
      <w:r w:rsidR="007A6CE9" w:rsidRPr="005C6ED6">
        <w:rPr>
          <w:rFonts w:ascii="Garamond" w:hAnsi="Garamond"/>
          <w:sz w:val="20"/>
          <w:szCs w:val="20"/>
        </w:rPr>
        <w:t xml:space="preserve">W zakresie pakietów nr 1-4,6-7 </w:t>
      </w:r>
      <w:r w:rsidR="002E484F" w:rsidRPr="005C6ED6">
        <w:rPr>
          <w:rFonts w:ascii="Garamond" w:eastAsia="Garamond" w:hAnsi="Garamond" w:cs="Garamond"/>
          <w:sz w:val="20"/>
          <w:szCs w:val="20"/>
        </w:rPr>
        <w:t xml:space="preserve">Zamówienie będzie realizowane w okresie do </w:t>
      </w:r>
      <w:r w:rsidR="00C10EB7" w:rsidRPr="005C6ED6">
        <w:rPr>
          <w:rFonts w:ascii="Garamond" w:eastAsia="Garamond" w:hAnsi="Garamond" w:cs="Garamond"/>
          <w:sz w:val="20"/>
          <w:szCs w:val="20"/>
        </w:rPr>
        <w:t>6</w:t>
      </w:r>
      <w:r w:rsidR="004101D6" w:rsidRPr="005C6ED6">
        <w:rPr>
          <w:rFonts w:ascii="Garamond" w:eastAsia="Garamond" w:hAnsi="Garamond" w:cs="Garamond"/>
          <w:sz w:val="20"/>
          <w:szCs w:val="20"/>
        </w:rPr>
        <w:t xml:space="preserve"> tygodni </w:t>
      </w:r>
      <w:r w:rsidR="002E484F" w:rsidRPr="005C6ED6">
        <w:rPr>
          <w:rFonts w:ascii="Garamond" w:eastAsia="Garamond" w:hAnsi="Garamond" w:cs="Garamond"/>
          <w:sz w:val="20"/>
          <w:szCs w:val="20"/>
        </w:rPr>
        <w:t>od dnia podpisania umowy</w:t>
      </w:r>
      <w:r w:rsidR="007A6CE9" w:rsidRPr="005C6ED6">
        <w:rPr>
          <w:rFonts w:ascii="Garamond" w:eastAsia="Garamond" w:hAnsi="Garamond" w:cs="Garamond"/>
          <w:sz w:val="20"/>
          <w:szCs w:val="20"/>
        </w:rPr>
        <w:t>, natomiast w zakresie pakietu nr 5 w</w:t>
      </w:r>
      <w:r w:rsidR="007A6CE9" w:rsidRPr="005C6ED6">
        <w:rPr>
          <w:rFonts w:ascii="Garamond" w:hAnsi="Garamond"/>
          <w:iCs/>
          <w:kern w:val="2"/>
          <w:sz w:val="20"/>
          <w:szCs w:val="20"/>
        </w:rPr>
        <w:t>sparcie producenta oprogramowania ma się rozpocząć po terminie odbioru końcowego, ale nie później niż od 01.11.2023 r.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1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1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0DE3F3FC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>jeżeli przedmiotowy środek dowodowy służy potwierdzeniu zgodności z cechami lub kryteriami określonymi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opisie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D13B5ED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w celu potwierdzenia spełniania warunków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4000F8D5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Wykonawca, który polega na zdolnościach lub sytuacji podmiotów udostępniających zasoby, składa, wraz z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wnioskiem o dopuszczenie do udziału w</w:t>
      </w:r>
      <w:r w:rsidR="00DC5E4D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postępowaniu albo odpowiednio wraz z ofertą, zobowiązanie podmiotu udostępniającego zasoby do oddania mu do dyspozycji niezbędnych zasobów na potrzeby realizacji danego zamówienia lub inny podmiotowy środek dowodowy potwierdzający, że wykonawca realizując zamówienie, będzie dysponował </w:t>
      </w:r>
      <w:r w:rsidR="00DC5E4D" w:rsidRPr="00054FE8">
        <w:rPr>
          <w:rFonts w:ascii="Garamond" w:hAnsi="Garamond" w:cs="Arial"/>
          <w:sz w:val="20"/>
          <w:szCs w:val="20"/>
        </w:rPr>
        <w:t>niezbędnymi</w:t>
      </w:r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4E2998">
      <w:pPr>
        <w:widowControl w:val="0"/>
        <w:numPr>
          <w:ilvl w:val="2"/>
          <w:numId w:val="106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lastRenderedPageBreak/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2" w:name="page7"/>
      <w:bookmarkEnd w:id="2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 xml:space="preserve">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3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3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5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6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7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lastRenderedPageBreak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6EB2CF7C" w:rsidR="009B4FE0" w:rsidRPr="00E92A22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E92A22">
        <w:rPr>
          <w:rFonts w:ascii="Garamond" w:hAnsi="Garamond" w:cs="Arial"/>
          <w:color w:val="C00000"/>
          <w:sz w:val="20"/>
          <w:szCs w:val="20"/>
        </w:rPr>
        <w:t xml:space="preserve">Ofertę wraz z wymaganymi dokumentami należy złożyć w terminie </w:t>
      </w:r>
      <w:r w:rsidRPr="00E92A22">
        <w:rPr>
          <w:rFonts w:ascii="Garamond" w:hAnsi="Garamond" w:cs="Arial"/>
          <w:b/>
          <w:bCs/>
          <w:color w:val="C00000"/>
          <w:sz w:val="20"/>
          <w:szCs w:val="20"/>
        </w:rPr>
        <w:t xml:space="preserve">do dnia </w:t>
      </w:r>
      <w:r w:rsidR="007A6CE9" w:rsidRPr="00E92A22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CC3913">
        <w:rPr>
          <w:rFonts w:ascii="Garamond" w:hAnsi="Garamond" w:cs="Arial"/>
          <w:b/>
          <w:bCs/>
          <w:color w:val="C00000"/>
          <w:sz w:val="20"/>
          <w:szCs w:val="20"/>
        </w:rPr>
        <w:t>6</w:t>
      </w:r>
      <w:r w:rsidR="007A6CE9" w:rsidRPr="00E92A22">
        <w:rPr>
          <w:rFonts w:ascii="Garamond" w:hAnsi="Garamond" w:cs="Arial"/>
          <w:b/>
          <w:bCs/>
          <w:color w:val="C00000"/>
          <w:sz w:val="20"/>
          <w:szCs w:val="20"/>
        </w:rPr>
        <w:t>.10.</w:t>
      </w:r>
      <w:r w:rsidRPr="00E92A22">
        <w:rPr>
          <w:rFonts w:ascii="Garamond" w:hAnsi="Garamond" w:cs="Arial"/>
          <w:b/>
          <w:bCs/>
          <w:color w:val="C00000"/>
          <w:sz w:val="20"/>
          <w:szCs w:val="20"/>
        </w:rPr>
        <w:t>2023 roku do godziny 9:00.</w:t>
      </w:r>
    </w:p>
    <w:p w14:paraId="499C7B07" w14:textId="029D5FBE" w:rsidR="009B4FE0" w:rsidRPr="00E92A22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color w:val="C00000"/>
          <w:sz w:val="20"/>
          <w:szCs w:val="20"/>
        </w:rPr>
      </w:pPr>
      <w:r w:rsidRPr="00E92A22">
        <w:rPr>
          <w:rFonts w:ascii="Garamond" w:hAnsi="Garamond" w:cs="Arial"/>
          <w:bCs/>
          <w:color w:val="C00000"/>
          <w:sz w:val="20"/>
          <w:szCs w:val="20"/>
        </w:rPr>
        <w:t>Otwarcie ofert nastąpi</w:t>
      </w:r>
      <w:r w:rsidRPr="00E92A22">
        <w:rPr>
          <w:rFonts w:ascii="Garamond" w:hAnsi="Garamond" w:cs="Arial"/>
          <w:b/>
          <w:bCs/>
          <w:color w:val="C00000"/>
          <w:sz w:val="20"/>
          <w:szCs w:val="20"/>
        </w:rPr>
        <w:t xml:space="preserve"> w dniu </w:t>
      </w:r>
      <w:r w:rsidR="007A6CE9" w:rsidRPr="00E92A22">
        <w:rPr>
          <w:rFonts w:ascii="Garamond" w:hAnsi="Garamond" w:cs="Arial"/>
          <w:b/>
          <w:bCs/>
          <w:color w:val="C00000"/>
          <w:sz w:val="20"/>
          <w:szCs w:val="20"/>
        </w:rPr>
        <w:t>1</w:t>
      </w:r>
      <w:r w:rsidR="00CC3913">
        <w:rPr>
          <w:rFonts w:ascii="Garamond" w:hAnsi="Garamond" w:cs="Arial"/>
          <w:b/>
          <w:bCs/>
          <w:color w:val="C00000"/>
          <w:sz w:val="20"/>
          <w:szCs w:val="20"/>
        </w:rPr>
        <w:t>6</w:t>
      </w:r>
      <w:r w:rsidR="007A6CE9" w:rsidRPr="00E92A22">
        <w:rPr>
          <w:rFonts w:ascii="Garamond" w:hAnsi="Garamond" w:cs="Arial"/>
          <w:b/>
          <w:bCs/>
          <w:color w:val="C00000"/>
          <w:sz w:val="20"/>
          <w:szCs w:val="20"/>
        </w:rPr>
        <w:t>.10.</w:t>
      </w:r>
      <w:r w:rsidRPr="00E92A22">
        <w:rPr>
          <w:rFonts w:ascii="Garamond" w:hAnsi="Garamond" w:cs="Arial"/>
          <w:b/>
          <w:bCs/>
          <w:color w:val="C00000"/>
          <w:sz w:val="20"/>
          <w:szCs w:val="20"/>
        </w:rPr>
        <w:t>2023 r., o godz. 09:30</w:t>
      </w:r>
      <w:r w:rsidRPr="00E92A22">
        <w:rPr>
          <w:rFonts w:ascii="Garamond" w:hAnsi="Garamond" w:cs="Arial"/>
          <w:color w:val="C00000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lastRenderedPageBreak/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E92A22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color w:val="C00000"/>
          <w:sz w:val="20"/>
          <w:szCs w:val="20"/>
        </w:rPr>
      </w:pPr>
      <w:r w:rsidRPr="00E92A22">
        <w:rPr>
          <w:rFonts w:ascii="Garamond" w:hAnsi="Garamond"/>
          <w:b/>
          <w:bCs/>
          <w:color w:val="C00000"/>
          <w:sz w:val="20"/>
          <w:szCs w:val="20"/>
        </w:rPr>
        <w:t>TERMIN ZWIĄZANIA OFERTĄ.</w:t>
      </w:r>
    </w:p>
    <w:p w14:paraId="05F1237A" w14:textId="77777777" w:rsidR="009B4FE0" w:rsidRPr="00E92A22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color w:val="C00000"/>
          <w:sz w:val="20"/>
          <w:szCs w:val="20"/>
        </w:rPr>
      </w:pPr>
    </w:p>
    <w:p w14:paraId="0EEABEF0" w14:textId="77777777" w:rsidR="009B4FE0" w:rsidRPr="00E92A22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color w:val="C00000"/>
          <w:sz w:val="20"/>
          <w:szCs w:val="20"/>
        </w:rPr>
      </w:pPr>
    </w:p>
    <w:p w14:paraId="5EABB8D4" w14:textId="35B3D7A1" w:rsidR="009B4FE0" w:rsidRPr="00E92A22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color w:val="C00000"/>
          <w:sz w:val="20"/>
          <w:szCs w:val="20"/>
        </w:rPr>
      </w:pPr>
      <w:r w:rsidRPr="00E92A22">
        <w:rPr>
          <w:rFonts w:ascii="Garamond" w:hAnsi="Garamond" w:cs="Garamond"/>
          <w:color w:val="C00000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E92A22" w:rsidRPr="00E92A22">
        <w:rPr>
          <w:rFonts w:ascii="Garamond" w:hAnsi="Garamond" w:cs="Garamond"/>
          <w:b/>
          <w:bCs/>
          <w:color w:val="C00000"/>
          <w:sz w:val="20"/>
          <w:szCs w:val="20"/>
        </w:rPr>
        <w:t>1</w:t>
      </w:r>
      <w:r w:rsidR="00CC3913">
        <w:rPr>
          <w:rFonts w:ascii="Garamond" w:hAnsi="Garamond" w:cs="Garamond"/>
          <w:b/>
          <w:bCs/>
          <w:color w:val="C00000"/>
          <w:sz w:val="20"/>
          <w:szCs w:val="20"/>
        </w:rPr>
        <w:t>4</w:t>
      </w:r>
      <w:r w:rsidR="007A6CE9" w:rsidRPr="00E92A22">
        <w:rPr>
          <w:rFonts w:ascii="Garamond" w:hAnsi="Garamond" w:cs="Garamond"/>
          <w:b/>
          <w:bCs/>
          <w:color w:val="C00000"/>
          <w:sz w:val="20"/>
          <w:szCs w:val="20"/>
        </w:rPr>
        <w:t>.11.</w:t>
      </w:r>
      <w:r w:rsidRPr="00E92A22">
        <w:rPr>
          <w:rFonts w:ascii="Garamond" w:hAnsi="Garamond" w:cs="Garamond"/>
          <w:b/>
          <w:bCs/>
          <w:color w:val="C00000"/>
          <w:sz w:val="20"/>
          <w:szCs w:val="20"/>
        </w:rPr>
        <w:t>2023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8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9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054FE8">
        <w:rPr>
          <w:rFonts w:ascii="Garamond" w:hAnsi="Garamond" w:cs="Calibri"/>
          <w:sz w:val="20"/>
          <w:szCs w:val="20"/>
        </w:rPr>
        <w:t>2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4" w:name="page13"/>
      <w:bookmarkEnd w:id="4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37276333" w:rsidR="009B4FE0" w:rsidRPr="00054FE8" w:rsidRDefault="00025DC7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  <w:r>
        <w:rPr>
          <w:rFonts w:ascii="Garamond" w:eastAsia="Garamond-Bold" w:hAnsi="Garamond" w:cs="Garamond-Bold"/>
          <w:b/>
          <w:bCs/>
          <w:sz w:val="20"/>
          <w:szCs w:val="20"/>
        </w:rPr>
        <w:t>Pakiet nr 1-4,6-7</w:t>
      </w: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6F8511F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70CFBF8" w14:textId="77777777" w:rsidR="00025DC7" w:rsidRPr="00054FE8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962DC2D" w14:textId="77777777" w:rsidR="00025DC7" w:rsidRP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lastRenderedPageBreak/>
        <w:t xml:space="preserve">UWAGA!!!! </w:t>
      </w:r>
    </w:p>
    <w:p w14:paraId="00A572BC" w14:textId="2F412D04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1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proofErr w:type="spellStart"/>
      <w:r w:rsidRPr="00025DC7">
        <w:rPr>
          <w:rFonts w:ascii="Garamond" w:hAnsi="Garamond" w:cs="Garamond"/>
          <w:kern w:val="0"/>
          <w:sz w:val="20"/>
          <w:szCs w:val="20"/>
        </w:rPr>
        <w:t>Laptop</w:t>
      </w:r>
      <w:r>
        <w:rPr>
          <w:rFonts w:ascii="Garamond" w:hAnsi="Garamond" w:cs="Garamond"/>
          <w:kern w:val="0"/>
          <w:sz w:val="20"/>
          <w:szCs w:val="20"/>
        </w:rPr>
        <w:t>u</w:t>
      </w:r>
      <w:proofErr w:type="spellEnd"/>
      <w:r w:rsidRPr="00025DC7">
        <w:rPr>
          <w:rFonts w:ascii="Garamond" w:hAnsi="Garamond" w:cs="Garamond"/>
          <w:kern w:val="0"/>
          <w:sz w:val="20"/>
          <w:szCs w:val="20"/>
        </w:rPr>
        <w:t>,</w:t>
      </w:r>
    </w:p>
    <w:p w14:paraId="115DDCE7" w14:textId="70225EEB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2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proofErr w:type="spellStart"/>
      <w:r w:rsidRPr="00025DC7">
        <w:rPr>
          <w:rFonts w:ascii="Garamond" w:hAnsi="Garamond" w:cs="Garamond"/>
          <w:kern w:val="0"/>
          <w:sz w:val="20"/>
          <w:szCs w:val="20"/>
        </w:rPr>
        <w:t>Laptop</w:t>
      </w:r>
      <w:r>
        <w:rPr>
          <w:rFonts w:ascii="Garamond" w:hAnsi="Garamond" w:cs="Garamond"/>
          <w:kern w:val="0"/>
          <w:sz w:val="20"/>
          <w:szCs w:val="20"/>
        </w:rPr>
        <w:t>u</w:t>
      </w:r>
      <w:proofErr w:type="spellEnd"/>
      <w:r w:rsidRPr="00025DC7">
        <w:rPr>
          <w:rFonts w:ascii="Garamond" w:hAnsi="Garamond" w:cs="Garamond"/>
          <w:kern w:val="0"/>
          <w:sz w:val="20"/>
          <w:szCs w:val="20"/>
        </w:rPr>
        <w:t xml:space="preserve"> z funkcjonalnością tabletu,</w:t>
      </w:r>
    </w:p>
    <w:p w14:paraId="08D97D45" w14:textId="04018AC9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0"/>
          <w:sz w:val="20"/>
          <w:szCs w:val="20"/>
        </w:rPr>
      </w:pPr>
      <w:r w:rsidRPr="00025DC7">
        <w:rPr>
          <w:rFonts w:ascii="Garamond" w:hAnsi="Garamond" w:cs="Garamond"/>
          <w:kern w:val="2"/>
          <w:sz w:val="20"/>
          <w:szCs w:val="20"/>
        </w:rPr>
        <w:t xml:space="preserve">W zakresie pakietu nr </w:t>
      </w:r>
      <w:r>
        <w:rPr>
          <w:rFonts w:ascii="Garamond" w:hAnsi="Garamond" w:cs="Garamond"/>
          <w:kern w:val="2"/>
          <w:sz w:val="20"/>
          <w:szCs w:val="20"/>
        </w:rPr>
        <w:t>3</w:t>
      </w:r>
      <w:r w:rsidRPr="00025DC7">
        <w:rPr>
          <w:rFonts w:ascii="Garamond" w:hAnsi="Garamond" w:cs="Garamond"/>
          <w:kern w:val="2"/>
          <w:sz w:val="20"/>
          <w:szCs w:val="20"/>
        </w:rPr>
        <w:t xml:space="preserve"> punktacji w zakresie terminu gwarancji podlega tylko i wyłącznie deklaracja w zakresie </w:t>
      </w:r>
      <w:r>
        <w:rPr>
          <w:rFonts w:ascii="Garamond" w:hAnsi="Garamond" w:cs="Garamond"/>
          <w:kern w:val="0"/>
          <w:sz w:val="20"/>
          <w:szCs w:val="20"/>
        </w:rPr>
        <w:t>komputera</w:t>
      </w:r>
      <w:r w:rsidRPr="00025DC7">
        <w:rPr>
          <w:rFonts w:ascii="Garamond" w:hAnsi="Garamond" w:cs="Garamond"/>
          <w:kern w:val="0"/>
          <w:sz w:val="20"/>
          <w:szCs w:val="20"/>
        </w:rPr>
        <w:t>,</w:t>
      </w:r>
    </w:p>
    <w:p w14:paraId="281ACB53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26F6F80F" w14:textId="6F5A38BD" w:rsidR="001E0865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</w:t>
      </w:r>
      <w:r w:rsidR="009D4794">
        <w:rPr>
          <w:rFonts w:ascii="Garamond" w:hAnsi="Garamond" w:cs="Garamond"/>
          <w:kern w:val="2"/>
          <w:sz w:val="20"/>
          <w:szCs w:val="20"/>
        </w:rPr>
        <w:t>arzu Ofertowym</w:t>
      </w:r>
      <w:r w:rsidRPr="00054FE8">
        <w:rPr>
          <w:rFonts w:ascii="Garamond" w:hAnsi="Garamond" w:cs="Garamond"/>
          <w:kern w:val="2"/>
          <w:sz w:val="20"/>
          <w:szCs w:val="20"/>
        </w:rPr>
        <w:t>” - Załącznik nr 2 do SIWZ.</w:t>
      </w:r>
    </w:p>
    <w:p w14:paraId="1B4C4947" w14:textId="77777777" w:rsidR="00025DC7" w:rsidRDefault="00025DC7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20C6A704" w14:textId="77777777" w:rsidR="001E0865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37F18F1A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157AA74" w14:textId="28C0177C" w:rsidR="00025DC7" w:rsidRPr="00054FE8" w:rsidRDefault="00025DC7" w:rsidP="00025DC7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  <w:r>
        <w:rPr>
          <w:rFonts w:ascii="Garamond" w:eastAsia="Garamond-Bold" w:hAnsi="Garamond" w:cs="Garamond-Bold"/>
          <w:b/>
          <w:bCs/>
          <w:sz w:val="20"/>
          <w:szCs w:val="20"/>
        </w:rPr>
        <w:t>Pakiet nr 5</w:t>
      </w:r>
    </w:p>
    <w:p w14:paraId="5F8CFA28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287A3D9" w14:textId="77777777" w:rsidR="00025DC7" w:rsidRPr="00025DC7" w:rsidRDefault="00025DC7" w:rsidP="00025DC7">
      <w:pPr>
        <w:widowControl w:val="0"/>
        <w:tabs>
          <w:tab w:val="left" w:pos="0"/>
        </w:tabs>
        <w:suppressAutoHyphens w:val="0"/>
        <w:autoSpaceDN/>
        <w:jc w:val="both"/>
        <w:textAlignment w:val="auto"/>
        <w:rPr>
          <w:rFonts w:ascii="Garamond" w:hAnsi="Garamond"/>
          <w:sz w:val="20"/>
          <w:szCs w:val="20"/>
        </w:rPr>
      </w:pPr>
      <w:r w:rsidRPr="00025DC7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18A591ED" w14:textId="37505964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Kryterium Cena – </w:t>
      </w:r>
      <w:r>
        <w:rPr>
          <w:rFonts w:ascii="Garamond" w:hAnsi="Garamond" w:cs="Garamond"/>
          <w:b/>
          <w:bCs/>
          <w:sz w:val="20"/>
          <w:szCs w:val="20"/>
        </w:rPr>
        <w:t>10</w:t>
      </w:r>
      <w:r w:rsidRPr="00054FE8">
        <w:rPr>
          <w:rFonts w:ascii="Garamond" w:hAnsi="Garamond" w:cs="Garamond"/>
          <w:b/>
          <w:bCs/>
          <w:sz w:val="20"/>
          <w:szCs w:val="20"/>
        </w:rPr>
        <w:t>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22DBFFA0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CEA5E63" w14:textId="66FE606B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</w:t>
      </w:r>
      <w:r>
        <w:rPr>
          <w:rFonts w:ascii="Garamond" w:hAnsi="Garamond" w:cs="Garamond"/>
          <w:bCs/>
          <w:sz w:val="20"/>
          <w:szCs w:val="20"/>
        </w:rPr>
        <w:t>10</w:t>
      </w:r>
      <w:r w:rsidRPr="00054FE8">
        <w:rPr>
          <w:rFonts w:ascii="Garamond" w:hAnsi="Garamond" w:cs="Garamond"/>
          <w:bCs/>
          <w:sz w:val="20"/>
          <w:szCs w:val="20"/>
        </w:rPr>
        <w:t xml:space="preserve">0 </w:t>
      </w:r>
    </w:p>
    <w:p w14:paraId="7633DDD1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3ED1A3D2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0B8683BD" w14:textId="77777777" w:rsidR="00025DC7" w:rsidRPr="00054FE8" w:rsidRDefault="00025DC7" w:rsidP="00025DC7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586832E1" w14:textId="77777777" w:rsidR="00025DC7" w:rsidRDefault="00025DC7" w:rsidP="00025DC7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3074C52B" w14:textId="77777777" w:rsidR="00025DC7" w:rsidRDefault="00025DC7" w:rsidP="00025DC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60A9E920" w14:textId="77777777" w:rsidR="00025DC7" w:rsidRDefault="00025DC7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280D23A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Zamawiający poprawi również inne omyłki polegające na niezgodności oferty z przedmiotową SWZ, niepowodujące 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20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>Projekt umowy w sprawie zamówienia publicznego stanowi: - Załącznik nr 4 do SWZ.</w:t>
      </w:r>
    </w:p>
    <w:p w14:paraId="038ED445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054FE8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054FE8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21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późn.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34B5C3CA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020EDABA" w14:textId="77777777" w:rsidR="00C10EB7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2CC09114" w14:textId="77777777" w:rsidR="00C10EB7" w:rsidRPr="00C10EB7" w:rsidRDefault="00C10EB7" w:rsidP="00C10EB7">
      <w:pPr>
        <w:autoSpaceDN/>
        <w:spacing w:line="276" w:lineRule="auto"/>
        <w:jc w:val="both"/>
        <w:rPr>
          <w:rFonts w:ascii="Garamond" w:hAnsi="Garamond"/>
          <w:kern w:val="2"/>
          <w:sz w:val="20"/>
          <w:szCs w:val="20"/>
        </w:rPr>
      </w:pPr>
      <w:r w:rsidRPr="00C10EB7">
        <w:rPr>
          <w:rFonts w:ascii="Garamond" w:hAnsi="Garamond"/>
          <w:kern w:val="2"/>
          <w:sz w:val="20"/>
          <w:szCs w:val="20"/>
        </w:rPr>
        <w:t>Wykonawca powinien potwierdzić spełnienie wszystkich wymagań określonych przez Zamawiającego wpisując słowo „tak” w rubryce parametry oferowane (przy każdej z pozycji), lub inne informacje na potwierdzenie spełnienia parametru, przy czym przy deklaracjach dotyczących terminu gwarancji jest zobowiązany do wpisania długości terminu gwarancji – pod rygorem odrzucenia oferty.</w:t>
      </w:r>
    </w:p>
    <w:p w14:paraId="3886F70D" w14:textId="77777777" w:rsidR="00C10EB7" w:rsidRPr="00054FE8" w:rsidRDefault="00C10EB7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02276559" w14:textId="77777777" w:rsidR="004101D6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2C7D2904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</w:t>
      </w:r>
    </w:p>
    <w:p w14:paraId="589B541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 xml:space="preserve">Laptop z pakietem biurowym </w:t>
      </w:r>
    </w:p>
    <w:p w14:paraId="59F60E29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1</w:t>
      </w:r>
    </w:p>
    <w:p w14:paraId="4F8A14E2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20 sztuk fabrycznie nowych laptopów z myszką wyposażonych w zintegrowany pakiet biurowy umożliwiający edycję tekstu, arkuszy kalkulacyjnych oraz tworzenia prezentacji multimedialnych.</w:t>
      </w:r>
    </w:p>
    <w:p w14:paraId="7F5001B5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B5E744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319F23C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Laptop </w:t>
      </w:r>
    </w:p>
    <w:p w14:paraId="412B6ECB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1a</w:t>
      </w:r>
    </w:p>
    <w:p w14:paraId="3A4626C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Laptop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2034"/>
        <w:gridCol w:w="3074"/>
        <w:gridCol w:w="2994"/>
      </w:tblGrid>
      <w:tr w:rsidR="00C10EB7" w:rsidRPr="00C10EB7" w14:paraId="67DC7D29" w14:textId="77777777" w:rsidTr="00812080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9F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16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Laptop np. Dell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Vostro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3525 lub równoważne wg poniższych parametrów</w:t>
            </w:r>
          </w:p>
        </w:tc>
      </w:tr>
      <w:tr w:rsidR="00C10EB7" w:rsidRPr="00C10EB7" w14:paraId="1C109217" w14:textId="22DD14D7" w:rsidTr="00812080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6D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9E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E0E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3B93" w14:textId="44672354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 xml:space="preserve">Wartość zaoferowana </w:t>
            </w:r>
          </w:p>
        </w:tc>
      </w:tr>
      <w:tr w:rsidR="00C10EB7" w:rsidRPr="00C10EB7" w14:paraId="180463D5" w14:textId="22FA3EFB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41F7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70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E75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 12 generacji co najmniej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6 rdzeni, 2.30 GHz do 4.30 GHz, 19 MB cache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np. AMD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Ryzen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5625U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D6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7BAC6A" w14:textId="21B9D5C3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A609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A8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13D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min. 16GB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4D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4E84DE" w14:textId="2066562D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4F20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58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Dysk SSD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M.2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41E6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512 GB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B9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3845C7C" w14:textId="78091EB2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2EBC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C6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LAN 1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Gb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A4A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88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77ECAC" w14:textId="0A44AC2A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DBDC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66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Wi-Fi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660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B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B42A08E" w14:textId="4DC6E57A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46D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B2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USB 3.2 - 2 szt., HDMI 1.4 – 1 szt., RJ-45 (LAN) – 1 szt.</w:t>
            </w:r>
          </w:p>
          <w:p w14:paraId="1E399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5F7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4E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3488669" w14:textId="7841CE22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5FB1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0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Typ ekranu (Matowy, LED)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060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ED0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244C535" w14:textId="101C93A8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2F0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10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Mysz przewodowa - optyczna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C28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3DB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5AC0D4" w14:textId="09479FCD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6B28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9C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Karta graficzna zintegrowana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9B7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3D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117E912" w14:textId="3E122555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3F77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5F6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Szyfrowanie TPM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065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C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178287" w14:textId="181169E1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1CB2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CB9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1C536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System operacyjny np. Microsoft Windows  w wersji 10 z możliwością aktualizacji do Windows 11 lub równoważny.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br/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IPSec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lastRenderedPageBreak/>
              <w:t>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A3EB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</w:p>
        </w:tc>
      </w:tr>
      <w:tr w:rsidR="00C10EB7" w:rsidRPr="00C10EB7" w14:paraId="18C3BAAA" w14:textId="531B3248" w:rsidTr="00812080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740B" w14:textId="77777777" w:rsidR="00C10EB7" w:rsidRPr="00C10EB7" w:rsidRDefault="00C10EB7" w:rsidP="004E2998">
            <w:pPr>
              <w:numPr>
                <w:ilvl w:val="0"/>
                <w:numId w:val="108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5A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(laptopa)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980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C7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9DFD4DC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3AF5B56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color w:val="000000"/>
          <w:kern w:val="0"/>
          <w:sz w:val="20"/>
          <w:szCs w:val="20"/>
          <w:lang w:val="it-IT"/>
        </w:rPr>
        <w:t>Pakiet biurowy</w:t>
      </w:r>
    </w:p>
    <w:p w14:paraId="7F3CA360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1b</w:t>
      </w:r>
    </w:p>
    <w:p w14:paraId="5454A936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Pakiet biurowy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891"/>
        <w:gridCol w:w="2196"/>
      </w:tblGrid>
      <w:tr w:rsidR="00C10EB7" w:rsidRPr="00C10EB7" w14:paraId="0B2D90D8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68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B8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 i narzędzie służące do współpracy zespołowej np.  Microsoft Office 365 Personal lub równorzędne wg poniższych parametrów</w:t>
            </w:r>
          </w:p>
        </w:tc>
      </w:tr>
      <w:tr w:rsidR="00C10EB7" w:rsidRPr="00C10EB7" w14:paraId="53E30F8A" w14:textId="154559DC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65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B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036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0C50" w14:textId="2F2BCFFB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DD99A3D" w14:textId="166FC9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F4FA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FE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8582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AC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FAFAE0" w14:textId="0C8E55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1577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41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8AE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63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9C5B1D" w14:textId="43E8D6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336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A9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608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37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4198EDE" w14:textId="3B026C7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442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C8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95E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2C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B137A4" w14:textId="5A5439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7E63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8E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Narzędzie służące do współpracy zespołowej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8E6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D4D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82CE679" w14:textId="13B112B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8B7D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E6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EFC9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B0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DEA359" w14:textId="11A10D2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A3F2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5B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0B5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58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DA2D74" w14:textId="0B5F3E9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E0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8D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E33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dostarczona wraz z produktem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55E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6EEC4D" w14:textId="509AB2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94E8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52F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36B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19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281D2B" w14:textId="5F9D590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20B6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BE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30D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0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FCEBE9" w14:textId="73701FA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EFCF" w14:textId="77777777" w:rsidR="00C10EB7" w:rsidRPr="00C10EB7" w:rsidRDefault="00C10EB7" w:rsidP="004E2998">
            <w:pPr>
              <w:numPr>
                <w:ilvl w:val="0"/>
                <w:numId w:val="109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B5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075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 miesięcy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klucze aktywacyjne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D5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EF34EB8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626A026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 w:cs="Garamond"/>
          <w:b/>
          <w:bCs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II</w:t>
      </w:r>
    </w:p>
    <w:p w14:paraId="662096D7" w14:textId="21E7CE3C" w:rsidR="00C10EB7" w:rsidRPr="00C10EB7" w:rsidRDefault="00C10EB7" w:rsidP="00C10EB7">
      <w:pPr>
        <w:autoSpaceDN/>
        <w:spacing w:line="276" w:lineRule="auto"/>
        <w:ind w:left="-360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Mobilny zestaw do zdalnego dokumentowania przebiegu leczenia (do</w:t>
      </w:r>
      <w:r w:rsidRPr="00C10EB7">
        <w:rPr>
          <w:rFonts w:ascii="Garamond" w:hAnsi="Garamond" w:cs="Garamond"/>
          <w:kern w:val="0"/>
          <w:sz w:val="20"/>
          <w:szCs w:val="20"/>
        </w:rPr>
        <w:t>żywotnia licencja Office)</w:t>
      </w:r>
      <w:r>
        <w:rPr>
          <w:rFonts w:ascii="Garamond" w:hAnsi="Garamond" w:cs="Garamond"/>
          <w:b/>
          <w:bCs/>
          <w:kern w:val="0"/>
          <w:sz w:val="20"/>
          <w:szCs w:val="20"/>
        </w:rPr>
        <w:t xml:space="preserve"> </w:t>
      </w: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wg specyfikacji w zał. nr 2</w:t>
      </w:r>
    </w:p>
    <w:p w14:paraId="42F3408A" w14:textId="77777777" w:rsidR="00C10EB7" w:rsidRDefault="00C10EB7" w:rsidP="00C10EB7">
      <w:pPr>
        <w:autoSpaceDN/>
        <w:spacing w:line="276" w:lineRule="auto"/>
        <w:ind w:left="-360"/>
        <w:jc w:val="both"/>
        <w:textAlignment w:val="auto"/>
        <w:rPr>
          <w:rFonts w:ascii="Garamond" w:eastAsia="Arial" w:hAnsi="Garamond" w:cs="Arial"/>
          <w:kern w:val="0"/>
          <w:sz w:val="20"/>
          <w:szCs w:val="20"/>
          <w:lang w:eastAsia="en-US"/>
        </w:rPr>
      </w:pPr>
    </w:p>
    <w:p w14:paraId="0B47ABD2" w14:textId="24BEB35A" w:rsidR="00C10EB7" w:rsidRPr="00C10EB7" w:rsidRDefault="00C10EB7" w:rsidP="00C10EB7">
      <w:pPr>
        <w:autoSpaceDN/>
        <w:spacing w:line="276" w:lineRule="auto"/>
        <w:ind w:left="-360"/>
        <w:jc w:val="both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Arial" w:hAnsi="Garamond" w:cs="Arial"/>
          <w:kern w:val="0"/>
          <w:sz w:val="20"/>
          <w:szCs w:val="20"/>
          <w:lang w:eastAsia="en-US"/>
        </w:rPr>
        <w:t>Przedmiotem zam</w:t>
      </w: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ówienia jest dostawa 20 sztuk fabrycznie nowych laptopów z funkcjonalnością tabletu wraz z etui ochronnym, klawiaturą i rysikiem oraz czytnikiem kodów kreskowych wyposażonych w zintegrowany pakiet biurowy umożliwiający edytor tekstu, arkusz kalkulacyjny, program do tworzenia prezentacji multimedialnych, program obsługi poczty, program do tworzenia i organizacji notatek oraz zestaw narzędzi i usług służących do pracy zespołowej.</w:t>
      </w:r>
    </w:p>
    <w:p w14:paraId="5797587A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42A1B3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Laptop z funkcjonalnością tabletu</w:t>
      </w:r>
    </w:p>
    <w:p w14:paraId="3E62A6C2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2a</w:t>
      </w:r>
    </w:p>
    <w:p w14:paraId="69A42688" w14:textId="77777777" w:rsidR="00C10EB7" w:rsidRPr="00C10EB7" w:rsidRDefault="00C10EB7" w:rsidP="00C10EB7">
      <w:pPr>
        <w:autoSpaceDN/>
        <w:spacing w:line="276" w:lineRule="auto"/>
        <w:jc w:val="right"/>
        <w:rPr>
          <w:rFonts w:ascii="Garamond" w:eastAsia="Cambria Math" w:hAnsi="Garamond" w:cs="Garamond"/>
          <w:b/>
          <w:bCs/>
          <w:kern w:val="2"/>
          <w:sz w:val="20"/>
          <w:szCs w:val="20"/>
        </w:rPr>
      </w:pPr>
    </w:p>
    <w:p w14:paraId="5967293D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Laptop z funkcjonalnością tabletu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225"/>
        <w:gridCol w:w="4431"/>
        <w:gridCol w:w="2253"/>
        <w:gridCol w:w="1279"/>
      </w:tblGrid>
      <w:tr w:rsidR="00C10EB7" w:rsidRPr="00C10EB7" w14:paraId="27A0686A" w14:textId="77777777" w:rsidTr="00812080">
        <w:trPr>
          <w:trHeight w:val="91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F05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F1A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Laptop z funkcjonalnością tabletu np. Microsoft Surface Pro 9 lub równoważne wg poniższych parametrów</w:t>
            </w:r>
          </w:p>
        </w:tc>
      </w:tr>
      <w:tr w:rsidR="00C10EB7" w:rsidRPr="00C10EB7" w14:paraId="64E3CEBD" w14:textId="6D4799D7" w:rsidTr="00812080">
        <w:trPr>
          <w:trHeight w:val="48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6EB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616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DA15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CDE8" w14:textId="45929DDB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1269923" w14:textId="346A1654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637A" w14:textId="79A5F689" w:rsidR="00C10EB7" w:rsidRPr="00812080" w:rsidRDefault="00C10EB7" w:rsidP="00812080">
            <w:pPr>
              <w:pStyle w:val="Akapitzlist"/>
              <w:widowControl w:val="0"/>
              <w:numPr>
                <w:ilvl w:val="0"/>
                <w:numId w:val="149"/>
              </w:numPr>
              <w:autoSpaceDN/>
              <w:snapToGrid w:val="0"/>
              <w:jc w:val="center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  <w:p w14:paraId="127F08CC" w14:textId="56F1898E" w:rsidR="00812080" w:rsidRPr="00C10EB7" w:rsidRDefault="00812080" w:rsidP="00812080">
            <w:pPr>
              <w:widowControl w:val="0"/>
              <w:tabs>
                <w:tab w:val="left" w:pos="0"/>
              </w:tabs>
              <w:autoSpaceDN/>
              <w:snapToGrid w:val="0"/>
              <w:spacing w:line="276" w:lineRule="auto"/>
              <w:ind w:left="360"/>
              <w:jc w:val="center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2F4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0C23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Procesor 12 generacji co najmniej 10 rdzeni, 12 wątków, 3.30-4.40 GHz, 12MB cache np. Intel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Core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i5-1235U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698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459F72" w14:textId="3FF1393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843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39A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53B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8 GB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CC5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D7C864" w14:textId="2C230262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BDF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52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Dysk SSD M.2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6E5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256 GB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377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6E2C6E" w14:textId="55B88F96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8A89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3F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Dotykowy ekran</w:t>
            </w:r>
          </w:p>
          <w:p w14:paraId="4CBB9B98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FC0C" w14:textId="7C2036BE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5592" w14:textId="4D8ED8C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1FD07ED" w14:textId="57597123" w:rsidTr="00812080">
        <w:trPr>
          <w:trHeight w:val="6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4A29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C45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0EEF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Błyszczący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br/>
              <w:t xml:space="preserve">W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technologii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LED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297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15F77A" w14:textId="12FA98A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C294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31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D94B" w14:textId="6ABD0409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13"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FB04" w14:textId="042F226D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76C6C0" w14:textId="6D48489C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C60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7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DA6D9" w14:textId="3DA56FFF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2880 x 1920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506" w14:textId="1870E247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8D53F87" w14:textId="234257AC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6728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0DD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Częstotliwość odświeżania ekranu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60186" w14:textId="29925609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120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A17" w14:textId="21D00C7A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660E43" w14:textId="5766B5CA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13AF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DAF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Kamera internetowa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51371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najmniej:</w:t>
            </w:r>
          </w:p>
          <w:p w14:paraId="7AFFB20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2.0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Mpix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przód</w:t>
            </w:r>
          </w:p>
          <w:p w14:paraId="3E5D5A8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 xml:space="preserve">10.0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Mpix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tył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F667" w14:textId="77777777" w:rsidR="00C10EB7" w:rsidRPr="00C10EB7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173A3B" w14:paraId="33E812D6" w14:textId="035A946F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DC6F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5B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F1B48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Wi-Fi 6E</w:t>
            </w:r>
          </w:p>
          <w:p w14:paraId="7D68ADF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Moduł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Bluetooth 5.1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154E" w14:textId="77777777" w:rsidR="00C10EB7" w:rsidRPr="00173A3B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79F6B52F" w14:textId="747C1A7A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77AD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32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Karta graficzna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D74CD" w14:textId="569DDE08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93F" w14:textId="0EDA344F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53E1AC" w14:textId="7000B8E2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CEAE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8D6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777F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USB Typu-C (z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Thunderbolt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™ 4) - 2 szt.</w:t>
            </w:r>
          </w:p>
          <w:p w14:paraId="72F3215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Złącze stacji dokującej - 1 szt.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A40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6A1CDE" w14:textId="7CC2F54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6B1C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F31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Czujniki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19F17" w14:textId="77777777" w:rsidR="00173A3B" w:rsidRPr="00C10EB7" w:rsidRDefault="00173A3B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Akcelerometr</w:t>
            </w:r>
          </w:p>
          <w:p w14:paraId="38B9F56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Magnetometr</w:t>
            </w:r>
          </w:p>
          <w:p w14:paraId="510900A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Żyroskop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BCF9" w14:textId="77777777" w:rsidR="00C10EB7" w:rsidRPr="00C10EB7" w:rsidRDefault="00C10EB7" w:rsidP="00173A3B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98CE0A4" w14:textId="0BB4C499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5E92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CC6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Dźwięk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92CB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Wbudowane głośniki stereo</w:t>
            </w:r>
          </w:p>
          <w:p w14:paraId="0FB54E6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Wbudowany mikrofon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E56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D566504" w14:textId="6DCD317E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1A7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07D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Obudowa i wykonanie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5E42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Aluminiowa obudowa</w:t>
            </w:r>
          </w:p>
          <w:p w14:paraId="72ED86B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Szkło hartowane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A86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04B5ED2" w14:textId="70A61C25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FD08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E6B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EAC0E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System operacyjny np. Microsoft Windows  w wersji 10 z możliwością aktualizacji do Windows 11 lub równoważny.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eastAsia="pl-PL"/>
              </w:rPr>
              <w:br/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</w:t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lastRenderedPageBreak/>
              <w:t xml:space="preserve">konsola do zarządzania ustawieniami zapory i regułami </w:t>
            </w:r>
            <w:proofErr w:type="spellStart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>IPSec</w:t>
            </w:r>
            <w:proofErr w:type="spellEnd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>Plug&amp;Play</w:t>
            </w:r>
            <w:proofErr w:type="spellEnd"/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</w:t>
            </w:r>
            <w:r w:rsidRPr="00C10EB7">
              <w:rPr>
                <w:rFonts w:ascii="Garamond" w:hAnsi="Garamond" w:cs="Segoe UI"/>
                <w:kern w:val="0"/>
                <w:sz w:val="20"/>
                <w:szCs w:val="20"/>
                <w:lang w:eastAsia="pl-PL"/>
              </w:rPr>
              <w:lastRenderedPageBreak/>
              <w:t>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9B8C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BE4006" w14:textId="506722D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4793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AF7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Zabezpieczenia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F410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Szyfrowanie TPM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8D7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25C5FB" w14:textId="7E006F38" w:rsidTr="00812080">
        <w:trPr>
          <w:trHeight w:val="3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EC8B" w14:textId="77777777" w:rsidR="00C10EB7" w:rsidRPr="00C10EB7" w:rsidRDefault="00C10EB7" w:rsidP="00812080">
            <w:pPr>
              <w:widowControl w:val="0"/>
              <w:numPr>
                <w:ilvl w:val="0"/>
                <w:numId w:val="149"/>
              </w:numPr>
              <w:tabs>
                <w:tab w:val="left" w:pos="0"/>
              </w:tabs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331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2B6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B7E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C3EA74D" w14:textId="77777777" w:rsid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A54CD20" w14:textId="77777777" w:rsidR="00173A3B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0A9D2547" w14:textId="77777777" w:rsidR="00173A3B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C2C5EE1" w14:textId="77777777" w:rsidR="00173A3B" w:rsidRPr="00C10EB7" w:rsidRDefault="00173A3B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682C88C1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51146EA3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530A753C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A3E4CB9" w14:textId="77777777" w:rsidR="0014184F" w:rsidRDefault="0014184F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3AA53447" w14:textId="53407110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 xml:space="preserve">Specyfikacja Klawiatura z rysikiem ekranowym </w:t>
      </w:r>
    </w:p>
    <w:p w14:paraId="6ED352A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2b</w:t>
      </w:r>
    </w:p>
    <w:p w14:paraId="3C166F64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Klawiatura z rysikiem ekranowym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7"/>
        <w:gridCol w:w="2127"/>
        <w:gridCol w:w="4354"/>
        <w:gridCol w:w="2254"/>
      </w:tblGrid>
      <w:tr w:rsidR="00C10EB7" w:rsidRPr="00C10EB7" w14:paraId="0B53C3F1" w14:textId="77777777" w:rsidTr="0014184F">
        <w:trPr>
          <w:trHeight w:val="913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51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4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CAF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Klawiatura z rysikiem ekranowym np. Microsoft Surface Pro8/9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TypeCover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+ Pen Bundle lub równoważne wg poniższych parametrów</w:t>
            </w:r>
          </w:p>
        </w:tc>
      </w:tr>
      <w:tr w:rsidR="00C10EB7" w:rsidRPr="00C10EB7" w14:paraId="7843D432" w14:textId="6CCB61CD" w:rsidTr="0014184F">
        <w:trPr>
          <w:trHeight w:val="480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AB1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C0E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F59AE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D408" w14:textId="11AF4D8D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E795359" w14:textId="689DC7E9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8B48" w14:textId="1B40DC4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329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D4769" w14:textId="3D7AF66A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Urządzenie kompatybilne z laptopem opisanym</w:t>
            </w:r>
            <w:r w:rsidR="0014184F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 specyfikacji nr 2a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16A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98C36E" w14:textId="179971E6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4CC2" w14:textId="225012C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76A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Interface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3FB9F" w14:textId="5E90377E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Magnetyczny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3A20" w14:textId="2A2813E6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07B272" w14:textId="4D71ADB9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FD13" w14:textId="74ED3B90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78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Rysik ekranowy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6967B" w14:textId="4258E3BA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641B" w14:textId="6AB87B2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700374" w14:textId="3A9D248B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8E04" w14:textId="5640E0C5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F7B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Klawiatura QWERTY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BD24F" w14:textId="4815AE5F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B167" w14:textId="77EFDD9C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C917C47" w14:textId="2375A03F" w:rsidTr="0014184F">
        <w:trPr>
          <w:trHeight w:val="38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626B" w14:textId="11FBCB8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5E3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0386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5CF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A27A6A2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1E306B2C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428C340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kern w:val="0"/>
          <w:sz w:val="20"/>
          <w:szCs w:val="20"/>
          <w:lang w:val="it-IT"/>
        </w:rPr>
        <w:t>Zintegrowany pakiet biurowy</w:t>
      </w:r>
    </w:p>
    <w:p w14:paraId="17B5B1F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2c</w:t>
      </w:r>
    </w:p>
    <w:p w14:paraId="3079F387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Zintegrowany pakiet biurowy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899"/>
        <w:gridCol w:w="2552"/>
        <w:gridCol w:w="3772"/>
        <w:gridCol w:w="1956"/>
      </w:tblGrid>
      <w:tr w:rsidR="00C10EB7" w:rsidRPr="00C10EB7" w14:paraId="6DA36045" w14:textId="77777777" w:rsidTr="0014184F">
        <w:trPr>
          <w:trHeight w:val="9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9D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2244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poczty, program do tworzenia i organizacji notatek oraz zestaw narzędzi i usług służących do pracy zespołowej np.  Microsoft Office 2021 Home &amp; Business PL lub równorzędne wg poniższych parametrów</w:t>
            </w:r>
          </w:p>
        </w:tc>
      </w:tr>
      <w:tr w:rsidR="00C10EB7" w:rsidRPr="00C10EB7" w14:paraId="3383C70A" w14:textId="179F54F7" w:rsidTr="0014184F">
        <w:trPr>
          <w:trHeight w:val="4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218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895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0CEA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3FA1" w14:textId="0D3ED50B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65ADD86" w14:textId="113662D6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8839" w14:textId="5EE6C9FD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D86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71419" w14:textId="7311849B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5CF" w14:textId="5FFC9E44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7EC5A52" w14:textId="262A9C32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1A5F" w14:textId="56DFE59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8D4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26DD6" w14:textId="3EBBFADC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E7AE" w14:textId="795086CB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8A033A" w14:textId="5E8A7BA1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E2BE" w14:textId="6677EDA1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5C8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E8826" w14:textId="20B54A0E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B159" w14:textId="21500FC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CA9828" w14:textId="7D878A59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B7B6" w14:textId="21E42B88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B3A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80FFF" w14:textId="6D1F5948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6AE6" w14:textId="1779629D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37ED24" w14:textId="533777FF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0D4C" w14:textId="4966C56A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037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do tworzenia i organizacji notatek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D94F2" w14:textId="378A1586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4FAD" w14:textId="26C8F269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7ADE73" w14:textId="0AEDD81C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6735" w14:textId="06B05884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09B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Narzędzia i usługi służące do pracy zespołowej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F54F4" w14:textId="155A04A3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70D4" w14:textId="060863AA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107526" w14:textId="67B30256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9208" w14:textId="36406DBC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15D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9F09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919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C2B850" w14:textId="5A102847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22E6" w14:textId="60BE9E76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ACA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AF12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lub wersja fizyczna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0C1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AB597CF" w14:textId="61A5EEB3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D006" w14:textId="0BD1F48E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2C6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73EE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cyfrowa lub fizyczna dostarczona wraz z produktem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17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3236BC" w14:textId="21EB4D4F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C341" w14:textId="5663DD75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736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FE14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8CF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2145602" w14:textId="5C01AE68" w:rsidTr="0014184F">
        <w:trPr>
          <w:trHeight w:val="38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B153" w14:textId="6BE4A23F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8DB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EFFC" w14:textId="60172886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BBE0" w14:textId="737A759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180966B" w14:textId="0BD3718E" w:rsidTr="0014184F">
        <w:trPr>
          <w:trHeight w:val="39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852A" w14:textId="1CDAA824" w:rsidR="00C10EB7" w:rsidRPr="00C10EB7" w:rsidRDefault="00CC6707" w:rsidP="00CC6707">
            <w:pPr>
              <w:widowControl w:val="0"/>
              <w:autoSpaceDN/>
              <w:snapToGrid w:val="0"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  <w:lastRenderedPageBreak/>
              <w:t xml:space="preserve">12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483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13DE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Dożywotnie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kompatybilne klucze aktywacyjne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0C8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D1755FE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034AEA49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</w:p>
    <w:p w14:paraId="6C0AB37B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Etui na laptop z funkcjonalnością tabletu</w:t>
      </w:r>
    </w:p>
    <w:p w14:paraId="71946208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2d</w:t>
      </w:r>
    </w:p>
    <w:p w14:paraId="6481B07C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Etui na laptop z funkcjonalnością tabletu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191"/>
        <w:gridCol w:w="3394"/>
        <w:gridCol w:w="3114"/>
        <w:gridCol w:w="1480"/>
      </w:tblGrid>
      <w:tr w:rsidR="00C10EB7" w:rsidRPr="00C10EB7" w14:paraId="589DF7CD" w14:textId="77777777" w:rsidTr="00C539CF">
        <w:trPr>
          <w:trHeight w:val="91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E5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218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Etui na laptop z funkcjonalnością tabletu np.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URBAN ARMOR GEAR UAG PLASMA SERIES MICROSOFT SURFACE PRO 9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wg poniższych parametrów</w:t>
            </w:r>
          </w:p>
          <w:p w14:paraId="156ED995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4BE92943" w14:textId="457EDA34" w:rsidTr="00173A3B">
        <w:trPr>
          <w:trHeight w:val="48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690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57E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25C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DB3A" w14:textId="3E7FD107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4B2F9E2" w14:textId="1F06C284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C369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655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D9E68" w14:textId="083A7182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Plecki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F9C6" w14:textId="4569D5C3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BEDD1A" w14:textId="192E6EF9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47D7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DCCB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441D8" w14:textId="391F5C0D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Pancerne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FEE2" w14:textId="4A76581E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AABB92" w14:textId="77B1735A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FBEB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5F8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Materiał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AB33A" w14:textId="44A7C5E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Hybrydowy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9C8" w14:textId="736063B8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844D0F" w14:textId="3D036BF7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A17D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FCE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Odporność na upadki</w:t>
            </w:r>
          </w:p>
          <w:p w14:paraId="098FB7C9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A3E48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odporność sprzętu na wstrząsy, drgania i upadki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C842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16BD5B" w14:textId="460F8593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30C9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5E1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Dodatkowe akcesoria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A43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posiada uchwyt na rysik, pasek na ramię i dłoń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2A9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708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F67CA" w14:textId="24095806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0AB3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49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20D2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Kompatybilne z urządzeniami ze specyfikacji nr 2a oraz 2b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A07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DA0C35" w14:textId="517BED03" w:rsidTr="00173A3B">
        <w:trPr>
          <w:trHeight w:val="38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62F5" w14:textId="77777777" w:rsidR="00C10EB7" w:rsidRPr="00C10EB7" w:rsidRDefault="00C10EB7" w:rsidP="004E2998">
            <w:pPr>
              <w:widowControl w:val="0"/>
              <w:numPr>
                <w:ilvl w:val="0"/>
                <w:numId w:val="118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4225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86A1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603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D22EC85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5FD87B3D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eastAsia="Calibri" w:hAnsi="Garamond" w:cs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Specyfikacja Czytnik kodów kreskowych</w:t>
      </w:r>
    </w:p>
    <w:p w14:paraId="0EFCCA99" w14:textId="77777777" w:rsidR="00C10EB7" w:rsidRPr="00C10EB7" w:rsidRDefault="00C10EB7" w:rsidP="00C10EB7">
      <w:pPr>
        <w:autoSpaceDN/>
        <w:spacing w:line="276" w:lineRule="auto"/>
        <w:ind w:left="-360"/>
        <w:jc w:val="right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 w:cs="Garamond"/>
          <w:kern w:val="0"/>
          <w:sz w:val="20"/>
          <w:szCs w:val="20"/>
          <w:lang w:eastAsia="en-US"/>
        </w:rPr>
        <w:t>wg. specyfikacji nr 2e</w:t>
      </w:r>
    </w:p>
    <w:p w14:paraId="12F51797" w14:textId="77777777" w:rsidR="00C10EB7" w:rsidRPr="00C10EB7" w:rsidRDefault="00C10EB7" w:rsidP="00C10EB7">
      <w:pPr>
        <w:autoSpaceDN/>
        <w:spacing w:line="276" w:lineRule="auto"/>
        <w:ind w:left="-360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Czytnik kodów kreskowych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041"/>
        <w:gridCol w:w="2977"/>
        <w:gridCol w:w="2977"/>
        <w:gridCol w:w="2184"/>
      </w:tblGrid>
      <w:tr w:rsidR="00C10EB7" w:rsidRPr="00C10EB7" w14:paraId="181D5A0D" w14:textId="77777777" w:rsidTr="0014184F">
        <w:trPr>
          <w:trHeight w:val="913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C4A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5CB2" w14:textId="77777777" w:rsidR="00C10EB7" w:rsidRPr="00C10EB7" w:rsidRDefault="00C10EB7" w:rsidP="00C10EB7">
            <w:pPr>
              <w:widowControl w:val="0"/>
              <w:autoSpaceDN/>
              <w:spacing w:line="276" w:lineRule="auto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Czytnik kodów kreskowych</w:t>
            </w:r>
          </w:p>
          <w:p w14:paraId="6064DA73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C10EB7" w:rsidRPr="00C10EB7" w14:paraId="095B4D77" w14:textId="2DB034A3" w:rsidTr="0014184F">
        <w:trPr>
          <w:trHeight w:val="480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6A4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2F0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2239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2B0D" w14:textId="473A5205" w:rsidR="00C10EB7" w:rsidRPr="00C10EB7" w:rsidRDefault="00173A3B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3E14F10F" w14:textId="5D0618F7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9544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0CA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montażu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0FA7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Czytnik z montażem na palec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9C9D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7FF930" w14:textId="6B1E365F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99C6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2C2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Kompatybilność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2AB3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Kompatybilne z urządzeniami ze specyfikacji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br/>
              <w:t>nr 2a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D207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44D951" w14:textId="18E348CD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587D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9A24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Bezprzewodowy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przesył</w:t>
            </w:r>
            <w:proofErr w:type="spellEnd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 danych poprzez interfejs Bluetooth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80BAD" w14:textId="66183C74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912D" w14:textId="4AD40967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EC3E57" w14:textId="6B51E925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E0CD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F349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Wbudowana pamięć do przechowywania kodów w trybie offline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7170D" w14:textId="0974CBA1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3331" w14:textId="09186F5C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0B4B6F" w14:textId="1D9F1DB0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9AB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ABB3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optyczna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1BF0D" w14:textId="5E479F70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4mil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9D9C" w14:textId="2E751F89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EDEDC4E" w14:textId="0A730CB0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C8E0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146A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Skanowanie element typu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7F495" w14:textId="2432699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Laser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029" w14:textId="3F2FB4A8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BB8EB4A" w14:textId="1139C856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96FF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560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Szerokość skanowania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2BB51" w14:textId="392EFA7C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4010" w14:textId="40633682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B19E6B" w14:textId="31BD431E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00F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E1A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Głębia koloru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AE64C" w14:textId="4647E01B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32bit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9EA7" w14:textId="0B834702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9D0FD2" w14:textId="79D7E884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3A2C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98E2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Typ interfejsu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8C2FC" w14:textId="7D7DD819" w:rsidR="00C10EB7" w:rsidRPr="00C10EB7" w:rsidRDefault="00173A3B" w:rsidP="00C10EB7">
            <w:pPr>
              <w:widowControl w:val="0"/>
              <w:autoSpaceDN/>
              <w:spacing w:line="276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F853" w14:textId="505C3C30" w:rsidR="00C10EB7" w:rsidRPr="00C10EB7" w:rsidRDefault="00C10EB7" w:rsidP="00C10EB7">
            <w:pPr>
              <w:widowControl w:val="0"/>
              <w:spacing w:line="276" w:lineRule="auto"/>
              <w:ind w:left="-360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DA46A2E" w14:textId="30B814CB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BE16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20D1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Pojemność baterii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0CF0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360mAh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725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C3913" w14:paraId="35F713A3" w14:textId="2624E1C5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711B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Arial" w:eastAsia="Arial" w:hAnsi="Arial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DF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Odczytywane kody 1D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B3D99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UPC-A, UPC-E, EAN-8, EAN-13, ISBN, Code 128, GS1 128, ISBT 128, Code 39, Code93, Code 11, Interleaved 2 of 5, Industrial 2 of 5, Matrix 25, Standard 25 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Codabar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, MSI / MSI PLESSEY, GS1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DataBar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F836" w14:textId="77777777" w:rsidR="00C10EB7" w:rsidRPr="00C10EB7" w:rsidRDefault="00C10EB7" w:rsidP="00C10EB7">
            <w:pPr>
              <w:widowControl w:val="0"/>
              <w:autoSpaceDN/>
              <w:spacing w:line="276" w:lineRule="auto"/>
              <w:jc w:val="both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C3913" w14:paraId="1BC1C294" w14:textId="621CB5AD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432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5626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Odczytywane kody: 2D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9F6E8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PDF417, QR Code, Micro QR, Data Matrix, Aztec, Maxi Code, microPDF417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9B2C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F00617C" w14:textId="6613B253" w:rsidTr="0014184F">
        <w:trPr>
          <w:trHeight w:val="389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6641" w14:textId="77777777" w:rsidR="00C10EB7" w:rsidRPr="00C10EB7" w:rsidRDefault="00C10EB7" w:rsidP="004E2998">
            <w:pPr>
              <w:widowControl w:val="0"/>
              <w:numPr>
                <w:ilvl w:val="0"/>
                <w:numId w:val="119"/>
              </w:numPr>
              <w:tabs>
                <w:tab w:val="left" w:pos="0"/>
              </w:tabs>
              <w:autoSpaceDN/>
              <w:snapToGrid w:val="0"/>
              <w:spacing w:line="276" w:lineRule="auto"/>
              <w:ind w:left="720" w:hanging="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B82F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BC48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2019 rok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0FDE" w14:textId="77777777" w:rsidR="00C10EB7" w:rsidRPr="00C10EB7" w:rsidRDefault="00C10EB7" w:rsidP="00C10EB7">
            <w:pPr>
              <w:widowControl w:val="0"/>
              <w:autoSpaceDN/>
              <w:spacing w:line="276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71FFE3D" w14:textId="77777777" w:rsidR="00C10EB7" w:rsidRPr="00C10EB7" w:rsidRDefault="00C10EB7" w:rsidP="0014184F">
      <w:pPr>
        <w:suppressAutoHyphens w:val="0"/>
        <w:autoSpaceDN/>
        <w:spacing w:line="252" w:lineRule="auto"/>
        <w:textAlignment w:val="auto"/>
        <w:rPr>
          <w:rFonts w:ascii="Arial" w:eastAsia="Arial" w:hAnsi="Arial" w:cs="Arial"/>
          <w:kern w:val="0"/>
          <w:sz w:val="20"/>
          <w:szCs w:val="20"/>
          <w:lang w:eastAsia="en-US"/>
        </w:rPr>
      </w:pPr>
    </w:p>
    <w:p w14:paraId="7169109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III</w:t>
      </w:r>
    </w:p>
    <w:p w14:paraId="66AE9E6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 xml:space="preserve">Zestawy komputerowe wraz z pakietem biurowym </w:t>
      </w:r>
    </w:p>
    <w:p w14:paraId="53FF2FE1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3</w:t>
      </w:r>
    </w:p>
    <w:p w14:paraId="7FDCA480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40 sztuk fabrycznie nowych komputerów z monitorem, wyposażonych w zintegrowany pakiet biurowy umożliwiający edycję tekstu, arkuszy kalkulacyjnych oraz tworzenia prezentacji multimedialnych.</w:t>
      </w:r>
    </w:p>
    <w:p w14:paraId="4E9FB39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FB89F4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48C2A229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Komputer </w:t>
      </w:r>
    </w:p>
    <w:p w14:paraId="6DD3CA0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3a</w:t>
      </w:r>
    </w:p>
    <w:p w14:paraId="70FB0F50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Komputer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168"/>
        <w:gridCol w:w="3171"/>
        <w:gridCol w:w="1746"/>
      </w:tblGrid>
      <w:tr w:rsidR="00C10EB7" w:rsidRPr="00C10EB7" w14:paraId="6566B38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72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AF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Komputer np. Dell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Vostro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3910 lub równoważne wg poniższych parametrów</w:t>
            </w:r>
          </w:p>
        </w:tc>
      </w:tr>
      <w:tr w:rsidR="00C10EB7" w:rsidRPr="00C10EB7" w14:paraId="73F0857F" w14:textId="7E8A129A" w:rsidTr="00173A3B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7B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D3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FF11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92B0" w14:textId="122FAF96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2116511D" w14:textId="00A1F83E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554A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F7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Procesor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F77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Procesor 12 generacji co najmniej 12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rdzeni, 2.10 GHz do 4.80 GHz, 25 MB cache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np. Intel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Core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i7-12700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08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51A380" w14:textId="6346E85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8BE4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992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Pamięć RAM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A03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min. 16GB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09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226C617" w14:textId="50503265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23EA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AD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Dysk SSD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PCIe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11F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Co najmniej 512 GB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1F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19FEC3" w14:textId="25DD7585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1CA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D4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LAN 1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Gb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22F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3D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BD152D" w14:textId="0D4249B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5801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FE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Wbudowany napęd optyczny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1EA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75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44AF91" w14:textId="7AA153B2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246E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7B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USB 3.2 - 2 szt., Display Port – 1 szt., RJ-45 (LAN) – 1 szt.</w:t>
            </w:r>
          </w:p>
          <w:p w14:paraId="204B4F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5F13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D15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8D155C5" w14:textId="162DF5F4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1191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8A8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Klawiatura przewodowa USB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4D58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40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D08CF7" w14:textId="52712F78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2E6D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6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Mysz przewodowa USB - optyczna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CA0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EE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D0BA27" w14:textId="5648DED0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30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3BD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Karta graficzna zintegrowana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88D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B8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9A8173" w14:textId="7FE5D83B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5098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C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Szyfrowanie TPM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4EA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399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B26078" w14:textId="44DC63C8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CC1B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EB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System operacyjny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71520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System operacyjny np. Microsoft Windows  w wersji 10 z możliwością aktualizacji do Windows 11, Windows 11 lub równoważny.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br/>
              <w:t xml:space="preserve">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IPSec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t xml:space="preserve"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</w:t>
            </w:r>
            <w:r w:rsidRPr="00C10EB7">
              <w:rPr>
                <w:rFonts w:ascii="Garamond" w:hAnsi="Garamond" w:cs="Garamond"/>
                <w:kern w:val="0"/>
                <w:sz w:val="18"/>
                <w:szCs w:val="18"/>
              </w:rPr>
              <w:lastRenderedPageBreak/>
              <w:t>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D4BC" w14:textId="77777777" w:rsidR="00C10EB7" w:rsidRPr="00C10EB7" w:rsidRDefault="00C10EB7" w:rsidP="00C10EB7">
            <w:pPr>
              <w:suppressAutoHyphens w:val="0"/>
              <w:autoSpaceDN/>
              <w:spacing w:line="240" w:lineRule="auto"/>
              <w:textAlignment w:val="auto"/>
              <w:rPr>
                <w:kern w:val="0"/>
              </w:rPr>
            </w:pPr>
          </w:p>
        </w:tc>
      </w:tr>
      <w:tr w:rsidR="00C10EB7" w:rsidRPr="00C10EB7" w14:paraId="40101C57" w14:textId="5B0F6196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8808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43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(komputera)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B61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C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9CBE420" w14:textId="4F4AB57F" w:rsidTr="00173A3B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01E2" w14:textId="77777777" w:rsidR="00C10EB7" w:rsidRPr="00C10EB7" w:rsidRDefault="00C10EB7" w:rsidP="004E2998">
            <w:pPr>
              <w:numPr>
                <w:ilvl w:val="0"/>
                <w:numId w:val="112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11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Gwarancja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8F9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24 mc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A7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0AB4E80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color w:val="FF0000"/>
          <w:kern w:val="0"/>
          <w:sz w:val="20"/>
          <w:szCs w:val="20"/>
        </w:rPr>
      </w:pPr>
    </w:p>
    <w:p w14:paraId="68C52486" w14:textId="2D900972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6E17097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3b</w:t>
      </w:r>
    </w:p>
    <w:p w14:paraId="04D3CDF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Monitor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0"/>
        <w:gridCol w:w="1887"/>
      </w:tblGrid>
      <w:tr w:rsidR="00C10EB7" w:rsidRPr="00C10EB7" w14:paraId="24F5877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30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32E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Komputer np. Dell E2222HS lub równoważne wg poniższych parametrów</w:t>
            </w:r>
          </w:p>
        </w:tc>
      </w:tr>
      <w:tr w:rsidR="00C10EB7" w:rsidRPr="00C10EB7" w14:paraId="68011D9F" w14:textId="761550B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94B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DC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8EB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311" w14:textId="182C695D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27A0C7F" w14:textId="7AB29A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420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10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E16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21’’ – max. 27’’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B45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D051BE" w14:textId="2FF2953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4FCE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92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Powłoka matrycy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13A2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Matowa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7E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EBE2C9D" w14:textId="0FD5CDC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B79E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21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Rodzaj matrycy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ED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LED, 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08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04CFFF" w14:textId="21AEAED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5288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20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BC3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Płaski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7D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17B477" w14:textId="6C3DAC4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28A6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5F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484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1920x1080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FullHD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5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3F5147A" w14:textId="33EEEC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2D13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E9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Wejścia min. VGA (D-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sub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) – 1 szt., HDMI – 1szt., Display Port 1.2 – 1 szt.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D042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23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FFE47FD" w14:textId="425DC3A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AA9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14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Częstotliwość odświeżania ekranu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D3A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60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B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3114EFE" w14:textId="47C78D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74C0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BA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Wbudowane głośniki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2D9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A9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620F0A" w14:textId="79ECA7B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2C7B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4C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Regulacja wysokości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EED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26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C9D2D2" w14:textId="72E30E8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E6B2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22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Regulacja pochylenia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812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56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107593" w14:textId="562B75D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AFD6" w14:textId="77777777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6D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Rok produkcji (monitora)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A49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2022 rok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07C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9A14BE7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color w:val="FF0000"/>
          <w:kern w:val="0"/>
          <w:sz w:val="20"/>
          <w:szCs w:val="20"/>
          <w:lang w:eastAsia="en-US"/>
        </w:rPr>
      </w:pPr>
    </w:p>
    <w:p w14:paraId="0BE98A07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color w:val="FF0000"/>
          <w:kern w:val="0"/>
          <w:sz w:val="20"/>
          <w:szCs w:val="20"/>
          <w:lang w:eastAsia="en-US"/>
        </w:rPr>
      </w:pPr>
    </w:p>
    <w:p w14:paraId="1960EF5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</w:t>
      </w:r>
      <w:r w:rsidRPr="00C10EB7">
        <w:rPr>
          <w:rFonts w:ascii="Garamond" w:hAnsi="Garamond" w:cs="Garamond"/>
          <w:kern w:val="0"/>
          <w:sz w:val="20"/>
          <w:szCs w:val="20"/>
          <w:lang w:val="it-IT"/>
        </w:rPr>
        <w:t>Pakiet biurowy</w:t>
      </w:r>
    </w:p>
    <w:p w14:paraId="36CB5478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b/>
          <w:bCs/>
          <w:kern w:val="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3c</w:t>
      </w:r>
    </w:p>
    <w:p w14:paraId="3174545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</w:rPr>
        <w:t>Specyfikacja Pakiet biurowy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06"/>
        <w:gridCol w:w="1790"/>
      </w:tblGrid>
      <w:tr w:rsidR="00C10EB7" w:rsidRPr="00C10EB7" w14:paraId="3D8964FB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51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97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Zintegrowany pakiet biurowy zawierający co najmniej edytor tekstu, arkusz kalkulacyjny, program do tworzenia prezentacji multimedialnych, program obsługi poczty i narzędzie służące do współpracy zespołowej np.  Microsoft Office Home &amp; Business 2021 lub równorzędne wg poniższych parametrów</w:t>
            </w:r>
          </w:p>
        </w:tc>
      </w:tr>
      <w:tr w:rsidR="00C10EB7" w:rsidRPr="00C10EB7" w14:paraId="5E6AD5BD" w14:textId="108A47DA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C6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7F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1E9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939" w14:textId="7AD2C76F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0AB73D2" w14:textId="049C078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A0FB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97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Edytor tekstu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4B1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2C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DFE8E9" w14:textId="63E944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1024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E8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Arkusz kalkulacyjny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201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74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ED5D57" w14:textId="29CE96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255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17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Prezentacje multimedialne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A39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C6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B62BA1F" w14:textId="0C25899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B271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58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Program Pocztowy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D33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E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28661F9" w14:textId="579A609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2329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A4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Obsługiwane pliki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4DB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co najmniej następujących formatów plików: .DOC, .XLSX, .DOCX, .PPTX.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97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30D004" w14:textId="4D4855B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7AD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EC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Wersja produktu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A0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fizyczna lub wersja cyfrowa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4FF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A01853A" w14:textId="611A72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F1F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23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Forma przekazania licencji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1F5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Wersja fizyczna lub wersja cyfrowa dostarczona wraz z produktem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23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2C8E53" w14:textId="0E81AE6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D5B0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B6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Rok produkcji (wydania licencji)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3EE6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 rok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55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2A0DE7" w14:textId="178BE19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C34C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F6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Możliwość aktualizacji oprogramowania aktualizacjami producenta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885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9F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8689E6" w14:textId="685E2CA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28D0" w14:textId="77777777" w:rsidR="00C10EB7" w:rsidRPr="00C10EB7" w:rsidRDefault="00C10EB7" w:rsidP="004E2998">
            <w:pPr>
              <w:numPr>
                <w:ilvl w:val="0"/>
                <w:numId w:val="113"/>
              </w:numPr>
              <w:tabs>
                <w:tab w:val="clear" w:pos="360"/>
                <w:tab w:val="num" w:pos="0"/>
              </w:tabs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A1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Okres licencji i klucz aktywacyjny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436C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Bezterminowa i </w:t>
            </w:r>
            <w:r w:rsidRPr="00C10EB7">
              <w:rPr>
                <w:rFonts w:ascii="Garamond" w:hAnsi="Garamond" w:cs="Arial"/>
                <w:kern w:val="0"/>
                <w:sz w:val="20"/>
                <w:szCs w:val="20"/>
              </w:rPr>
              <w:t>muszą posiadać wymagane klucze aktywacyjne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D5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C64FDF8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96FDC85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color w:val="FF011B"/>
          <w:kern w:val="0"/>
          <w:sz w:val="20"/>
          <w:szCs w:val="20"/>
        </w:rPr>
      </w:pPr>
    </w:p>
    <w:p w14:paraId="036BDAD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 xml:space="preserve">PAKIET IV </w:t>
      </w:r>
    </w:p>
    <w:p w14:paraId="5BB6717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Arial Unicode MS" w:hAnsi="Garamond" w:cs="Garamond"/>
          <w:kern w:val="0"/>
          <w:sz w:val="20"/>
          <w:szCs w:val="20"/>
        </w:rPr>
        <w:t>Projektor Komputerowy</w:t>
      </w:r>
    </w:p>
    <w:p w14:paraId="012BF7DE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4</w:t>
      </w:r>
    </w:p>
    <w:p w14:paraId="0ED0A903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10 sztuk fabrycznie nowego projektora do wyświetlania prezentacji multimedialnych.</w:t>
      </w:r>
    </w:p>
    <w:p w14:paraId="29AE054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91"/>
        <w:gridCol w:w="1896"/>
      </w:tblGrid>
      <w:tr w:rsidR="00C10EB7" w:rsidRPr="00C3348D" w14:paraId="7B554D54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AC0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C729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Projektor Komputerowy lub równoważne wg poniższych parametrów</w:t>
            </w:r>
          </w:p>
        </w:tc>
      </w:tr>
      <w:tr w:rsidR="00C10EB7" w:rsidRPr="00C3348D" w14:paraId="71D55AD3" w14:textId="102787B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7CC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186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55C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1932" w14:textId="0339E570" w:rsidR="00C10EB7" w:rsidRPr="00C3348D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3348D" w14:paraId="4CA3DCC8" w14:textId="3617814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33B6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85B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Technologia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B901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DLP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8EC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29E071CC" w14:textId="749BBBD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CC6F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87C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Rozdzielczość natywna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8D14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1920x1080 (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FullHD</w:t>
            </w:r>
            <w:proofErr w:type="spellEnd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pixeli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EDB9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5BF9A285" w14:textId="0ACF44C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6804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312D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Jasność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C6F6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 xml:space="preserve">3600 ANSI </w:t>
            </w:r>
            <w:proofErr w:type="spellStart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lum</w:t>
            </w:r>
            <w:proofErr w:type="spellEnd"/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EAD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20910E20" w14:textId="2BB8E7E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B0D8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10DB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Kontrast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878D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25000:1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D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019F75B" w14:textId="6B9E10F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ADA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ADB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Przekątna obrazu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A7C9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0.71 - 7.65 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D22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17CAED06" w14:textId="08EC767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43B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6FD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Odległość od ekranu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2790D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1 - 9.8 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A2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867546B" w14:textId="6A0337B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B80C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9F6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Obsługiwane systemy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7A2E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it-IT"/>
              </w:rPr>
              <w:t>NTSC, NTSC 4.43, PAL, PAL-M,</w:t>
            </w:r>
          </w:p>
          <w:p w14:paraId="2271877C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lastRenderedPageBreak/>
              <w:t>PAL-N, SECAM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A93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</w:p>
        </w:tc>
      </w:tr>
      <w:tr w:rsidR="00C10EB7" w:rsidRPr="00C3348D" w14:paraId="609FC0EC" w14:textId="23D9C5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8BCD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05EC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Złącza zewnętrzne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E0F65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  <w:lang w:val="en-US"/>
              </w:rPr>
              <w:t>1 x audio out (Mini Jack)</w:t>
            </w:r>
          </w:p>
          <w:p w14:paraId="6F21554E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t>1 x HDMI</w:t>
            </w:r>
          </w:p>
          <w:p w14:paraId="6CD2735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  <w:r w:rsidRPr="00C3348D"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  <w:t>1 x USB (A)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030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2"/>
                <w:szCs w:val="20"/>
              </w:rPr>
            </w:pPr>
          </w:p>
        </w:tc>
      </w:tr>
      <w:tr w:rsidR="00C10EB7" w:rsidRPr="00C3348D" w14:paraId="3F50C669" w14:textId="723A148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025C" w14:textId="77777777" w:rsidR="00C10EB7" w:rsidRPr="00C3348D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8174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Głośnik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F06B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tak (1 x 5W)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35D1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62A0A434" w14:textId="4188BD6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8BA1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5F0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Moc lampy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76A96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240 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50F0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76ACAB3B" w14:textId="161602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4312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DDC2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Czas pracy lampy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53B9B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4000 godz.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4438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3348D" w14:paraId="42B0CB95" w14:textId="4F41BBB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F570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9F07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Żywotność lampy w trybie ekonomicznym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5ECB7A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1000 godz.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4E33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A0155E6" w14:textId="63FF5D51" w:rsidTr="00C10EB7">
        <w:trPr>
          <w:trHeight w:val="389"/>
        </w:trPr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D8D1" w14:textId="77777777" w:rsidR="00C10EB7" w:rsidRPr="00C3348D" w:rsidRDefault="00C10EB7" w:rsidP="004E2998">
            <w:pPr>
              <w:numPr>
                <w:ilvl w:val="0"/>
                <w:numId w:val="114"/>
              </w:numPr>
              <w:autoSpaceDN/>
              <w:snapToGrid w:val="0"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7A8F" w14:textId="77777777" w:rsidR="00C10EB7" w:rsidRPr="00C3348D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Akcesoria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A6F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3348D">
              <w:rPr>
                <w:rFonts w:ascii="Garamond" w:hAnsi="Garamond" w:cs="Garamond"/>
                <w:kern w:val="0"/>
                <w:sz w:val="20"/>
                <w:szCs w:val="20"/>
              </w:rPr>
              <w:t>kabel sieciowy | pilot | bateria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D7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0493EE9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14FF28C5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 xml:space="preserve">PAKIET V </w:t>
      </w:r>
    </w:p>
    <w:p w14:paraId="1BCBC2EB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73017FC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Calibri"/>
          <w:color w:val="000000"/>
          <w:kern w:val="0"/>
          <w:sz w:val="20"/>
          <w:szCs w:val="20"/>
        </w:rPr>
        <w:t>ESET</w:t>
      </w:r>
    </w:p>
    <w:p w14:paraId="1B90C400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5</w:t>
      </w:r>
    </w:p>
    <w:p w14:paraId="1BBBF677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</w:t>
      </w:r>
      <w:r w:rsidRPr="00C10EB7">
        <w:rPr>
          <w:rFonts w:ascii="Garamond" w:eastAsia="Calibri" w:hAnsi="Garamond" w:cs="Arial"/>
          <w:color w:val="000000"/>
          <w:kern w:val="0"/>
          <w:sz w:val="20"/>
          <w:szCs w:val="20"/>
          <w:shd w:val="clear" w:color="auto" w:fill="FFFFFF"/>
          <w:lang w:eastAsia="en-US"/>
        </w:rPr>
        <w:t>wi</w:t>
      </w:r>
      <w:r w:rsidRPr="00C10EB7">
        <w:rPr>
          <w:rFonts w:ascii="Garamond" w:hAnsi="Garamond" w:cs="Arial"/>
          <w:color w:val="000000"/>
          <w:kern w:val="0"/>
          <w:sz w:val="20"/>
          <w:szCs w:val="20"/>
          <w:shd w:val="clear" w:color="auto" w:fill="FFFFFF"/>
        </w:rPr>
        <w:t>ększenia liczby licencji wykorzystywanego oprogramowania</w:t>
      </w:r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 xml:space="preserve"> typu ESET PROTECT Enterprise On-</w:t>
      </w:r>
      <w:proofErr w:type="spellStart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Prem</w:t>
      </w:r>
      <w:proofErr w:type="spellEnd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 xml:space="preserve"> z 650 do 850 i wsparciem technicznym na okres 36 miesięcy wraz z certyfikowanym szkoleniem autoryzowanym przez centrum </w:t>
      </w:r>
      <w:proofErr w:type="spellStart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Dagma</w:t>
      </w:r>
      <w:proofErr w:type="spellEnd"/>
      <w:r w:rsidRPr="00C10EB7">
        <w:rPr>
          <w:rFonts w:ascii="Garamond" w:hAnsi="Garamond" w:cs="Garamond"/>
          <w:color w:val="000000"/>
          <w:kern w:val="0"/>
          <w:sz w:val="20"/>
          <w:szCs w:val="20"/>
        </w:rPr>
        <w:t>/ESET dla 2 osób</w:t>
      </w:r>
      <w:r w:rsidRPr="00C10EB7">
        <w:rPr>
          <w:rFonts w:ascii="Garamond" w:hAnsi="Garamond" w:cs="Garamond"/>
          <w:color w:val="FF0000"/>
          <w:kern w:val="0"/>
          <w:sz w:val="20"/>
          <w:szCs w:val="20"/>
        </w:rPr>
        <w:t>.</w:t>
      </w:r>
    </w:p>
    <w:p w14:paraId="42DCB989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28C6A11A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ESET</w:t>
      </w:r>
    </w:p>
    <w:tbl>
      <w:tblPr>
        <w:tblW w:w="97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4536"/>
        <w:gridCol w:w="2155"/>
        <w:gridCol w:w="1932"/>
      </w:tblGrid>
      <w:tr w:rsidR="00C10EB7" w:rsidRPr="00C10EB7" w14:paraId="0807E90A" w14:textId="77777777" w:rsidTr="00C3348D">
        <w:trPr>
          <w:trHeight w:val="91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1E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E2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Rozszerzenie licencji z 650 do 850 dla rozwiązania wielopoziomowej ochrony dostępu w pakiecie ESET PROTECT Enterprise On-</w:t>
            </w:r>
            <w:proofErr w:type="spellStart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Prem</w:t>
            </w:r>
            <w:proofErr w:type="spellEnd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 xml:space="preserve">, z licencją i wsparciem technicznym na okres 36 miesięcy wraz z certyfikowanym szkoleniem autoryzowanym przez centrum </w:t>
            </w:r>
            <w:proofErr w:type="spellStart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Dagma</w:t>
            </w:r>
            <w:proofErr w:type="spellEnd"/>
            <w:r w:rsidRPr="00C10EB7">
              <w:rPr>
                <w:rFonts w:ascii="Garamond" w:hAnsi="Garamond" w:cs="Garamond"/>
                <w:color w:val="C00000"/>
                <w:kern w:val="0"/>
                <w:sz w:val="22"/>
                <w:szCs w:val="22"/>
              </w:rPr>
              <w:t>/ESET dla 2 osób lub równoważnego o poniższych parametrach :</w:t>
            </w:r>
          </w:p>
        </w:tc>
      </w:tr>
      <w:tr w:rsidR="00C10EB7" w:rsidRPr="00C10EB7" w14:paraId="51473D70" w14:textId="62E11440" w:rsidTr="00C3348D">
        <w:trPr>
          <w:trHeight w:val="48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CF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8A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B931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C8B8" w14:textId="5F23B3C1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4E64C4AD" w14:textId="25B4F8C9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C83B" w14:textId="62857BAA" w:rsidR="00C10EB7" w:rsidRPr="00C3348D" w:rsidRDefault="00C3348D" w:rsidP="00C3348D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51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Antywirus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– kompatybilny system operacyjny np. środowisko Linux</w:t>
            </w:r>
          </w:p>
          <w:p w14:paraId="77C1D1AD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Ochrona Stacji roboczych  np.</w:t>
            </w:r>
            <w:r w:rsidRPr="00C10EB7">
              <w:rPr>
                <w:rFonts w:ascii="Arial" w:hAnsi="Arial" w:cs="Arial"/>
                <w:b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ESET </w:t>
            </w:r>
            <w:proofErr w:type="spellStart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Endpoint</w:t>
            </w:r>
            <w:proofErr w:type="spellEnd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Antivirus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5E45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color w:val="000000"/>
                <w:kern w:val="2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0FF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689DF0" w14:textId="3FCEFDCD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51B" w14:textId="09D45694" w:rsidR="00C10EB7" w:rsidRPr="00C3348D" w:rsidRDefault="00C3348D" w:rsidP="00C3348D">
            <w:pPr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91A2" w14:textId="77777777" w:rsidR="00C10EB7" w:rsidRPr="00C10EB7" w:rsidRDefault="00C10EB7" w:rsidP="00C10EB7">
            <w:pPr>
              <w:autoSpaceDN/>
              <w:snapToGrid w:val="0"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2299CF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Ochrona urządzeń mobilnych opartych</w:t>
            </w:r>
          </w:p>
          <w:p w14:paraId="01C82D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 system Android, np.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ESET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Endpoint Security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– Android.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BB8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B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D43C729" w14:textId="1C7303C7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EFE8" w14:textId="7C823439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6A73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Antywirus - Ochrona stacji roboczych</w:t>
            </w:r>
          </w:p>
          <w:p w14:paraId="1CB7AF72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np. ESET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Endpoint</w:t>
            </w:r>
            <w:proofErr w:type="spellEnd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Security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–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macOS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.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br/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270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A1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0C1E281" w14:textId="0B0028B0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422A" w14:textId="2A1A688B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008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Antywirus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– kompatybilny system</w:t>
            </w:r>
          </w:p>
          <w:p w14:paraId="61167686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operacyjny np. środowisko Windows</w:t>
            </w:r>
          </w:p>
          <w:p w14:paraId="35CDE7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Ochrona stacji roboczych np. ESET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Endpoint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 Security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22C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A7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36B859A" w14:textId="797DB92B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2C02" w14:textId="52295D75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049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 xml:space="preserve">Ochrona antywirusowa i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antyspyware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125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A1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56E3E4" w14:textId="50A6008A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5D8B" w14:textId="17F33DDA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719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eastAsia="pl-PL"/>
              </w:rPr>
              <w:t>Ochrona przed spamem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799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7E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1567AFE" w14:textId="6294EFF7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8089" w14:textId="6998A0B2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F86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Zapora osobista (</w:t>
            </w:r>
            <w:proofErr w:type="spellStart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personal</w:t>
            </w:r>
            <w:proofErr w:type="spellEnd"/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 xml:space="preserve"> firewall)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1C81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CB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4A4257" w14:textId="7739C603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2B2F" w14:textId="1F59B7F7" w:rsidR="00C10EB7" w:rsidRPr="00173A3B" w:rsidRDefault="00C10EB7" w:rsidP="00173A3B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53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</w:rPr>
              <w:t>Kontrola dost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ępu do stron internetowych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FAD5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46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10692" w14:textId="224A43F2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EC21" w14:textId="4FF33667" w:rsidR="00C10EB7" w:rsidRPr="00173A3B" w:rsidRDefault="00C10EB7" w:rsidP="00173A3B">
            <w:pPr>
              <w:pStyle w:val="Akapitzlist"/>
              <w:autoSpaceDN/>
              <w:spacing w:line="360" w:lineRule="auto"/>
              <w:ind w:left="144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96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Administracja zdalna np. ESET PROTECT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DA7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5C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55B2CC2" w14:textId="216683E3" w:rsidTr="00C3348D">
        <w:trPr>
          <w:trHeight w:val="38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DB17" w14:textId="407AE5AF" w:rsidR="00C10EB7" w:rsidRPr="00173A3B" w:rsidRDefault="00C10EB7" w:rsidP="00173A3B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E934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ompatybilny system operacyjny </w:t>
            </w:r>
          </w:p>
          <w:p w14:paraId="18B966A8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np. środowisko Linux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Ochrona serwera </w:t>
            </w:r>
          </w:p>
          <w:p w14:paraId="1BA3EAB0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>–</w:t>
            </w:r>
            <w:r w:rsidRPr="00C10EB7">
              <w:rPr>
                <w:rFonts w:ascii="Garamond" w:eastAsia="Garamond" w:hAnsi="Garamond" w:cs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kompatybilny system operacyjny </w:t>
            </w:r>
          </w:p>
          <w:p w14:paraId="7A6F297E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np. środowisko Linux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 </w:t>
            </w:r>
          </w:p>
          <w:p w14:paraId="1597B2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antyvirus np. </w:t>
            </w:r>
            <w:r w:rsidRPr="00C10EB7">
              <w:rPr>
                <w:rFonts w:ascii="Garamond" w:hAnsi="Garamond"/>
                <w:i/>
                <w:iCs/>
                <w:color w:val="000000"/>
                <w:kern w:val="2"/>
                <w:sz w:val="20"/>
                <w:szCs w:val="20"/>
                <w:lang w:val="it-IT"/>
              </w:rPr>
              <w:t xml:space="preserve">ESET Server Security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879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/>
                <w:color w:val="000000"/>
                <w:kern w:val="0"/>
                <w:sz w:val="20"/>
                <w:szCs w:val="20"/>
                <w:lang w:val="it-IT"/>
              </w:rPr>
              <w:t xml:space="preserve"> </w:t>
            </w:r>
            <w:r w:rsidRPr="00C10EB7">
              <w:rPr>
                <w:rFonts w:ascii="Garamond" w:hAnsi="Garamond" w:cs="Garamond"/>
                <w:i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D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76D2B7" w14:textId="318A417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BB0F" w14:textId="45CA435D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B37" w14:textId="77777777" w:rsidR="00C10EB7" w:rsidRPr="00C10EB7" w:rsidRDefault="00C10EB7" w:rsidP="00C10EB7">
            <w:pPr>
              <w:autoSpaceDN/>
              <w:spacing w:line="276" w:lineRule="auto"/>
              <w:ind w:left="-360" w:firstLine="271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Architektura rozwiązania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BEB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C2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4DFD3D" w14:textId="55464741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6CF3" w14:textId="7B8729FD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A881" w14:textId="77777777" w:rsidR="00C10EB7" w:rsidRPr="00C10EB7" w:rsidRDefault="00C10EB7" w:rsidP="00C10EB7">
            <w:pPr>
              <w:autoSpaceDN/>
              <w:spacing w:line="276" w:lineRule="auto"/>
              <w:ind w:left="-360" w:firstLine="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Interfejs graficzny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1B2B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A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7FD63E" w14:textId="5F50F81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DD43" w14:textId="0B62BBA2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0D7D" w14:textId="77777777" w:rsidR="00C10EB7" w:rsidRPr="00C10EB7" w:rsidRDefault="00C10EB7" w:rsidP="00C10EB7">
            <w:pPr>
              <w:autoSpaceDN/>
              <w:snapToGrid w:val="0"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30B2616" w14:textId="77777777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Skanowanie sieciowych systemów plików</w:t>
            </w:r>
          </w:p>
          <w:p w14:paraId="6DC1043D" w14:textId="77777777" w:rsidR="00C10EB7" w:rsidRPr="00C10EB7" w:rsidRDefault="00C10EB7" w:rsidP="00C10EB7">
            <w:pPr>
              <w:autoSpaceDN/>
              <w:spacing w:line="276" w:lineRule="auto"/>
              <w:ind w:left="-360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C87B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179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D22FA0" w14:textId="35D2BEF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E30B" w14:textId="65C4FEE8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BA4B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Licencjonowanie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BA9E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63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A1D05B" w14:textId="157478A4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7623" w14:textId="77777777" w:rsidR="00C10EB7" w:rsidRPr="00173A3B" w:rsidRDefault="00C10EB7" w:rsidP="00173A3B">
            <w:pPr>
              <w:pStyle w:val="Akapitzlist"/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0589" w14:textId="77777777" w:rsidR="00C10EB7" w:rsidRPr="00C10EB7" w:rsidRDefault="00C10EB7" w:rsidP="00C10EB7">
            <w:pPr>
              <w:autoSpaceDN/>
              <w:spacing w:line="276" w:lineRule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ntywirus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 –umożliwiający </w:t>
            </w:r>
          </w:p>
          <w:p w14:paraId="2EEA5D65" w14:textId="77777777" w:rsidR="00C10EB7" w:rsidRPr="00C10EB7" w:rsidRDefault="00C10EB7" w:rsidP="00C10EB7">
            <w:pPr>
              <w:autoSpaceDN/>
              <w:spacing w:line="276" w:lineRule="auto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Ochronę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>serwera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  <w:t xml:space="preserve"> Windows np. ESET Server Security</w:t>
            </w:r>
          </w:p>
          <w:p w14:paraId="700DB2A5" w14:textId="77777777" w:rsidR="00C10EB7" w:rsidRPr="00C10EB7" w:rsidRDefault="00C10EB7" w:rsidP="00C10EB7">
            <w:pPr>
              <w:autoSpaceDN/>
              <w:spacing w:line="276" w:lineRule="auto"/>
              <w:ind w:left="-360" w:firstLine="255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B64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F0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B32E20" w14:textId="5650D972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23E7" w14:textId="5173E7F1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1DAD" w14:textId="77777777" w:rsidR="00C10EB7" w:rsidRPr="00C10EB7" w:rsidRDefault="00C10EB7" w:rsidP="00C10EB7">
            <w:pPr>
              <w:autoSpaceDN/>
              <w:spacing w:line="276" w:lineRule="auto"/>
              <w:ind w:hanging="105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Wyrównanie licencji dla rozwiązania wielopoziomowej ochrony dostępu z 650 stanowisk do docelowej liczby stanowisk 850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037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D4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E115F9" w14:textId="697169C0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4729" w14:textId="6695E456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8F3" w14:textId="77777777" w:rsidR="00C10EB7" w:rsidRPr="00C10EB7" w:rsidRDefault="00C10EB7" w:rsidP="00C10EB7">
            <w:pPr>
              <w:autoSpaceDN/>
              <w:spacing w:line="276" w:lineRule="auto"/>
              <w:ind w:left="-105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Przedmiot zamówienia obejmuje dostarczenie i wdrożenie rozwiązania antywirusowego np. ESET PROTECT Enterprise On-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Prem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 (zwanego dalej oprogramowaniem z niezbędnymi licencjami oraz świadczenie usługi gwarancji dla wdrażanego oprogramowania. Oprogramowanie ma być dostarczone w modelu „on </w:t>
            </w:r>
            <w:proofErr w:type="spellStart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premise</w:t>
            </w:r>
            <w:proofErr w:type="spellEnd"/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” czyli musi być zainstalowane na infrastrukturze Zamawiającego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71F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D2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5C9B92" w14:textId="4A03E3F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DEDA" w14:textId="1F65A4A4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3287" w14:textId="0BA42241" w:rsidR="00C10EB7" w:rsidRPr="00CC3913" w:rsidRDefault="00C10EB7" w:rsidP="00CC3913">
            <w:pPr>
              <w:autoSpaceDN/>
              <w:spacing w:line="276" w:lineRule="auto"/>
              <w:ind w:hanging="105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Oferowane licencje muszą być zakupione w autoryzowanym kanale dystrybucji producenta i posiadać pakiet usług gwarancyjnych </w:t>
            </w:r>
            <w:r w:rsidR="00CC3913"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pomocy technicznej </w:t>
            </w:r>
            <w:r w:rsidR="00CC3913" w:rsidRPr="00CC3913">
              <w:rPr>
                <w:rFonts w:ascii="Garamond" w:hAnsi="Garamond"/>
                <w:color w:val="C00000"/>
                <w:kern w:val="0"/>
                <w:sz w:val="20"/>
                <w:szCs w:val="20"/>
                <w:lang w:eastAsia="pl-PL"/>
              </w:rPr>
              <w:t>w dni robocze w godzinach 8:00 – 17:00</w:t>
            </w:r>
            <w:r w:rsidR="00CC3913"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 </w:t>
            </w:r>
            <w:r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obejmujący wyspecyfikowany przedmiot zamówienia przez okres </w:t>
            </w:r>
            <w:r w:rsidR="00CC3913"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 </w:t>
            </w:r>
            <w:r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>36 miesięcy od dnia podpisania protokołu odbioru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D3D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  <w:p w14:paraId="44DA5902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7956F0E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AD230F3" w14:textId="77777777" w:rsidR="00C10EB7" w:rsidRPr="00C10EB7" w:rsidRDefault="00C10EB7" w:rsidP="00C10EB7">
            <w:pPr>
              <w:autoSpaceDN/>
              <w:spacing w:line="360" w:lineRule="auto"/>
              <w:ind w:left="-36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CAC8AFB" w14:textId="77777777" w:rsidR="00C10EB7" w:rsidRPr="00C10EB7" w:rsidRDefault="00C10EB7" w:rsidP="00C10EB7">
            <w:pPr>
              <w:tabs>
                <w:tab w:val="left" w:pos="2380"/>
              </w:tabs>
              <w:autoSpaceDN/>
              <w:spacing w:line="360" w:lineRule="auto"/>
              <w:ind w:left="-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ab/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7CF4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124D06CC" w14:textId="77777777" w:rsidR="00C10EB7" w:rsidRPr="00C10EB7" w:rsidRDefault="00C10EB7" w:rsidP="00C10EB7">
            <w:pPr>
              <w:tabs>
                <w:tab w:val="left" w:pos="2380"/>
              </w:tabs>
              <w:autoSpaceDN/>
              <w:spacing w:line="360" w:lineRule="auto"/>
              <w:ind w:left="-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C3913" w:rsidRPr="00CC3913" w14:paraId="249E2104" w14:textId="03CDCA2E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0874" w14:textId="1969E28D" w:rsidR="00C10EB7" w:rsidRPr="00CC3913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30DE" w14:textId="56CA64C7" w:rsidR="00C10EB7" w:rsidRPr="00CC3913" w:rsidRDefault="00C10EB7" w:rsidP="00C10EB7">
            <w:pPr>
              <w:autoSpaceDN/>
              <w:spacing w:line="276" w:lineRule="auto"/>
              <w:jc w:val="both"/>
              <w:rPr>
                <w:rFonts w:ascii="Garamond" w:hAnsi="Garamond"/>
                <w:color w:val="C00000"/>
                <w:kern w:val="0"/>
                <w:sz w:val="20"/>
                <w:szCs w:val="20"/>
                <w:lang w:eastAsia="pl-PL"/>
              </w:rPr>
            </w:pPr>
            <w:r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 xml:space="preserve">Obejmuje dostęp do pomocy technicznej </w:t>
            </w:r>
            <w:r w:rsidR="00CC3913" w:rsidRPr="00CC3913">
              <w:rPr>
                <w:rFonts w:ascii="Garamond" w:hAnsi="Garamond"/>
                <w:color w:val="C00000"/>
                <w:kern w:val="0"/>
                <w:sz w:val="20"/>
                <w:szCs w:val="20"/>
                <w:lang w:eastAsia="pl-PL"/>
              </w:rPr>
              <w:t>w dni robocze w godzinach 8:00 – 17:00</w:t>
            </w:r>
            <w:r w:rsidRPr="00CC3913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>, a także zaawansowaną usługę wymiany w przypadku awarii oprogramowania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D8FB0" w14:textId="77777777" w:rsidR="00C10EB7" w:rsidRPr="00CC3913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CC3913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0534" w14:textId="77777777" w:rsidR="00C10EB7" w:rsidRPr="00CC3913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</w:tr>
      <w:tr w:rsidR="00C10EB7" w:rsidRPr="00C10EB7" w14:paraId="3D36D93B" w14:textId="0AD43EB1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5444" w14:textId="0E24ECD4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B3AC" w14:textId="2715DBE3" w:rsidR="00CC3913" w:rsidRDefault="00C10EB7" w:rsidP="00CC3913">
            <w:pPr>
              <w:autoSpaceDN/>
              <w:spacing w:line="276" w:lineRule="auto"/>
              <w:ind w:left="36"/>
              <w:jc w:val="both"/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 xml:space="preserve">Oprogramowanie musi być objęty serwisem producenta przez okres 36 miesięcy, upoważniającym do aktualizacji oprogramowania oraz wsparcia technicznego </w:t>
            </w:r>
            <w:r w:rsidR="00CC3913" w:rsidRPr="00CC3913">
              <w:rPr>
                <w:rFonts w:ascii="Garamond" w:hAnsi="Garamond"/>
                <w:color w:val="C00000"/>
                <w:kern w:val="0"/>
                <w:sz w:val="20"/>
                <w:szCs w:val="20"/>
                <w:lang w:eastAsia="pl-PL"/>
              </w:rPr>
              <w:t>w dni robocze w godzinach 8:00 – 17:00</w:t>
            </w:r>
          </w:p>
          <w:p w14:paraId="075EAF4A" w14:textId="022DD3F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763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CD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82E752" w14:textId="6CC340D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84EC" w14:textId="399E3DEF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3F6F" w14:textId="0CA1569B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Pakiet </w:t>
            </w:r>
            <w:r w:rsidRPr="00C10EB7">
              <w:rPr>
                <w:rFonts w:ascii="Garamond" w:hAnsi="Garamond"/>
                <w:iCs/>
                <w:color w:val="000000"/>
                <w:kern w:val="2"/>
                <w:sz w:val="20"/>
                <w:szCs w:val="20"/>
              </w:rPr>
              <w:t>usług gwarancyjnych obejmować będzie aktualizacje oprogramowania, uaktualnienia, poprawki krytyczne i opcjonalne, a także wsparcie w rozwiązywaniu problemów oraz dostęp do bazy wiedzy i portalu klienta udostępnianego przez producenta.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E35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0F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50D5D5" w14:textId="7E60C6ED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1E17" w14:textId="4676E807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44C" w14:textId="6AA9D6DB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iCs/>
                <w:color w:val="C00000"/>
                <w:kern w:val="2"/>
                <w:sz w:val="20"/>
                <w:szCs w:val="20"/>
              </w:rPr>
              <w:t>Wsparcie producenta oprogramowania ma się rozpocząć po terminie odbioru końcowego, ale nie później niż od 01.11.2023 r.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A8D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7C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C00000"/>
                <w:kern w:val="0"/>
                <w:sz w:val="20"/>
                <w:szCs w:val="20"/>
              </w:rPr>
            </w:pPr>
          </w:p>
        </w:tc>
      </w:tr>
      <w:tr w:rsidR="00C10EB7" w:rsidRPr="00C10EB7" w14:paraId="089CF8E4" w14:textId="66402F45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259E" w14:textId="5AB02B9C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050C" w14:textId="77777777" w:rsidR="00C10EB7" w:rsidRPr="00C10EB7" w:rsidRDefault="00C10EB7" w:rsidP="00C10EB7">
            <w:pPr>
              <w:tabs>
                <w:tab w:val="left" w:pos="1608"/>
              </w:tabs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Zam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awiający przez „licencje równoważne” rozumie licencje zapewniające bez dodatkowych nakładów finansowych poprawne działanie posiadanego Środowiska zbudowanego w oparciu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 xml:space="preserve">o urządzenia i aplikacje wymienione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>w niniejszej tabeli. Zamawiający pod pojęciem „rozwiązanie równoważne” rozumie oprogramowanie spełniające wszystkie funkcjonalności oprogramowania jakie posiada np. ESET PROTECT Enterprise On-Prem.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697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59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7D2F5A7" w14:textId="74902DC6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A27A" w14:textId="3385DC0F" w:rsidR="00C10EB7" w:rsidRPr="00C10EB7" w:rsidRDefault="00C10EB7" w:rsidP="004E2998">
            <w:pPr>
              <w:numPr>
                <w:ilvl w:val="2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F437" w14:textId="77777777" w:rsidR="00C10EB7" w:rsidRPr="00C10EB7" w:rsidRDefault="00C10EB7" w:rsidP="00C10EB7">
            <w:pPr>
              <w:autoSpaceDN/>
              <w:spacing w:line="276" w:lineRule="auto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 przypadku błędnego działania rozwiązania, po instalacji licencji równoważnych, Wykonawca zobowiązany będzie na własny koszt przywrócić Środowisko do stanu poprawnego funkcjonowania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>w przeciągu 24h od stwierdzenia przez Zamawiającego niepoprawnego funkcjonowania, a w przypadku braku takiej możliwości do stanu pierwotnego oraz dostarczenia innego rozwiązania spełniającego wymagania OPZ w terminie do 3 dni kalendarzowych. Ponadto poniesie wszelkie koszty związane ze stratami biznesowymi w związku z niedziałaniem rozwiązania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0D0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D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9DB815" w14:textId="17913736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AFC" w14:textId="315803DE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5DEE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Wykonawca musi zapewnić szkolenie dla 2 osób najlepiej przez autoryzowane centrum szkoleniowe np. DAGMA/ESET. 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B38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E0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F8974EC" w14:textId="408BF84A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C14A" w14:textId="18991C04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E8B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Szkolenie zostanie zorganizowany w czasie trwania wdrożenia Oprogramowania opisanego w pkt I.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1E2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16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AD5AE6" w14:textId="391C8C80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7A71" w14:textId="44D47A0E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32DE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Dla każdego uczestnika szkolenia zostanie zapewniona wersję elektroniczną materiałów dydaktycznych zawierających streszczenie/omówienie wszystkich zagadnień zawartych w programie instruktażu oraz prezentacje wykorzystane podczas szkolenia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945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CF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2C1A17" w14:textId="358F1B5F" w:rsidTr="00C3348D">
        <w:trPr>
          <w:trHeight w:val="389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22F0" w14:textId="265B3232" w:rsidR="00C10EB7" w:rsidRPr="00C10EB7" w:rsidRDefault="00C10EB7" w:rsidP="004E2998">
            <w:pPr>
              <w:numPr>
                <w:ilvl w:val="7"/>
                <w:numId w:val="121"/>
              </w:numPr>
              <w:autoSpaceDN/>
              <w:spacing w:line="360" w:lineRule="auto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34EA" w14:textId="77777777" w:rsidR="00C10EB7" w:rsidRPr="00C10EB7" w:rsidRDefault="00C10EB7" w:rsidP="00C10EB7">
            <w:pPr>
              <w:autoSpaceDN/>
              <w:spacing w:line="276" w:lineRule="auto"/>
              <w:ind w:left="36"/>
              <w:jc w:val="both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Jeśli na potrzeby realizacji szkolenia powstaną materiały edukacyjne będące utworami w rozumieniu ustawy z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dnia 4 lutego 1994 r. </w:t>
            </w:r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br/>
              <w:t xml:space="preserve">o prawie autorskim i prawach pokrewnych (Dz. </w:t>
            </w:r>
            <w:proofErr w:type="spellStart"/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U.z</w:t>
            </w:r>
            <w:proofErr w:type="spellEnd"/>
            <w:r w:rsidRPr="00C10EB7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2019. poz. 1231) będą udostępnione na wolnej licencji zapewniającej licencjobiorcy prawo do dowolnego wykorzystywania utworów do celów komercyjnych i niekomercyjnych, tworzenia i rozpowszechniania kopii utworów w całości lub we fragmentach oraz wprowadzania zmian i rozpowszechniania utworów zależnych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CEC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DA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4F1A53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FD2E8C7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Arial Unicode MS" w:hAnsi="Garamond" w:cs="Calibri"/>
          <w:color w:val="000000"/>
          <w:kern w:val="0"/>
          <w:sz w:val="20"/>
          <w:szCs w:val="20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VI</w:t>
      </w:r>
    </w:p>
    <w:p w14:paraId="3938FC4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5" w:name="__DdeLink__3353_240141191"/>
      <w:r w:rsidRPr="00C10EB7">
        <w:rPr>
          <w:rFonts w:ascii="Garamond" w:eastAsia="Arial Unicode MS" w:hAnsi="Garamond" w:cs="Calibri"/>
          <w:color w:val="000000"/>
          <w:kern w:val="0"/>
          <w:sz w:val="20"/>
          <w:szCs w:val="20"/>
        </w:rPr>
        <w:t>Zakup duplikatorów do wypalania p</w:t>
      </w:r>
      <w:r w:rsidRPr="00C10EB7">
        <w:rPr>
          <w:rFonts w:ascii="Garamond" w:hAnsi="Garamond" w:cs="Calibri"/>
          <w:color w:val="000000"/>
          <w:kern w:val="0"/>
          <w:sz w:val="20"/>
          <w:szCs w:val="20"/>
        </w:rPr>
        <w:t>łyt</w:t>
      </w:r>
      <w:bookmarkEnd w:id="5"/>
    </w:p>
    <w:p w14:paraId="5A33DFED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6</w:t>
      </w:r>
    </w:p>
    <w:p w14:paraId="13226BA8" w14:textId="77777777" w:rsidR="00C10EB7" w:rsidRPr="00C10EB7" w:rsidRDefault="00C10EB7" w:rsidP="00C10EB7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3 sztuki fabrycznie nowych duplikatorów do wypalania płyt</w:t>
      </w:r>
    </w:p>
    <w:p w14:paraId="2A88B65E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59C8FFAD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Duplikator –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wypalarka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do płyt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11"/>
        <w:gridCol w:w="1976"/>
      </w:tblGrid>
      <w:tr w:rsidR="00C10EB7" w:rsidRPr="00C10EB7" w14:paraId="179F52D1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6D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06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Duplikator płyt Blu-ray, DVD i CD typu Epson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Discproducer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PP-100III lub równoważny o poniższej specyfikacji:</w:t>
            </w:r>
          </w:p>
        </w:tc>
      </w:tr>
      <w:tr w:rsidR="00C10EB7" w:rsidRPr="00C10EB7" w14:paraId="458D61D9" w14:textId="01042D5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D5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C9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898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F6DE" w14:textId="45E79C52" w:rsidR="00C10EB7" w:rsidRPr="00C10EB7" w:rsidRDefault="00173A3B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34E6452" w14:textId="730F2DD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9527" w14:textId="2F34D27A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26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 pełni zautomatyzowana obsługa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9C66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Nagrywanie + nadruk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5AE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9A9269" w14:textId="36EF986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6918" w14:textId="187B65F1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86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Konstrukcja odporna na kurz.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A18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BB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4AA189" w14:textId="3EA0FD7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8A8E" w14:textId="51029D4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3D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Duplikator przystosowany do piętrowego ustawiania.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FE9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8F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A73E126" w14:textId="05C2B07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B3E6" w14:textId="6C596923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62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Prędkość nagrywania i zadrukowywania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3BB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a poziomie co najmniej 30 płyt CD na godzinę, 15 płyt DVD na godzinę i 9 płycie Blu-ray na godzinę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A1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4D6567" w14:textId="15C3109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279A" w14:textId="78407424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0CA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Tryb publikowania (liczba kopii)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6FDA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Na poziomie co najmniej 100 nośników w trybie wsadowym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F6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DEBC110" w14:textId="02BE5D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FEAD" w14:textId="5BB4774C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20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Druk atramentowy etykiet na nośnikach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32C3F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EC52A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Rozdzielczość druku min. 1.440 DPI x 1.440 DPI</w:t>
            </w:r>
          </w:p>
          <w:p w14:paraId="1D09CF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Min. 180 dysz czarnych i 180 dysz na kolor</w:t>
            </w:r>
          </w:p>
          <w:p w14:paraId="1C6487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lastRenderedPageBreak/>
              <w:t xml:space="preserve">- Wkład atramentowy min. 6 kolorów (Tusz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Dye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kolory Cyjan, Magenta, Żółty, Jasny cyjan, Jasna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magenta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, Czarny)</w:t>
            </w:r>
          </w:p>
          <w:p w14:paraId="57B821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Gwarantowana powierzchnia obszaru drukowania 45 mm - 116 mm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39E5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5C23E6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AE464E" w14:textId="6F1AF79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6E68" w14:textId="35517FF1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85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Liczba napędów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79F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lang w:eastAsia="pl-PL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Dwa napędy o parametrach min.: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br/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Szybkość zapisywania min.: CD-R 40 x, DVD-R 8 x, BD-R 8 x</w:t>
            </w:r>
          </w:p>
          <w:p w14:paraId="379EC3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- Obsługiwane typy nośników: CD-R, DVD-R, DVD+R, DVD-R DL, DVD+R DL, BD-R, BD-R DL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85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890CB8" w14:textId="639E44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0417" w14:textId="12A61885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B3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Kompatybilne systemy operacyjne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265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color w:val="C00000"/>
                <w:kern w:val="0"/>
                <w:sz w:val="20"/>
                <w:szCs w:val="20"/>
              </w:rPr>
              <w:t>Np. Mac OS 10.8.x, Windows 10/11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14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1CA2313" w14:textId="653B4F7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CA2E" w14:textId="0907633D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30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Zużycie energii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D97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nie większe niż 52 W, 27 W (w trybie czuwania)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6DC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ED53E39" w14:textId="394FF4A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61F4" w14:textId="16020A7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7D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FD46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USB 3.0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44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6213C5D" w14:textId="4D266F6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0ED1" w14:textId="5E822ACA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10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 xml:space="preserve">Duplikator współpracujący z systemem RIS/PACS </w:t>
            </w:r>
            <w:proofErr w:type="spellStart"/>
            <w:r w:rsidRPr="00C10EB7">
              <w:rPr>
                <w:rFonts w:ascii="Garamond" w:hAnsi="Garamond" w:cs="Garamond"/>
                <w:iCs/>
                <w:kern w:val="0"/>
                <w:sz w:val="20"/>
                <w:szCs w:val="20"/>
              </w:rPr>
              <w:t>Alteris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D23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78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E9B9E9" w14:textId="1900AEA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DDE" w14:textId="0879A0BD" w:rsidR="00C10EB7" w:rsidRPr="00C10EB7" w:rsidRDefault="00C10EB7" w:rsidP="004E2998">
            <w:pPr>
              <w:numPr>
                <w:ilvl w:val="0"/>
                <w:numId w:val="114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1E9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W komplecie z duplikatorem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FA7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i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Pojedyncze wkłady atramentowe</w:t>
            </w:r>
          </w:p>
          <w:p w14:paraId="75289E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i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- Oprogramowanie do obsługi duplikator umożliwiające seryjne nagranie i zadrukowanie do 100 płyt w ramach pojedynczej operacji.</w:t>
            </w:r>
          </w:p>
          <w:p w14:paraId="324360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 xml:space="preserve">- Kabel USB do połączenia duplikatora z </w:t>
            </w:r>
            <w:proofErr w:type="spellStart"/>
            <w:r w:rsidRPr="00C10EB7">
              <w:rPr>
                <w:rFonts w:ascii="Garamond" w:hAnsi="Garamond" w:cs="Garamond"/>
                <w:i/>
                <w:kern w:val="0"/>
                <w:sz w:val="20"/>
                <w:szCs w:val="20"/>
              </w:rPr>
              <w:t>komputerm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A12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A8E15BB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  <w:bookmarkStart w:id="6" w:name="__DdeLink__16918_1794970433_kopia_1"/>
      <w:bookmarkEnd w:id="6"/>
    </w:p>
    <w:p w14:paraId="67E48AF6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b/>
          <w:bCs/>
          <w:kern w:val="0"/>
          <w:sz w:val="20"/>
          <w:szCs w:val="20"/>
        </w:rPr>
      </w:pPr>
    </w:p>
    <w:p w14:paraId="45B3EC03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color w:val="000000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b/>
          <w:bCs/>
          <w:kern w:val="0"/>
          <w:sz w:val="20"/>
          <w:szCs w:val="20"/>
        </w:rPr>
        <w:t>PAKIET VII</w:t>
      </w:r>
    </w:p>
    <w:p w14:paraId="22721778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color w:val="000000"/>
          <w:kern w:val="0"/>
          <w:sz w:val="20"/>
          <w:szCs w:val="20"/>
          <w:lang w:eastAsia="en-US"/>
        </w:rPr>
        <w:t>Sprzęt komputerowy, podzespoły oraz akcesoria komputerowe/telewizyjne</w:t>
      </w:r>
    </w:p>
    <w:p w14:paraId="0DFB0B0C" w14:textId="77777777" w:rsidR="00C10EB7" w:rsidRPr="00C10EB7" w:rsidRDefault="00C10EB7" w:rsidP="00C10EB7">
      <w:pPr>
        <w:autoSpaceDN/>
        <w:spacing w:line="360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w zał. nr 7</w:t>
      </w:r>
    </w:p>
    <w:p w14:paraId="4FB88743" w14:textId="77777777" w:rsidR="004E2998" w:rsidRDefault="00C10EB7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Przedmiotem zamówienia jest dostawa fabrycznie nowych sprzętów, podzespołów oraz akcesoriów komputerowych/telewizyjnych.</w:t>
      </w:r>
      <w:r w:rsidR="004E2998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</w:t>
      </w:r>
    </w:p>
    <w:p w14:paraId="63091D8E" w14:textId="77777777" w:rsidR="004E2998" w:rsidRDefault="004E2998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</w:p>
    <w:p w14:paraId="1D601F96" w14:textId="7529E37D" w:rsidR="00C10EB7" w:rsidRPr="00C10EB7" w:rsidRDefault="00C10EB7" w:rsidP="004E2998">
      <w:pPr>
        <w:autoSpaceDN/>
        <w:spacing w:line="252" w:lineRule="auto"/>
        <w:jc w:val="both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Specyfikacja Telewizor 55 </w:t>
      </w:r>
    </w:p>
    <w:p w14:paraId="0BA890BE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7a</w:t>
      </w:r>
    </w:p>
    <w:p w14:paraId="5CC574EE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</w:p>
    <w:p w14:paraId="1E23B93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Telewizor 55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944"/>
        <w:gridCol w:w="2143"/>
      </w:tblGrid>
      <w:tr w:rsidR="00C10EB7" w:rsidRPr="00C10EB7" w14:paraId="5645D1F4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066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05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Telewizor Samsung UE55CU7172UXXH lub równoważny:</w:t>
            </w:r>
          </w:p>
          <w:p w14:paraId="05317A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407329" w14:textId="5BD265C2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61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AAA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3675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B944" w14:textId="2C010C7E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B807293" w14:textId="38ED64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BDB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FCC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F57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55 cali (138 cm)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F2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FB0DD26" w14:textId="7284DDC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5CC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F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Rozdzielczość nominalna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610D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160 (4K Ultra HD) piksele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E5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F4BA8" w14:textId="09212B2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AD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24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8A85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4CB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D87A6F" w14:textId="4BB54E9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200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AE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Smart TV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4129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84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EADDE70" w14:textId="6CB8475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A3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BC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HDMI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1D4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D9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BC06C94" w14:textId="482B671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4DE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2B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USB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2F2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A6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E3F1C2" w14:textId="65E1FE7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3C4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AF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587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200 x 200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5A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2CC5BA8" w14:textId="742757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6B1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C2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F03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pilot, baterie, kabel zasilający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38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DDC8A9" w14:textId="2937F25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18B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18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D13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7A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A67DAC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Telewizor 75 </w:t>
      </w:r>
    </w:p>
    <w:p w14:paraId="3D40E6E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7b</w:t>
      </w:r>
    </w:p>
    <w:p w14:paraId="7DE6E0E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Telewizor 75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032"/>
        <w:gridCol w:w="2055"/>
      </w:tblGrid>
      <w:tr w:rsidR="00C10EB7" w:rsidRPr="00C10EB7" w14:paraId="45EFFA51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7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CA2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Telewizor Samsung UE75CU7172 lub równoważny:</w:t>
            </w:r>
          </w:p>
          <w:p w14:paraId="4871845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B42EF36" w14:textId="56201F8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CC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9A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6B3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4E53" w14:textId="6FB48F61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45F1E4B" w14:textId="7D9FB44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B45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89F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 ekranu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83F4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75cali (189 cm)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A53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AB227F7" w14:textId="6FD6195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E4E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A77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Rozdzielczość nominalna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A5E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160 (4K Ultra HD) piksele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DE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8D655B" w14:textId="1F06E0D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39B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45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HDR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E349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48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E61D4D" w14:textId="3AEB97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3E3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460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Smart TV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190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2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2BDCCEA" w14:textId="6092368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B81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14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HDMI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ED9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3B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D2409B" w14:textId="662575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10B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F3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złącz USB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0BB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0A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96F9DDF" w14:textId="2B90633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419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278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4717F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8E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95A6C6" w14:textId="6F54EF7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5BD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D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Dołączone akcesoria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F89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pilot, baterie, kabel zasilający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61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81826E8" w14:textId="45B6F60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E5A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FF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E1F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DB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19986B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Monitor</w:t>
      </w:r>
    </w:p>
    <w:p w14:paraId="09D2252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7c</w:t>
      </w:r>
    </w:p>
    <w:p w14:paraId="5DE8EB2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Monitor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9"/>
        <w:gridCol w:w="1878"/>
      </w:tblGrid>
      <w:tr w:rsidR="00C10EB7" w:rsidRPr="00C10EB7" w14:paraId="6A55C3EA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9BF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556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Monitor Dell S2421HS lub równoważny:</w:t>
            </w:r>
          </w:p>
          <w:p w14:paraId="62EE48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8616AE" w14:textId="13538DF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E8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EF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5E0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3D1E" w14:textId="73E17922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F8C0EF6" w14:textId="1577738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067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342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6F6E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 cali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3B7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2A727C" w14:textId="1CBDF9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A89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9B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Rozdzielczość nominalna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687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080 (Full HD) piksele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E66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010E5A" w14:textId="168591D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68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0D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Typ matrycy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E16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IPS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1AA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AA5AA6" w14:textId="7A8A588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979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6B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Format obrazu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F805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16:9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0AF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2642BD" w14:textId="1D2EE60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671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01C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Rodzaj podświetlenia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210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LED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A9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23599" w14:textId="6B18ECC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1E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C8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Częstotliwość odświeżania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A5D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shd w:val="clear" w:color="auto" w:fill="FFFFFF"/>
              </w:rPr>
              <w:t xml:space="preserve">75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32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02BB63" w14:textId="3502AA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DB3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96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- Wielkość plamki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279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0.275 mm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2B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C8FFBE9" w14:textId="34F61C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A12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32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Możliwość regulacji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B25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Obrót, obrotowy ekran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pivot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), pochył, wysokość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E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FA9919" w14:textId="3BC02AA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F6D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97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Standard portów wideo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0D3D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DisplayPort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HDMI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42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819994" w14:textId="64DD899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42C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A4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 Porty wejścia/wyjścia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AD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 x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DisplayPort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10 x HDMI, 1 x wyjście audio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B8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358E64" w14:textId="762A408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A0F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70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BEF3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9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BA451A4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eastAsia="Calibri" w:hAnsi="Garamond"/>
          <w:kern w:val="0"/>
          <w:sz w:val="20"/>
          <w:szCs w:val="2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Pamięć RAM DDR4</w:t>
      </w:r>
    </w:p>
    <w:p w14:paraId="49DCED1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wg. specyfikacji nr 7d</w:t>
      </w:r>
    </w:p>
    <w:p w14:paraId="3B7FE358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</w:p>
    <w:p w14:paraId="344180F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Pamięć RAM DDR4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1B436F6F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16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62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Kingston 8GB [1x8GB 2666MHz DDR4 CL19 1Rx8 DIMM] lub równoważny:</w:t>
            </w:r>
          </w:p>
          <w:p w14:paraId="6D4C1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E88A69" w14:textId="3961EE28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BE8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2CA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563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5556" w14:textId="2BF0FF9E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CBDCD55" w14:textId="16A8E57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923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5167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pamięci DIMM (do PC)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F94D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DDR4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854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6397D5" w14:textId="36FADB2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57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A07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DDR4-2666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572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(PC4-21300)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E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5946DE" w14:textId="1371727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AFC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3B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Pojemność pojedynczego modułu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DBA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8GB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D3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3F1A02" w14:textId="70F62FC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A12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C5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Ilość modułów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84DD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4A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C2752E" w14:textId="2BE9A0E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7D9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F2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Całkowita pojemność pamięci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67B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8GB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27E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B6A29F1" w14:textId="0B8B982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2B2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F91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Częstotliwość pracy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A09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2666 MHz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3D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04B1C7" w14:textId="38E136A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EB3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E06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851B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AE8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B24EB4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Podkładka pod nadgarstek</w:t>
      </w:r>
    </w:p>
    <w:p w14:paraId="626296F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7e</w:t>
      </w:r>
    </w:p>
    <w:p w14:paraId="7B45BCC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Podkładka pod nadgarstek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23"/>
        <w:gridCol w:w="1764"/>
      </w:tblGrid>
      <w:tr w:rsidR="00C10EB7" w:rsidRPr="00C10EB7" w14:paraId="3AC417A9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B3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BE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Podkładka żelowa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Fellowes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Crystal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czarna lub równoważny</w:t>
            </w:r>
          </w:p>
        </w:tc>
      </w:tr>
      <w:tr w:rsidR="00C10EB7" w:rsidRPr="00C10EB7" w14:paraId="583649A3" w14:textId="6DA10713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8A0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34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DBD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562B" w14:textId="578B2A63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73A147C" w14:textId="138FB0C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DC8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6A4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Wykonanie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9B19D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żel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65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420D7A4" w14:textId="35D0604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9D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A56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877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12.2 cm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36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061CEB" w14:textId="2EA33E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64B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001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3C41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8.8 cm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BC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5FC619A" w14:textId="578D5C6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1B3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0D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AFE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18 mm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D8E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DC31BF" w14:textId="092FEC6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104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A0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61C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3F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2A79830" w14:textId="576A51C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4B2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A8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mysz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F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63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B3E4276" w14:textId="1DDB06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604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3A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5DE4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5E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E88607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Podkładka pod mysz</w:t>
      </w:r>
    </w:p>
    <w:p w14:paraId="10E98688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7f</w:t>
      </w:r>
    </w:p>
    <w:p w14:paraId="69DAC5F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Podkładka pod mysz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62"/>
        <w:gridCol w:w="1825"/>
      </w:tblGrid>
      <w:tr w:rsidR="00C10EB7" w:rsidRPr="00C10EB7" w14:paraId="0F327255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04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5F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Logitech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Desk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Mat Studio Series Szary lub równoważny</w:t>
            </w:r>
          </w:p>
        </w:tc>
      </w:tr>
      <w:tr w:rsidR="00C10EB7" w:rsidRPr="00C10EB7" w14:paraId="36D4EA12" w14:textId="2042248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D5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EF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AE08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160C" w14:textId="10E5F794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1AB26E51" w14:textId="186D216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898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195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Wykonanie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4112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Materiał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6FC5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B13291" w14:textId="28F9424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E3F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E3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Szerokość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A5F9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70 cm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5A4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3AE51AD" w14:textId="32799AC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A5F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CA0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AEA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30 cm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D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25FB75" w14:textId="6EC258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036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B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Grubość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3B0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2 mm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AA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DF8B85D" w14:textId="1EDBA8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7C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BF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nadgarstek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3B0F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5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A9BCB78" w14:textId="6CA114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B0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AF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Podkładka pod mysz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CA61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AC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073476" w14:textId="0AA0FFA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86A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4FC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informacje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4EF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podstawa antypoślizgowa, szwy zapobiegające strzępieniu się.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64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D351AA" w14:textId="75BD40F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5A6D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CC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D9AA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75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9F09B70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Kabel HDMI 90cm</w:t>
      </w:r>
    </w:p>
    <w:p w14:paraId="6E87BF6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7g</w:t>
      </w:r>
    </w:p>
    <w:p w14:paraId="68C6903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kabel HDMI 90m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88"/>
        <w:gridCol w:w="1799"/>
      </w:tblGrid>
      <w:tr w:rsidR="00C10EB7" w:rsidRPr="00C10EB7" w14:paraId="47D166F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2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B3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HDMI 0.9m lub równoważny</w:t>
            </w:r>
          </w:p>
        </w:tc>
      </w:tr>
      <w:tr w:rsidR="00C10EB7" w:rsidRPr="00C10EB7" w14:paraId="49DF1BF0" w14:textId="763862F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A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DE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56D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D76E" w14:textId="6157938C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50AB3829" w14:textId="3763576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95D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0FC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F1C3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451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B6996F" w14:textId="71BD413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5B3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B43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C43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59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FC401B" w14:textId="293F595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3C5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FF8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629B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90cm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E6D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F73F95" w14:textId="45A0A1A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1CB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125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071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9A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F25F16" w14:textId="1090799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223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E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BB1A71" w14:textId="1A49CEE2" w:rsidR="00C10EB7" w:rsidRPr="00C10EB7" w:rsidRDefault="004E2998" w:rsidP="004E2998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8.16 bit/s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385B" w14:textId="1C92627C" w:rsidR="00C10EB7" w:rsidRPr="00C10EB7" w:rsidRDefault="00C10EB7" w:rsidP="004E2998">
            <w:pPr>
              <w:spacing w:line="360" w:lineRule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5571679" w14:textId="79A5351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70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A6D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EA7C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19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C0D7D4" w14:textId="14D8458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4A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18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8206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47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24AC8E" w14:textId="040520A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BEF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4F8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D294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70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5FCACC9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Kabel HDMI 1,80m</w:t>
      </w:r>
    </w:p>
    <w:p w14:paraId="397D75C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7h</w:t>
      </w:r>
    </w:p>
    <w:p w14:paraId="1D1B6C0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kabel HDMI 1,80m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02CF52B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B04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26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HDMI 1.8m lub równoważny</w:t>
            </w:r>
          </w:p>
        </w:tc>
      </w:tr>
      <w:tr w:rsidR="00C10EB7" w:rsidRPr="00C10EB7" w14:paraId="5CD420A8" w14:textId="25ECE642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D7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33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6D98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43CD" w14:textId="31F3986F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6EC7A777" w14:textId="2421AA8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AD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BF8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FC79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EF2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8A511D" w14:textId="51D17EC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7D5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19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B21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C6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2A8754" w14:textId="7841316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759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FF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6C0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1,8m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FA3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AEDFF7D" w14:textId="38E987A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9C5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EA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B76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AD7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DF5731" w14:textId="0FA5695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1B8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2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68B0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8.16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Gbit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/s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CF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F7D51B" w14:textId="6AD80E2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C4A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F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80B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9A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3A4C17" w14:textId="4583DB4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581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E1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3F3B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B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656E663" w14:textId="756CB9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CB4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09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71C5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A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ED120F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Listwa zasilająca</w:t>
      </w:r>
    </w:p>
    <w:p w14:paraId="47EA2B4C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7i</w:t>
      </w:r>
    </w:p>
    <w:p w14:paraId="7D8BE9B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Listwa zasilająca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82"/>
        <w:gridCol w:w="1905"/>
      </w:tblGrid>
      <w:tr w:rsidR="00C10EB7" w:rsidRPr="00C10EB7" w14:paraId="572C7C27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C28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0E4" w14:textId="77777777" w:rsidR="00C10EB7" w:rsidRPr="00C10EB7" w:rsidRDefault="00C10EB7" w:rsidP="00C10EB7">
            <w:pPr>
              <w:autoSpaceDN/>
              <w:snapToGrid w:val="0"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6CB1B5A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Techly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365733 Listwa zasilająca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Rack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19'' 1U, 8x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Schuko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, kabel C14 2m lub równoważny.</w:t>
            </w:r>
          </w:p>
          <w:p w14:paraId="7893BFA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2290CFF" w14:textId="0D76BCF5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C2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1D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160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C2FF" w14:textId="692BB044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0D6F3544" w14:textId="1EF8BE3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58F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F7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Parametry techniczne: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63F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zasilająca z 8 uniwersalnymi gniazdami typu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Schuko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z uziemieniem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6D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40D927" w14:textId="7473DD3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385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064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Kabel zasilający o długości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3982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2m ze złączem C14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670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D5CDE4E" w14:textId="66D34CB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5D7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B1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Parametry kabla zasilającego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6E0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H05VV-F3G 1,5 mm²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DC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5A21110" w14:textId="317218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42E9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9FC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Przeznaczenie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5E1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przeznaczona do instalacji w szafie i w stojakach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rack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19"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76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32A309" w14:textId="11CF6A9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60E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C8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Wysokość montażowa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836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1U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DB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62FAB11" w14:textId="5589CD4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361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71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Maksymalne natężenie i napięcie prądu: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8401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10A / 250V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64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8A87D8B" w14:textId="0F8D9D6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768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F51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Maksymalne obciążenie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91C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2,3 kW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10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6C44C8" w14:textId="66D1761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24D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78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Podświetlany włącznik za zamykaną przezroczystą klapką zabezpieczającą przed przypadkowym przełączeniem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AD1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9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0F437A0" w14:textId="2A01940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645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C2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Wejście przewodu zasilającego do listwy: stałe, z boku listwy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D4B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6F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F79023" w14:textId="55EA71E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AC1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07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kabla zasilającego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C10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C0C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7F3FB13" w14:textId="05BBB7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74C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6C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Wymiary: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DA6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482,6 x 44,4 x 52 mm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AAB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ABC70BD" w14:textId="714C9D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F81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A1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Waga: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354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0,8 kg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D7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6DA9F14" w14:textId="3D2B348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C0C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5C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C21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FD6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C158CD1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Listwa zasilająca</w:t>
      </w:r>
    </w:p>
    <w:p w14:paraId="41C823D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7j</w:t>
      </w:r>
    </w:p>
    <w:p w14:paraId="3614AB6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Listwa zasilająca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85"/>
        <w:gridCol w:w="1702"/>
      </w:tblGrid>
      <w:tr w:rsidR="00C10EB7" w:rsidRPr="00C10EB7" w14:paraId="42431760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76C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E7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Accura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Premium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Crux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6 gniazd 3.0m lub równoważny: </w:t>
            </w:r>
          </w:p>
          <w:p w14:paraId="3FDDFD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CB05A8" w14:textId="46510FED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844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9A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DA4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CF5D" w14:textId="4C1607A7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B262555" w14:textId="6BF6264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E78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1CA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Ilość gniazd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F211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6 sztuk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6C2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F2A630" w14:textId="0485CD1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18F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11D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kabla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677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2D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0C6B6D" w14:textId="51E8D31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3F3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777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Wyłącznik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31E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326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1EB57FD" w14:textId="614D07B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FE4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CC4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Bezpiecznik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13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 sztuka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99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D60533" w14:textId="75FC404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706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1EE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Ochrona przeciwprzepięciowa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F4F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B55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5F9D01" w14:textId="71595C0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748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5AA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Ochrona przeciwporażeniowa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DC6D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EE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1425DD" w14:textId="076637F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337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18B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654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C7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FFD8A77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Kabel HDMI 5.0m </w:t>
      </w:r>
    </w:p>
    <w:p w14:paraId="3CB5E8B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7k</w:t>
      </w:r>
    </w:p>
    <w:p w14:paraId="29AEC86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HDMI 5.0m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456"/>
        <w:gridCol w:w="1631"/>
      </w:tblGrid>
      <w:tr w:rsidR="00C10EB7" w:rsidRPr="00CC3913" w14:paraId="284F287A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3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CAE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LogiLink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HDMI 5.0m High Quality Connection Cable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lub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równoważny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:</w:t>
            </w:r>
          </w:p>
          <w:p w14:paraId="64F8653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DFE466F" w14:textId="165757E9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86B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15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7C5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385F" w14:textId="0430818A" w:rsidR="00C10EB7" w:rsidRPr="00C10EB7" w:rsidRDefault="004E2998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Wartość zaoferowana</w:t>
            </w:r>
          </w:p>
        </w:tc>
      </w:tr>
      <w:tr w:rsidR="00C10EB7" w:rsidRPr="00C10EB7" w14:paraId="7F21636A" w14:textId="4B24477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156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B44F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814C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Kabel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E4B1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FB197C" w14:textId="353A178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CCE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62E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kabla: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31F7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HDMI - HDMI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F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53B17C" w14:textId="6F07706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6A3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79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[m]: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4D09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5m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D9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43E5B67" w14:textId="6F966B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07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D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Obsługiwany format: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EE4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4K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18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5F2D856" w14:textId="7D4173E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598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8B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A9AD6" w14:textId="68B7D937" w:rsidR="00C10EB7" w:rsidRPr="00C10EB7" w:rsidRDefault="004E2998" w:rsidP="004E2998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>
              <w:rPr>
                <w:rFonts w:ascii="Garamond" w:hAnsi="Garamond" w:cs="Garamond"/>
                <w:kern w:val="0"/>
                <w:sz w:val="20"/>
                <w:szCs w:val="20"/>
              </w:rPr>
              <w:t>8.16 bit/s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A45C" w14:textId="44B95068" w:rsidR="00C10EB7" w:rsidRPr="00C10EB7" w:rsidRDefault="00C10EB7" w:rsidP="004E2998">
            <w:pPr>
              <w:spacing w:line="360" w:lineRule="auto"/>
              <w:jc w:val="right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7E74484" w14:textId="3A17E5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37D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938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Wtyk kątowy: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9095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CF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70517C" w14:textId="7F334A2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389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10D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Przekazywany sygnał: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A76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Audio - wideo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F3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1FB6C0D" w14:textId="26915A5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EC8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886D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69C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CC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756CEBF0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</w:t>
      </w:r>
      <w:proofErr w:type="spellStart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rj45 z testerem</w:t>
      </w:r>
    </w:p>
    <w:p w14:paraId="6EA43F62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7l</w:t>
      </w:r>
    </w:p>
    <w:p w14:paraId="2E2093B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rj45 z testerem</w:t>
      </w:r>
    </w:p>
    <w:p w14:paraId="32CF3908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535"/>
        <w:gridCol w:w="1552"/>
      </w:tblGrid>
      <w:tr w:rsidR="00C10EB7" w:rsidRPr="00C10EB7" w14:paraId="47937382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BD2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35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Intellinet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780124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Zaciskarka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wtyków RJ z testerem lub równoważny:</w:t>
            </w:r>
          </w:p>
        </w:tc>
      </w:tr>
      <w:tr w:rsidR="00C10EB7" w:rsidRPr="00C10EB7" w14:paraId="57731A37" w14:textId="0E8FA598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1FF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032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AA5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723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7165F9E" w14:textId="18231DC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A28B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A44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Zaciskacz wtyków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C4CA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Przeznaczona do złączy RJ45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39CF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8D40A5" w14:textId="55175D2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F0E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038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Tester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DD0BB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 xml:space="preserve">Wbudowany tester kabli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F1A9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7540E3F" w14:textId="62AF8E8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C1F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50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opcje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40AE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Wyposażona w obcinak i ściągacz izolacji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A7B2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2BCAF4" w14:textId="1A38EEA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32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B1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771F5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C167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115AB5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75BD585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 xml:space="preserve">Specyfikacja </w:t>
      </w:r>
      <w:proofErr w:type="spellStart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t xml:space="preserve"> rj45</w:t>
      </w:r>
    </w:p>
    <w:p w14:paraId="391B14C7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7m</w:t>
      </w:r>
    </w:p>
    <w:p w14:paraId="5EF8D86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proofErr w:type="spellStart"/>
      <w:r w:rsidRPr="00C10EB7">
        <w:rPr>
          <w:rFonts w:ascii="Garamond" w:eastAsia="Calibri" w:hAnsi="Garamond"/>
          <w:b/>
          <w:bCs/>
          <w:kern w:val="0"/>
          <w:lang w:eastAsia="en-US"/>
        </w:rPr>
        <w:t>Zaciskarka</w:t>
      </w:r>
      <w:proofErr w:type="spellEnd"/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 rj45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68"/>
        <w:gridCol w:w="1719"/>
      </w:tblGrid>
      <w:tr w:rsidR="00C10EB7" w:rsidRPr="00C10EB7" w14:paraId="1B2B2BF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E30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123A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A598DC7" w14:textId="16AB6B8B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58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430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C947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679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49CA99C" w14:textId="175F3CC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C34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D57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Zaciskacz wtyków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D97FD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Przeznaczona do złączy RJ45, RJ11, RJ12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67CC" w14:textId="77777777" w:rsidR="00C10EB7" w:rsidRPr="00C10EB7" w:rsidRDefault="00C10EB7" w:rsidP="00C10EB7">
            <w:pPr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F718FD8" w14:textId="295A2AE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AA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EBD9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Dodatkowe opcje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EA2A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color w:val="231F20"/>
                <w:kern w:val="0"/>
                <w:sz w:val="21"/>
                <w:szCs w:val="21"/>
                <w:lang w:eastAsia="pl-PL"/>
              </w:rPr>
              <w:t>Wyposażona w obcinak i ściągacz izolacji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C1E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2EF9B02" w14:textId="5F12D3A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2265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36C4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DA7E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BB3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5D1A729B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Urządzenie umożliwiające podłączanie USB 3.0 - SATA</w:t>
      </w:r>
    </w:p>
    <w:p w14:paraId="5AAB8274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7n</w:t>
      </w:r>
    </w:p>
    <w:p w14:paraId="00B89215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3C8DF5C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r w:rsidRPr="00C10EB7">
        <w:rPr>
          <w:rFonts w:ascii="Garamond" w:hAnsi="Garamond" w:cs="Garamond"/>
          <w:b/>
          <w:bCs/>
          <w:kern w:val="0"/>
        </w:rPr>
        <w:t>Urządzenie umożliwiające podłączenie USB 3.0 – SATA</w:t>
      </w:r>
    </w:p>
    <w:p w14:paraId="0C2D9AF4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C9E2901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323"/>
        <w:gridCol w:w="1764"/>
      </w:tblGrid>
      <w:tr w:rsidR="00C10EB7" w:rsidRPr="00C10EB7" w14:paraId="7011559D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E5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D9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Unitek USB 3.0 – SATA lub równoważny:</w:t>
            </w:r>
          </w:p>
          <w:p w14:paraId="311AE6B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677090" w14:textId="21CE915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5A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563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98A3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75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CC4C73" w14:textId="2545192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1A5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0D7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Port wejścia: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9645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USB 3.0 USB Typ-A męski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389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18A34FA" w14:textId="4D70D4B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E3F7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753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Porty wyjścia: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17E6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SATA 22pin dla dysków SATA</w:t>
            </w:r>
          </w:p>
          <w:p w14:paraId="65DAF5B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40pin IDE dla dysków 3.5” IDE</w:t>
            </w:r>
          </w:p>
          <w:p w14:paraId="1C10F4C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44pin IDE dla dysków 2.5” IDE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31D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D433106" w14:textId="1BFC947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42BF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70C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 DC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26E0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 DC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22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8C2A3D1" w14:textId="4E100EC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750C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F3E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1x złącze zasilania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299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4pin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BFB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C3913" w14:paraId="3C47FEBA" w14:textId="55AC00E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3CB3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A39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Transfer danych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C24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HighSpeed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(do 480Mbps) /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FullSpeed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 xml:space="preserve"> (do 12Mbps)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5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</w:pPr>
          </w:p>
        </w:tc>
      </w:tr>
      <w:tr w:rsidR="00C10EB7" w:rsidRPr="00C10EB7" w14:paraId="622F50DF" w14:textId="2AEDDC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056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26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standardów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0B29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SATA II (3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) / SATA I (1.5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Gbps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781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FFC01F" w14:textId="6B9F5B0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76F1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E6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Zgodny ze standardem USB 3.0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652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 (transfer do 5Gbps) Wstecznie kompatybilny z USB 2.0/1.1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4A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18C14E" w14:textId="0196879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139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85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Obsługa dysków: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DF7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SATA 2.5"/3.5", IDE 2.5"/3.5" Jednoczesna obsługa dysków IDE oraz SATA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Plug&amp;Play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Przycisk On/Off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01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DCEC38" w14:textId="4F2F117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7F8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9F6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238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F9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3E5EDB3D" w14:textId="77777777" w:rsidR="00C10EB7" w:rsidRPr="00C10EB7" w:rsidRDefault="00C10EB7" w:rsidP="00C10EB7">
      <w:pPr>
        <w:autoSpaceDN/>
        <w:spacing w:line="360" w:lineRule="auto"/>
        <w:jc w:val="right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580D842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Klawiatura</w:t>
      </w:r>
    </w:p>
    <w:p w14:paraId="1993D9E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7o</w:t>
      </w:r>
    </w:p>
    <w:p w14:paraId="581C72C6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klawiatura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73"/>
        <w:gridCol w:w="1914"/>
      </w:tblGrid>
      <w:tr w:rsidR="00C10EB7" w:rsidRPr="00C10EB7" w14:paraId="4D253B05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04A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2629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A4Tech KR-92 lub równoważny:</w:t>
            </w:r>
          </w:p>
          <w:p w14:paraId="4C50A70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D5E191C" w14:textId="671DD6DC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097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85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3ED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B16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269459" w14:textId="2D1733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38EB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46E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68986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przewodowa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F8F8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7E967C8" w14:textId="3A02328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FCCA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9E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klawiatury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50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tradycyjna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C84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B24570A" w14:textId="380293B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1A0D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5FF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klawiszy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9F26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membranowe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F70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5095FF" w14:textId="0DD3C2B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18BD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D9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Klawisze numeryczne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EE7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1D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B86F84" w14:textId="36B4419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2A49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F3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FC2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60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BB09CC" w14:textId="659BD4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05E0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43E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Zasilanie z urządzenia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3EE5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E19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0A6E986" w14:textId="6CB4087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A590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3F9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Długość przewodu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C03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1.5 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283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93FC1C4" w14:textId="6B6651F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A9FE" w14:textId="77777777" w:rsidR="00C10EB7" w:rsidRPr="00C10EB7" w:rsidRDefault="00C10EB7" w:rsidP="00C10EB7">
            <w:pPr>
              <w:autoSpaceDN/>
              <w:snapToGrid w:val="0"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803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1A8A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90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DF977C3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Klucz Sprzętowy</w:t>
      </w:r>
    </w:p>
    <w:p w14:paraId="06743B8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7p</w:t>
      </w:r>
    </w:p>
    <w:p w14:paraId="341D3D2E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color w:val="000000"/>
          <w:kern w:val="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 xml:space="preserve">Specyfikacja </w:t>
      </w:r>
      <w:r w:rsidRPr="00C10EB7">
        <w:rPr>
          <w:rFonts w:ascii="Garamond" w:hAnsi="Garamond" w:cs="Garamond"/>
          <w:b/>
          <w:bCs/>
          <w:color w:val="000000"/>
          <w:kern w:val="0"/>
        </w:rPr>
        <w:t>Klucz sprzętowy</w:t>
      </w:r>
    </w:p>
    <w:p w14:paraId="60C0E6F3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b/>
          <w:bCs/>
          <w:color w:val="000000"/>
          <w:kern w:val="0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20"/>
        <w:gridCol w:w="1967"/>
      </w:tblGrid>
      <w:tr w:rsidR="00C10EB7" w:rsidRPr="00C10EB7" w14:paraId="761458DB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DE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247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YubiKey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5 NFC lub równoważny:</w:t>
            </w:r>
          </w:p>
          <w:p w14:paraId="49AC67B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660180" w14:textId="1EBD09E6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C7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33E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0075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20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31D1D40" w14:textId="5A9F9A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5920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015C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CED02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BD33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6A73C3B" w14:textId="44DE701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EA95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10C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NFC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4449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58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089A5F3" w14:textId="134B18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56D5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1A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Szyfrowanie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164E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ECC p256, ECC p384, RSA 2048, RSA 4096 (PGP)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37A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B20E5F" w14:textId="46FD624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2A8D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51A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2DCEB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149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0EDE14AD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Mysz</w:t>
      </w:r>
    </w:p>
    <w:p w14:paraId="78CBF33B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7r</w:t>
      </w:r>
    </w:p>
    <w:p w14:paraId="433F1C17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Mysz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098"/>
        <w:gridCol w:w="1989"/>
      </w:tblGrid>
      <w:tr w:rsidR="00C10EB7" w:rsidRPr="00C10EB7" w14:paraId="7BFF9C6D" w14:textId="16E91354" w:rsidTr="00C10EB7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695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6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7C17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Microsoft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Ergonomic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Mouse Czarna lub równoważny:</w:t>
            </w:r>
          </w:p>
          <w:p w14:paraId="58D4EF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1A04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06973ED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B41229F" w14:textId="7CF2AE07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FA7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33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4A6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39C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ECB03C8" w14:textId="41535E4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201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6655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urządzenia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791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mysz ergonomiczna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572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EDDE1B1" w14:textId="4C8B161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FCF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DD4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Sensor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2100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BlueTrack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9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C1DE5FD" w14:textId="57D0B334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148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2EA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Łączność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170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przewodowa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AC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12DFF34" w14:textId="568EF1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D5A8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511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Maksymalna rozdzielczość pracy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CCF0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1000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6C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61E2E11" w14:textId="08FDB4A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3D50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1495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Profil praworęczny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6EE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0DE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489E06F" w14:textId="236D5D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2B14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5D2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Liczba przycisków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8A40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szt</w:t>
            </w:r>
            <w:proofErr w:type="spellEnd"/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F8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C87B46" w14:textId="465414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E322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5CE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Rolka przewijania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1E3A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D5B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01404B3" w14:textId="32AEC3E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304E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EE3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Interfejs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176B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USB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330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7FEDED" w14:textId="7756689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260A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0D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Zasilanie z urządzenia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BCB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976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B9FD50" w14:textId="03D37A1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8266" w14:textId="77777777" w:rsidR="00C10EB7" w:rsidRPr="00C10EB7" w:rsidRDefault="00C10EB7" w:rsidP="00C10EB7">
            <w:pPr>
              <w:autoSpaceDN/>
              <w:spacing w:line="360" w:lineRule="auto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73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5689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AF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037B018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Stojak pod telewizor</w:t>
      </w:r>
    </w:p>
    <w:p w14:paraId="436B4DE1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7s</w:t>
      </w:r>
    </w:p>
    <w:p w14:paraId="06977D52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Stojak pod telewizor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1988"/>
        <w:gridCol w:w="2099"/>
      </w:tblGrid>
      <w:tr w:rsidR="00C10EB7" w:rsidRPr="00C10EB7" w14:paraId="62191549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585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686D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Neomounts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by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Newstar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stojak NM-M1700BLACK lub równoważny:</w:t>
            </w:r>
          </w:p>
          <w:p w14:paraId="3B9F1C9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822A087" w14:textId="7E993493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8D7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5F4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7F86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F8F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E16FADF" w14:textId="75AB445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2B98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23C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A1E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telewizor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988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5477F7B" w14:textId="5D0FBCA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1773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79D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uchwytu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9BF2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regulowany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26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4DBBABF" w14:textId="0D9675F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67A1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4C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urządzenia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964C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śruby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4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7310C4" w14:textId="2B2F105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1C8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BAD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FB0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FE1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64E5104" w14:textId="61956631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091E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9C8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przekątna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32F6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32 cale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622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6DFD3B" w14:textId="4A249F7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F50C" w14:textId="77777777" w:rsidR="00C10EB7" w:rsidRPr="00C10EB7" w:rsidRDefault="00C10EB7" w:rsidP="00C10EB7">
            <w:pPr>
              <w:autoSpaceDN/>
              <w:spacing w:line="360" w:lineRule="auto"/>
              <w:ind w:left="108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val="it-IT"/>
              </w:rPr>
              <w:t xml:space="preserve">      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AB1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Przekątna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79A7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75 cale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26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DB0B421" w14:textId="08CC270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A223" w14:textId="77777777" w:rsidR="00C10EB7" w:rsidRPr="00C10EB7" w:rsidRDefault="00C10EB7" w:rsidP="00C10EB7">
            <w:pPr>
              <w:autoSpaceDN/>
              <w:spacing w:line="360" w:lineRule="auto"/>
              <w:ind w:left="360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138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udźwig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6CA6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50kg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28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17D3F62" w14:textId="42EEF2CB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2B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B0E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Regulacja wysokości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1747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3A4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928FBDD" w14:textId="67B73AA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8A1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499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Wymiary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3CB3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Minimum 2130 x 850 x 600 mm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707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7C37249" w14:textId="7776954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2E2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FC2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BC6B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F1F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60043482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Dysk SSD 240GB</w:t>
      </w:r>
    </w:p>
    <w:p w14:paraId="1C5F3ED6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7t</w:t>
      </w:r>
    </w:p>
    <w:p w14:paraId="0CFA68E5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dysk SSD 240GB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09"/>
        <w:gridCol w:w="1878"/>
      </w:tblGrid>
      <w:tr w:rsidR="00C10EB7" w:rsidRPr="00C10EB7" w14:paraId="70BF4568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C1C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C08C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Crucial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BX500 240GB lub równoważny:</w:t>
            </w:r>
          </w:p>
          <w:p w14:paraId="5B0884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BC65741" w14:textId="047F143F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A0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6E2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1D5D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74E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969E9AD" w14:textId="5A96FC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1588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CFBB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Szybkość odczytu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A242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540 MB/s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FF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5F6882D" w14:textId="6D562E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EEA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424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Szybkość zapisu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134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500 MB/s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D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651EF05F" w14:textId="0CA43B9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FBB2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8AD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dysku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2511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wewnętrzny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CE3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9A739B3" w14:textId="1621339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4BBE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B3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803D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SSD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5C3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638E124" w14:textId="6684F5D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5A86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9FF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Format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4C0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2.5 cala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6D1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6D5B86" w14:textId="4F579F7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F4A6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649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Interfejs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6B7F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Serial ATA III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7BB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09B703" w14:textId="30B0973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EBC2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67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Pojemność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0DC34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240 GB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86E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9303073" w14:textId="47E8E96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D2B8" w14:textId="77777777" w:rsidR="00C10EB7" w:rsidRPr="00C10EB7" w:rsidRDefault="00C10EB7" w:rsidP="004E2998">
            <w:pPr>
              <w:numPr>
                <w:ilvl w:val="0"/>
                <w:numId w:val="120"/>
              </w:numPr>
              <w:autoSpaceDN/>
              <w:spacing w:line="360" w:lineRule="auto"/>
              <w:ind w:left="720"/>
              <w:jc w:val="right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B48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7CCF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6F5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8BF6F24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Monitor z filtrem światła niebieskiego</w:t>
      </w:r>
    </w:p>
    <w:p w14:paraId="031776DF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7u</w:t>
      </w:r>
    </w:p>
    <w:p w14:paraId="363804B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Monitor z filtrem światła niebieskiego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160"/>
        <w:gridCol w:w="1927"/>
      </w:tblGrid>
      <w:tr w:rsidR="00C10EB7" w:rsidRPr="00C10EB7" w14:paraId="084D42DA" w14:textId="61874FE7" w:rsidTr="00C10EB7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4AD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6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B6AAF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ASUS VZ249HE -W 23.8inch IPS FHD 16:9 75Hz 250cdm2 5ms HDMI D-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Sub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lub równoważny:</w:t>
            </w:r>
          </w:p>
          <w:p w14:paraId="07CAC0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36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72D0B96" w14:textId="7262CA31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4E8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819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D50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B88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B16E653" w14:textId="0E7654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5FEC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9FD4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Przekątna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E393E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24 cale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E290" w14:textId="77777777" w:rsidR="00C10EB7" w:rsidRPr="00C10EB7" w:rsidRDefault="00C10EB7" w:rsidP="00C10EB7">
            <w:pPr>
              <w:autoSpaceDN/>
              <w:spacing w:line="252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C477934" w14:textId="2C8492B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E015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6EF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Rozdzielczość nominalna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955A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1920 x 1080 (Full HD) piksele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94F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AB8C0C0" w14:textId="1C8AC73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86B2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4D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Powłoka matrycy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D3F7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antyrefleksyjna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AC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074EC46" w14:textId="374B4AE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5DA4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38E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 matrycy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354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IPS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37A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C921816" w14:textId="05E28FDF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3A88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4C0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Format obrazu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D3DA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16:9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1648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21BC0EE" w14:textId="6748ABBD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F297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423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podświetlenia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68DD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575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14F9AEE1" w14:textId="254E25B9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25CD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244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Częstotliwość odświeżania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4C3D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75 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02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368DB60" w14:textId="72FCECFA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A1D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8B9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Możliwość regulacji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B0B2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Pochyły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256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B499ED3" w14:textId="6E3D3028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A86C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1A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Redukcja migotania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AC80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622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98CE45F" w14:textId="2F4D58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C10C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AC4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Filtr światła niebieskiego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DB4C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2B7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450D8F7" w14:textId="6B2BB1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058E" w14:textId="77777777" w:rsidR="00C10EB7" w:rsidRPr="00C10EB7" w:rsidRDefault="00C10EB7" w:rsidP="00C10EB7">
            <w:pPr>
              <w:autoSpaceDN/>
              <w:snapToGrid w:val="0"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C16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825D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EEFA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4CA03B1F" w14:textId="77777777" w:rsidR="00C10EB7" w:rsidRPr="00C10EB7" w:rsidRDefault="00C10EB7" w:rsidP="00C10EB7">
      <w:pPr>
        <w:pageBreakBefore/>
        <w:autoSpaceDN/>
        <w:spacing w:line="252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kern w:val="0"/>
          <w:sz w:val="20"/>
          <w:szCs w:val="20"/>
          <w:lang w:eastAsia="en-US"/>
        </w:rPr>
        <w:lastRenderedPageBreak/>
        <w:t>Specyfikacja Uchwyt na telewizor ścienny</w:t>
      </w:r>
    </w:p>
    <w:p w14:paraId="3A08E15D" w14:textId="77777777" w:rsidR="00C10EB7" w:rsidRPr="00C10EB7" w:rsidRDefault="00C10EB7" w:rsidP="00C10EB7">
      <w:pPr>
        <w:autoSpaceDN/>
        <w:spacing w:line="252" w:lineRule="auto"/>
        <w:textAlignment w:val="auto"/>
        <w:rPr>
          <w:rFonts w:ascii="Garamond" w:eastAsia="Calibri" w:hAnsi="Garamond"/>
          <w:b/>
          <w:bCs/>
          <w:kern w:val="0"/>
          <w:lang w:eastAsia="en-US"/>
        </w:rPr>
      </w:pPr>
      <w:r w:rsidRPr="00C10EB7">
        <w:rPr>
          <w:rFonts w:ascii="Garamond" w:hAnsi="Garamond" w:cs="Garamond"/>
          <w:kern w:val="0"/>
          <w:sz w:val="20"/>
          <w:szCs w:val="20"/>
        </w:rPr>
        <w:t>wg. specyfikacji nr 7w</w:t>
      </w:r>
    </w:p>
    <w:p w14:paraId="01BA831B" w14:textId="77777777" w:rsidR="00C10EB7" w:rsidRPr="00C10EB7" w:rsidRDefault="00C10EB7" w:rsidP="00C10EB7">
      <w:pPr>
        <w:autoSpaceDN/>
        <w:spacing w:line="360" w:lineRule="auto"/>
        <w:jc w:val="center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C10EB7">
        <w:rPr>
          <w:rFonts w:ascii="Garamond" w:eastAsia="Calibri" w:hAnsi="Garamond"/>
          <w:b/>
          <w:bCs/>
          <w:kern w:val="0"/>
          <w:lang w:eastAsia="en-US"/>
        </w:rPr>
        <w:t>Specyfikacja uchwyt na telewizor ścienny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1104"/>
        <w:gridCol w:w="3989"/>
        <w:gridCol w:w="2226"/>
        <w:gridCol w:w="1861"/>
      </w:tblGrid>
      <w:tr w:rsidR="00C10EB7" w:rsidRPr="00C10EB7" w14:paraId="05B46527" w14:textId="77777777" w:rsidTr="00C539CF">
        <w:trPr>
          <w:trHeight w:val="913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5FDF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Nazwa sprzętu: (1)</w:t>
            </w:r>
          </w:p>
        </w:tc>
        <w:tc>
          <w:tcPr>
            <w:tcW w:w="8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EFA4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Maclean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 uchwyt TV/LCD MC-760 lub równoważny:</w:t>
            </w:r>
          </w:p>
          <w:p w14:paraId="72DC3A4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5907D7A" w14:textId="14F96B40" w:rsidTr="00C10EB7">
        <w:trPr>
          <w:trHeight w:val="48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34D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Numer parametru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651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parametru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AF6F2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Wymagana wartość parametru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314B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1D0BDD4" w14:textId="2EEF93C0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89D1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B7E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Typ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CA30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monitor</w:t>
            </w:r>
          </w:p>
          <w:p w14:paraId="06276EC2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uchwyt na telewizor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38E7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38040B03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591F520" w14:textId="07CDA61C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2E15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9AB8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Rodzaj uchwytu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75C7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regulowany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2B4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5CD49D3" w14:textId="034B089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AE8F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66F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uchwytu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7C78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Ścienny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0E5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E1281DE" w14:textId="2C73C037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F2B3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AF1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Montaż urządzenia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50A8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Śruby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B8C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5F67B5E" w14:textId="7E0AC726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CF6D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882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Standard VESA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9137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eastAsia="Garamond" w:hAnsi="Garamond" w:cs="Garamond"/>
                <w:kern w:val="0"/>
                <w:sz w:val="20"/>
                <w:szCs w:val="20"/>
                <w:lang w:eastAsia="pl-PL"/>
              </w:rPr>
              <w:t xml:space="preserve"> </w:t>
            </w: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100 x 100</w:t>
            </w:r>
          </w:p>
          <w:p w14:paraId="5EAC558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200 x 200</w:t>
            </w:r>
          </w:p>
          <w:p w14:paraId="145B1190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200</w:t>
            </w:r>
          </w:p>
          <w:p w14:paraId="04BD8726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400 x 400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98C" w14:textId="77777777" w:rsidR="00C10EB7" w:rsidRDefault="00C10EB7">
            <w:pPr>
              <w:suppressAutoHyphens w:val="0"/>
              <w:autoSpaceDN/>
              <w:spacing w:line="24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  <w:p w14:paraId="7E86FBC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343C47DF" w14:textId="5C58753E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B8B1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6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155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Min. przekątna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1CAC1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/>
                <w:kern w:val="0"/>
                <w:sz w:val="20"/>
                <w:szCs w:val="20"/>
                <w:lang w:eastAsia="pl-PL"/>
              </w:rPr>
              <w:t>26 cale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C0D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5CF6CC4B" w14:textId="7F1342C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164C" w14:textId="77777777" w:rsidR="00C10EB7" w:rsidRPr="00C10EB7" w:rsidRDefault="00C10EB7" w:rsidP="004E2998">
            <w:pPr>
              <w:autoSpaceDN/>
              <w:spacing w:line="360" w:lineRule="auto"/>
              <w:ind w:left="720"/>
              <w:jc w:val="center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24BE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przekątna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083A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55 cale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3704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4F0FEEAE" w14:textId="480AF803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F6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33C7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Max. udźwig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E41D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30 kg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CFC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7A67C36C" w14:textId="3529794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5770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9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2F71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Regulacja kąta nachylenia (</w:t>
            </w:r>
            <w:proofErr w:type="spellStart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tilt</w:t>
            </w:r>
            <w:proofErr w:type="spellEnd"/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7CE07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B31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28227D57" w14:textId="0A1C51E2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011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10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B18A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Zakres regulacji kąta nachylenia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BECA6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-15° / +15°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095D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  <w:tr w:rsidR="00C10EB7" w:rsidRPr="00C10EB7" w14:paraId="0D706956" w14:textId="14AB96F5" w:rsidTr="00C10EB7">
        <w:trPr>
          <w:trHeight w:val="38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2EB3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  <w:lang w:val="it-IT"/>
              </w:rPr>
              <w:t>11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566F" w14:textId="77777777" w:rsidR="00C10EB7" w:rsidRPr="00C10EB7" w:rsidRDefault="00C10EB7" w:rsidP="00C10EB7">
            <w:pPr>
              <w:autoSpaceDN/>
              <w:spacing w:line="360" w:lineRule="auto"/>
              <w:ind w:left="-68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 xml:space="preserve">Rok produkcji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385C9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C10EB7">
              <w:rPr>
                <w:rFonts w:ascii="Garamond" w:hAnsi="Garamond" w:cs="Garamond"/>
                <w:kern w:val="0"/>
                <w:sz w:val="20"/>
                <w:szCs w:val="20"/>
              </w:rPr>
              <w:t>Nie wcześniejszy niż 2021r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E9AE" w14:textId="77777777" w:rsidR="00C10EB7" w:rsidRPr="00C10EB7" w:rsidRDefault="00C10EB7" w:rsidP="00C10EB7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</w:p>
        </w:tc>
      </w:tr>
    </w:tbl>
    <w:p w14:paraId="18948FDB" w14:textId="77777777" w:rsidR="00C10EB7" w:rsidRDefault="00C10EB7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18DD064" w14:textId="77777777" w:rsidR="004A4D9D" w:rsidRPr="00054FE8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743BED" w14:textId="77777777" w:rsidR="004E2998" w:rsidRDefault="004E299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8949D8D" w14:textId="77777777" w:rsidR="004E2998" w:rsidRPr="00054FE8" w:rsidRDefault="004E2998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800E45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563C1193" w14:textId="7553C7B9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4E2998" w:rsidRPr="00A574E1">
        <w:rPr>
          <w:rFonts w:ascii="Garamond" w:hAnsi="Garamond" w:cs="Garamond"/>
          <w:sz w:val="20"/>
          <w:szCs w:val="20"/>
        </w:rPr>
        <w:t>dostaw</w:t>
      </w:r>
      <w:r w:rsidR="004E2998">
        <w:rPr>
          <w:rFonts w:ascii="Garamond" w:hAnsi="Garamond" w:cs="Garamond"/>
          <w:sz w:val="20"/>
          <w:szCs w:val="20"/>
        </w:rPr>
        <w:t>ę</w:t>
      </w:r>
      <w:r w:rsidR="004E2998" w:rsidRPr="00A574E1">
        <w:rPr>
          <w:rFonts w:ascii="Garamond" w:hAnsi="Garamond" w:cs="Garamond"/>
          <w:sz w:val="20"/>
          <w:szCs w:val="20"/>
        </w:rPr>
        <w:t xml:space="preserve"> </w:t>
      </w:r>
      <w:r w:rsidR="004E2998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="004E2998" w:rsidRPr="00A574E1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4101D6">
        <w:rPr>
          <w:rFonts w:ascii="Garamond" w:hAnsi="Garamond" w:cs="Garamond"/>
          <w:sz w:val="20"/>
          <w:szCs w:val="20"/>
        </w:rPr>
        <w:t>7</w:t>
      </w:r>
      <w:r w:rsidR="004E2998">
        <w:rPr>
          <w:rFonts w:ascii="Garamond" w:hAnsi="Garamond" w:cs="Garamond"/>
          <w:sz w:val="20"/>
          <w:szCs w:val="20"/>
        </w:rPr>
        <w:t>6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147E37" w:rsidRPr="00054FE8">
        <w:rPr>
          <w:rFonts w:ascii="Garamond" w:hAnsi="Garamond" w:cs="Garamond"/>
          <w:sz w:val="20"/>
          <w:szCs w:val="20"/>
        </w:rPr>
        <w:t>3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054FE8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7" w:name="_Hlk120895110"/>
    </w:p>
    <w:bookmarkEnd w:id="7"/>
    <w:p w14:paraId="469277DF" w14:textId="77777777" w:rsidR="00562E3F" w:rsidRPr="00054FE8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054FE8">
        <w:rPr>
          <w:rFonts w:ascii="Garamond" w:hAnsi="Garamond" w:cs="Garamond"/>
          <w:sz w:val="20"/>
          <w:szCs w:val="20"/>
        </w:rPr>
        <w:t>j.m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054FE8">
        <w:rPr>
          <w:rFonts w:ascii="Garamond" w:hAnsi="Garamond" w:cs="Garamond"/>
          <w:sz w:val="20"/>
          <w:szCs w:val="20"/>
        </w:rPr>
        <w:t>np</w:t>
      </w:r>
      <w:r w:rsidRPr="00054FE8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054FE8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054FE8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DA953A" w14:textId="77777777" w:rsidR="00FD280E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D4ACA14" w14:textId="77777777" w:rsidR="004E2998" w:rsidRDefault="004E2998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CCB4889" w14:textId="73333E6C" w:rsidR="004E2998" w:rsidRPr="00054FE8" w:rsidRDefault="004E2998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1</w:t>
      </w:r>
    </w:p>
    <w:p w14:paraId="0B2F5589" w14:textId="1B2F04BA" w:rsidR="00E85EEF" w:rsidRDefault="00E85EEF" w:rsidP="00E85EEF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</w:p>
    <w:p w14:paraId="6F1E66CB" w14:textId="1BF31E0B" w:rsidR="006433D1" w:rsidRP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6433D1">
        <w:rPr>
          <w:rFonts w:ascii="Garamond" w:hAnsi="Garamond" w:cs="Garamond"/>
          <w:color w:val="000000"/>
          <w:kern w:val="0"/>
          <w:sz w:val="20"/>
          <w:szCs w:val="20"/>
        </w:rPr>
        <w:t>Laptop z pakietem biurowym</w:t>
      </w:r>
      <w:bookmarkStart w:id="8" w:name="_Hlk101458398"/>
      <w:r>
        <w:rPr>
          <w:rFonts w:ascii="Garamond" w:hAnsi="Garamond" w:cs="Garamond"/>
          <w:color w:val="000000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color w:val="000000"/>
          <w:kern w:val="0"/>
          <w:sz w:val="20"/>
          <w:szCs w:val="20"/>
        </w:rPr>
        <w:t>wg. specyfikacji w zał. nr 1</w:t>
      </w:r>
      <w:bookmarkEnd w:id="8"/>
    </w:p>
    <w:p w14:paraId="36A06A0B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E85EEF" w:rsidRPr="00E85EEF" w14:paraId="0F726654" w14:textId="77777777" w:rsidTr="006433D1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217E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9EA582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31B0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50BEEF0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9AF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819C1C9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FD81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5A934A0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5754B437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96DE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DB2AA45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214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978D00D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5718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263FB6D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57EC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E86AB9B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E85EEF" w:rsidRPr="00E85EEF" w14:paraId="1FF15288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524C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37E06C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74D6B99C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9426" w14:textId="6DA75D6A" w:rsidR="00E85EEF" w:rsidRPr="00E85EEF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  <w:t>Laptop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Pakiecie nr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1a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="00E85EEF"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6706" w14:textId="5D725B9F" w:rsidR="00E85EEF" w:rsidRPr="00E85EEF" w:rsidRDefault="006433D1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="00E85EEF"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165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D42F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DAF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82BB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3EF1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E85EEF" w14:paraId="095AE74E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E78E" w14:textId="60426C1F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9EAB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  <w:t>Pakiet biurowy</w:t>
            </w:r>
          </w:p>
          <w:p w14:paraId="69C6229A" w14:textId="3B4C2DD1" w:rsidR="006433D1" w:rsidRPr="00E85EEF" w:rsidRDefault="006433D1" w:rsidP="006433D1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Pakiecie nr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1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b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5CFD" w14:textId="3E73044B" w:rsidR="006433D1" w:rsidRPr="00E85EEF" w:rsidRDefault="006433D1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3719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5DD3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33C8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F5393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1907" w14:textId="77777777" w:rsidR="006433D1" w:rsidRPr="00E85EEF" w:rsidRDefault="006433D1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E85EEF" w:rsidRPr="00E85EEF" w14:paraId="6897D737" w14:textId="77777777" w:rsidTr="006433D1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00FA" w14:textId="3BA160B0" w:rsidR="00E85EEF" w:rsidRPr="00E85EEF" w:rsidRDefault="006433D1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3</w:t>
            </w:r>
            <w:r w:rsidR="00E85EEF"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3AEE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9A92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D0DB246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7CFC1A" w14:textId="77777777" w:rsidR="00E85EEF" w:rsidRPr="00E85EEF" w:rsidRDefault="00E85EEF" w:rsidP="00E85EE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2EA9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F29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BF6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0EA5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A537" w14:textId="77777777" w:rsidR="00E85EEF" w:rsidRPr="00E85EEF" w:rsidRDefault="00E85EEF" w:rsidP="00E85EE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24284794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84EB023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3DC81179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3F5311DE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E1535A" w14:textId="77777777" w:rsidR="00E85EEF" w:rsidRPr="00E85EEF" w:rsidRDefault="00E85EEF" w:rsidP="00E85EE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F479E82" w14:textId="7D6FC0AA" w:rsidR="00E85EEF" w:rsidRDefault="00E85EEF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6433D1"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 w:rsidR="006433D1">
        <w:rPr>
          <w:rFonts w:ascii="Garamond" w:hAnsi="Garamond" w:cs="Garamond"/>
          <w:kern w:val="2"/>
          <w:sz w:val="20"/>
          <w:szCs w:val="20"/>
        </w:rPr>
        <w:t xml:space="preserve"> na laptop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*element punktowany oferty</w:t>
      </w:r>
    </w:p>
    <w:p w14:paraId="3FF14A6F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1E0F6DF" w14:textId="147FF76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A574E1">
        <w:rPr>
          <w:rFonts w:ascii="Garamond" w:eastAsia="Garamond" w:hAnsi="Garamond" w:cs="Garamond"/>
          <w:bCs/>
          <w:sz w:val="20"/>
          <w:szCs w:val="20"/>
        </w:rPr>
        <w:t xml:space="preserve">Kod CPV </w:t>
      </w:r>
      <w:r w:rsidRPr="00A574E1">
        <w:rPr>
          <w:rStyle w:val="hgkelc"/>
          <w:rFonts w:ascii="Garamond" w:hAnsi="Garamond"/>
          <w:b/>
          <w:bCs/>
          <w:sz w:val="20"/>
          <w:szCs w:val="20"/>
        </w:rPr>
        <w:t xml:space="preserve">30200000-1 </w:t>
      </w:r>
      <w:r w:rsidRPr="00A574E1">
        <w:rPr>
          <w:rStyle w:val="hgkelc"/>
          <w:rFonts w:ascii="Garamond" w:hAnsi="Garamond"/>
          <w:sz w:val="20"/>
          <w:szCs w:val="20"/>
        </w:rPr>
        <w:t xml:space="preserve">Urządzenia komputerowe, </w:t>
      </w:r>
      <w:hyperlink r:id="rId22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30236000-2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A574E1">
        <w:rPr>
          <w:rFonts w:ascii="Garamond" w:hAnsi="Garamond"/>
          <w:sz w:val="20"/>
          <w:szCs w:val="20"/>
        </w:rPr>
        <w:t xml:space="preserve">Różny sprzęt komputerowy, </w:t>
      </w:r>
      <w:hyperlink r:id="rId23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30237200-1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, </w:t>
      </w:r>
      <w:r w:rsidRPr="00A574E1">
        <w:rPr>
          <w:rFonts w:ascii="Garamond" w:hAnsi="Garamond"/>
          <w:sz w:val="20"/>
          <w:szCs w:val="20"/>
          <w:lang w:eastAsia="pl-PL"/>
        </w:rPr>
        <w:t xml:space="preserve">Akcesoria komputerowe, </w:t>
      </w:r>
      <w:hyperlink r:id="rId24" w:history="1">
        <w:r w:rsidRPr="00A574E1">
          <w:rPr>
            <w:rFonts w:ascii="Garamond" w:hAnsi="Garamond"/>
            <w:kern w:val="0"/>
            <w:sz w:val="20"/>
            <w:szCs w:val="20"/>
            <w:u w:val="single"/>
            <w:lang w:eastAsia="pl-PL"/>
          </w:rPr>
          <w:t>48900000-7</w:t>
        </w:r>
      </w:hyperlink>
      <w:r w:rsidRPr="00A574E1">
        <w:rPr>
          <w:rFonts w:ascii="Garamond" w:hAnsi="Garamond"/>
          <w:kern w:val="0"/>
          <w:sz w:val="20"/>
          <w:szCs w:val="20"/>
          <w:lang w:eastAsia="pl-PL"/>
        </w:rPr>
        <w:t xml:space="preserve"> </w:t>
      </w:r>
      <w:r w:rsidRPr="00A574E1">
        <w:rPr>
          <w:rFonts w:ascii="Garamond" w:hAnsi="Garamond"/>
          <w:sz w:val="20"/>
          <w:szCs w:val="20"/>
        </w:rPr>
        <w:t>Różne pakiety oprogramowania i systemy komputerowe,</w:t>
      </w:r>
    </w:p>
    <w:p w14:paraId="6C293DDE" w14:textId="7777777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37FA32E9" w14:textId="77777777" w:rsidR="009C3A28" w:rsidRDefault="009C3A28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351F6BE" w14:textId="0492780C" w:rsidR="006433D1" w:rsidRPr="00054FE8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2</w:t>
      </w:r>
    </w:p>
    <w:p w14:paraId="41DB6537" w14:textId="339CCCE4" w:rsid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6433D1">
        <w:rPr>
          <w:rFonts w:ascii="Garamond" w:eastAsia="Arial Unicode MS" w:hAnsi="Garamond" w:cs="Garamond"/>
          <w:kern w:val="0"/>
          <w:sz w:val="20"/>
          <w:szCs w:val="20"/>
        </w:rPr>
        <w:t>Mobilny zestaw do zdalnego dokumentowania przebiegu leczenia (do</w:t>
      </w:r>
      <w:r w:rsidRPr="006433D1">
        <w:rPr>
          <w:rFonts w:ascii="Garamond" w:hAnsi="Garamond" w:cs="Garamond"/>
          <w:kern w:val="0"/>
          <w:sz w:val="20"/>
          <w:szCs w:val="20"/>
        </w:rPr>
        <w:t>żywotnia licencja Office)</w:t>
      </w:r>
      <w:r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6EDF1C14" w14:textId="77777777" w:rsidR="006433D1" w:rsidRPr="006433D1" w:rsidRDefault="006433D1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6433D1" w:rsidRPr="00E85EEF" w14:paraId="3AC09E3F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C85F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D01B2BD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C86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83F567C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B3ED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73485FA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C3D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2D9671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6954DDB5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485D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646FFF0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6040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DA245B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9E3B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8104248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9FF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8C3CDF2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6433D1" w:rsidRPr="00E85EEF" w14:paraId="55410127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AEDB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8D7C479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89949A6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E084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Laptop z funkcjonalnością tabletu</w:t>
            </w:r>
          </w:p>
          <w:p w14:paraId="7BAB2A29" w14:textId="7D8C114D" w:rsidR="006433D1" w:rsidRPr="00E85EEF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 wg. specyfikacji w Pakiecie nr 2a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6452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A0B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665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E33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072C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168E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5BDD2F1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1E8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F273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Klawiatura z rysikiem ekranowym</w:t>
            </w:r>
          </w:p>
          <w:p w14:paraId="2F686ED0" w14:textId="67BE431E" w:rsidR="006433D1" w:rsidRPr="006433D1" w:rsidRDefault="006433D1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2b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F09C" w14:textId="77777777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82B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6B7D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7F6A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D9A7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B4D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30272BC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D8DA" w14:textId="66514078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DA7B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b/>
                <w:bCs/>
                <w:kern w:val="0"/>
                <w:sz w:val="20"/>
                <w:szCs w:val="20"/>
              </w:rPr>
              <w:t>Zintegrowany pakiet biurowy</w:t>
            </w:r>
          </w:p>
          <w:p w14:paraId="39CE59A1" w14:textId="77777777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zawierający co najmniej edytor tekstu, arkusz kalkulacyjny, program do tworzenia prezentacji multimedialnych, program obsługi poczty, program do tworzenia i organizacji notatek oraz zestaw narzędzi i usług służących do pracy zespołowej</w:t>
            </w:r>
          </w:p>
          <w:p w14:paraId="55CDEE92" w14:textId="51C758DA" w:rsidR="006433D1" w:rsidRPr="006433D1" w:rsidRDefault="006433D1" w:rsidP="006433D1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4CE6" w14:textId="46B08D90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090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BDA4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23D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618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F00E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1D533A2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CC463" w14:textId="1E4CEEB8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EBF8" w14:textId="44B0C2D8" w:rsidR="006433D1" w:rsidRPr="006433D1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t>Etui na laptop z funkcjonalnością tabletu</w:t>
            </w: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br/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2d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77969" w14:textId="303143AA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95C5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A4AD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28EE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397B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9D0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6433D1" w14:paraId="641249AC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65C2E" w14:textId="3D1BF315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3F4E" w14:textId="44131894" w:rsidR="006433D1" w:rsidRPr="006433D1" w:rsidRDefault="006433D1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t>Czytnik kodów kreskowych</w:t>
            </w:r>
            <w:r w:rsidRPr="006433D1">
              <w:rPr>
                <w:rFonts w:ascii="Garamond" w:hAnsi="Garamond"/>
                <w:b/>
                <w:bCs/>
                <w:sz w:val="20"/>
                <w:szCs w:val="20"/>
              </w:rPr>
              <w:br/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 Pakiecie nr 2e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7112" w14:textId="6CFD8FD8" w:rsidR="006433D1" w:rsidRPr="006433D1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A24C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0086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D007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E4A9F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AACC" w14:textId="77777777" w:rsidR="006433D1" w:rsidRPr="006433D1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6433D1" w:rsidRPr="00E85EEF" w14:paraId="225FB74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50ED" w14:textId="5C37599D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8551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398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37A1C33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E98A08E" w14:textId="77777777" w:rsidR="006433D1" w:rsidRPr="00E85EEF" w:rsidRDefault="006433D1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1AC3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8701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F4DF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0219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7948" w14:textId="77777777" w:rsidR="006433D1" w:rsidRPr="00E85EEF" w:rsidRDefault="006433D1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4D068C2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F3AEBCA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62746C63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276F0129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88C4AA6" w14:textId="77777777" w:rsidR="006433D1" w:rsidRPr="00E85EEF" w:rsidRDefault="006433D1" w:rsidP="006433D1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6918AA74" w14:textId="2FBB9348" w:rsidR="006433D1" w:rsidRDefault="006433D1" w:rsidP="006433D1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lastRenderedPageBreak/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237139"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="00237139" w:rsidRPr="006433D1">
        <w:rPr>
          <w:rFonts w:ascii="Garamond" w:hAnsi="Garamond" w:cs="Garamond"/>
          <w:kern w:val="0"/>
          <w:sz w:val="20"/>
          <w:szCs w:val="20"/>
        </w:rPr>
        <w:t>Laptop z funkcjonalnością tabletu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*element punktowany oferty</w:t>
      </w:r>
    </w:p>
    <w:p w14:paraId="180D2423" w14:textId="4A35F9E4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12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>Klawiatur</w:t>
      </w:r>
      <w:r>
        <w:rPr>
          <w:rFonts w:ascii="Garamond" w:hAnsi="Garamond" w:cs="Garamond"/>
          <w:kern w:val="0"/>
          <w:sz w:val="20"/>
          <w:szCs w:val="20"/>
        </w:rPr>
        <w:t>ę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 z rysikiem ekranowym </w:t>
      </w:r>
    </w:p>
    <w:p w14:paraId="230FB4DB" w14:textId="13C07480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12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Etui na laptop z funkcjonalnością tabletu </w:t>
      </w:r>
    </w:p>
    <w:p w14:paraId="2AE61715" w14:textId="59420FB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Czytnik kodów kreskowych </w:t>
      </w:r>
    </w:p>
    <w:p w14:paraId="42DDCE4F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4C9BD0F" w14:textId="383B1F01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3</w:t>
      </w:r>
    </w:p>
    <w:p w14:paraId="7A66DF5B" w14:textId="2FBBA9E9" w:rsidR="00237139" w:rsidRPr="00237139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237139">
        <w:rPr>
          <w:rFonts w:ascii="Garamond" w:hAnsi="Garamond" w:cs="Garamond"/>
          <w:color w:val="000000"/>
          <w:kern w:val="0"/>
          <w:sz w:val="20"/>
          <w:szCs w:val="20"/>
        </w:rPr>
        <w:t>Zestawy komputerowe wraz z pakietem biurowym</w:t>
      </w:r>
      <w:r>
        <w:rPr>
          <w:rFonts w:ascii="Garamond" w:hAnsi="Garamond" w:cs="Garamond"/>
          <w:color w:val="000000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5793B073" w14:textId="77777777" w:rsidR="00237139" w:rsidRPr="006433D1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237139" w:rsidRPr="00E85EEF" w14:paraId="4DC4959E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5187F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AE9AF7C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D860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262BAC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77AD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0900CB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1B9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CE39DF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0330D1D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2AA2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433031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A02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BB836D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543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AD846E2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11B6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C84323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237139" w:rsidRPr="00E85EEF" w14:paraId="481FF458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AAA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01AF9B2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5E9EA4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6C9D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Komputer</w:t>
            </w:r>
          </w:p>
          <w:p w14:paraId="30351F4F" w14:textId="2EC62294" w:rsidR="00237139" w:rsidRPr="00E85EEF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DE7D" w14:textId="233BEBC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0B25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A6AF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CFC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0DE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9C5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6433D1" w14:paraId="0AA5A3E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5CB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FCA1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Monitor</w:t>
            </w:r>
          </w:p>
          <w:p w14:paraId="16C6951A" w14:textId="3ACF7057" w:rsidR="00237139" w:rsidRPr="006433D1" w:rsidRDefault="00237139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b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D2F2" w14:textId="1973BC09" w:rsidR="00237139" w:rsidRPr="006433D1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793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EAA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E0EF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5099D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AF3D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6433D1" w14:paraId="3636D46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DE16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7E5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Pakiet biurowy</w:t>
            </w:r>
          </w:p>
          <w:p w14:paraId="152AB0B0" w14:textId="5E400BF0" w:rsidR="00237139" w:rsidRPr="006433D1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3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0E6E" w14:textId="106C9138" w:rsidR="00237139" w:rsidRPr="006433D1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0/szt.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582B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24B07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2A7A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697A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6163" w14:textId="77777777" w:rsidR="00237139" w:rsidRPr="006433D1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E85EEF" w14:paraId="0F8552D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18F2" w14:textId="6B5938F8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0257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71FD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C72BB1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8806CCC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A93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C4C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D9D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C5C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F6A7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08C6CFDB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20B350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578BEB16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565275DD" w14:textId="77777777" w:rsidR="006433D1" w:rsidRDefault="006433D1" w:rsidP="00E85EE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08136458" w14:textId="15E915C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Komputer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6AFD2F33" w14:textId="5661C8AE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na </w:t>
      </w:r>
      <w:r>
        <w:rPr>
          <w:rFonts w:ascii="Garamond" w:hAnsi="Garamond" w:cs="Garamond"/>
          <w:kern w:val="0"/>
          <w:sz w:val="20"/>
          <w:szCs w:val="20"/>
        </w:rPr>
        <w:t>monitor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 </w:t>
      </w:r>
    </w:p>
    <w:p w14:paraId="69BD3EEA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AF163D7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49B91DC0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43E75D0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1305E3C5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3172768" w14:textId="77777777" w:rsidR="00025DC7" w:rsidRDefault="00025DC7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D759524" w14:textId="63FFB031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4</w:t>
      </w:r>
    </w:p>
    <w:p w14:paraId="02E75DC0" w14:textId="2B8542A7" w:rsidR="00237139" w:rsidRPr="00237139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237139">
        <w:rPr>
          <w:rFonts w:ascii="Garamond" w:hAnsi="Garamond" w:cs="Garamond"/>
          <w:kern w:val="0"/>
          <w:sz w:val="20"/>
          <w:szCs w:val="20"/>
        </w:rPr>
        <w:t>Projektor Komputerowy</w:t>
      </w:r>
      <w:r>
        <w:rPr>
          <w:rFonts w:ascii="Garamond" w:hAnsi="Garamond" w:cs="Garamond"/>
          <w:kern w:val="0"/>
          <w:sz w:val="20"/>
          <w:szCs w:val="20"/>
        </w:rPr>
        <w:t xml:space="preserve"> </w:t>
      </w:r>
      <w:r w:rsidRPr="006433D1">
        <w:rPr>
          <w:rFonts w:ascii="Garamond" w:hAnsi="Garamond" w:cs="Garamond"/>
          <w:kern w:val="0"/>
          <w:sz w:val="20"/>
          <w:szCs w:val="20"/>
        </w:rPr>
        <w:t xml:space="preserve">wg. specyfikacji w zał. nr </w:t>
      </w:r>
      <w:r>
        <w:rPr>
          <w:rFonts w:ascii="Garamond" w:hAnsi="Garamond" w:cs="Garamond"/>
          <w:kern w:val="0"/>
          <w:sz w:val="20"/>
          <w:szCs w:val="20"/>
        </w:rPr>
        <w:t>1</w:t>
      </w:r>
    </w:p>
    <w:p w14:paraId="01042FCC" w14:textId="77777777" w:rsidR="00237139" w:rsidRPr="006433D1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237139" w:rsidRPr="00E85EEF" w14:paraId="6121F273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5C90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AADB44E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03A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56F848F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B5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13A7B1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2D8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B8D27E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2141A7A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BBE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C3AB85A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4551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BD2E820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FA3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6CE69EA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2BB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141979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237139" w:rsidRPr="00E85EEF" w14:paraId="1ABB555C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082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EC8D354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9600D78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AF94" w14:textId="77777777" w:rsidR="00237139" w:rsidRPr="00237139" w:rsidRDefault="00237139" w:rsidP="00237139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237139">
              <w:rPr>
                <w:rFonts w:ascii="Garamond" w:hAnsi="Garamond" w:cs="Garamond"/>
                <w:kern w:val="0"/>
                <w:sz w:val="20"/>
                <w:szCs w:val="20"/>
              </w:rPr>
              <w:t>Projektor Komputerowy</w:t>
            </w:r>
          </w:p>
          <w:p w14:paraId="7B1B78C1" w14:textId="7B100A95" w:rsidR="00237139" w:rsidRPr="00E85EEF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4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6D9C" w14:textId="5F8441EB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F049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E89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2BBE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0305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BF57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237139" w:rsidRPr="00E85EEF" w14:paraId="5FAE20A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2E85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768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D354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E64266B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32295BD" w14:textId="77777777" w:rsidR="00237139" w:rsidRPr="00E85EEF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3658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C123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2D2A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8BE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1B9C" w14:textId="77777777" w:rsidR="00237139" w:rsidRPr="00E85EEF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627F04D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353A8BF2" w14:textId="77777777" w:rsidR="00237139" w:rsidRPr="008A01BD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21791D1" w14:textId="77777777" w:rsidR="00237139" w:rsidRPr="008A01BD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7D41BCAA" w14:textId="77777777" w:rsidR="00237139" w:rsidRPr="008A01BD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DEFB95F" w14:textId="3172FDE6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8A01BD">
        <w:rPr>
          <w:rFonts w:ascii="Garamond" w:hAnsi="Garamond" w:cs="Garamond"/>
          <w:kern w:val="2"/>
          <w:sz w:val="20"/>
          <w:szCs w:val="20"/>
        </w:rPr>
        <w:t>-</w:t>
      </w:r>
      <w:r w:rsidRPr="008A01BD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3F008F12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4469C6D8" w14:textId="3C8E4225" w:rsidR="00237139" w:rsidRPr="00054FE8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>
        <w:rPr>
          <w:rFonts w:ascii="Garamond" w:hAnsi="Garamond" w:cs="Garamond"/>
          <w:kern w:val="2"/>
          <w:sz w:val="20"/>
          <w:szCs w:val="20"/>
        </w:rPr>
        <w:t>Pakiet nr 5</w:t>
      </w:r>
    </w:p>
    <w:p w14:paraId="28FE13A7" w14:textId="41C05CDF" w:rsidR="00237139" w:rsidRPr="005C6ED6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r w:rsidRPr="005C6ED6">
        <w:rPr>
          <w:rFonts w:ascii="Garamond" w:hAnsi="Garamond" w:cs="Calibri"/>
          <w:sz w:val="20"/>
          <w:szCs w:val="20"/>
        </w:rPr>
        <w:t xml:space="preserve">Dodatkowe licencje ESET PROTECT </w:t>
      </w:r>
      <w:r w:rsidRPr="005C6ED6">
        <w:rPr>
          <w:rFonts w:ascii="Garamond" w:hAnsi="Garamond" w:cs="Garamond"/>
          <w:kern w:val="0"/>
          <w:sz w:val="20"/>
          <w:szCs w:val="20"/>
        </w:rPr>
        <w:t>wg. specyfikacji w zał. nr 1</w:t>
      </w:r>
    </w:p>
    <w:p w14:paraId="3644B693" w14:textId="77777777" w:rsidR="00237139" w:rsidRPr="005C6ED6" w:rsidRDefault="00237139" w:rsidP="00237139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5C6ED6" w:rsidRPr="005C6ED6" w14:paraId="2F4FBE2E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F521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2F4B0A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E350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22025C71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0F8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DC810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F0073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FD10F06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023A2B74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C58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52485D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953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D7C1CD6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023A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D4145A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2F0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38ACFB8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5C6ED6" w:rsidRPr="005C6ED6" w14:paraId="2868250B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B9C3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4C63985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3996853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F5BAD" w14:textId="44187FF2" w:rsidR="00237139" w:rsidRPr="005C6ED6" w:rsidRDefault="00237139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kern w:val="0"/>
                <w:sz w:val="20"/>
                <w:szCs w:val="20"/>
              </w:rPr>
            </w:pPr>
            <w:r w:rsidRPr="005C6ED6">
              <w:rPr>
                <w:rFonts w:ascii="Garamond" w:hAnsi="Garamond" w:cs="Calibri"/>
                <w:sz w:val="20"/>
                <w:szCs w:val="20"/>
              </w:rPr>
              <w:t>Dodatkowe licencje ESET PROTECT</w:t>
            </w:r>
            <w:r w:rsidRPr="005C6ED6">
              <w:rPr>
                <w:rFonts w:ascii="Garamond" w:hAnsi="Garamond" w:cs="Garamond"/>
                <w:kern w:val="0"/>
                <w:sz w:val="20"/>
                <w:szCs w:val="20"/>
              </w:rPr>
              <w:t xml:space="preserve"> wg. specyfikacji w Pakiecie nr 5</w:t>
            </w:r>
            <w:r w:rsidRPr="005C6ED6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D504" w14:textId="636D5720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1/</w:t>
            </w:r>
            <w:proofErr w:type="spellStart"/>
            <w:r w:rsidR="0009679F" w:rsidRPr="005C6ED6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B3C5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8B0B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163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011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2AEC8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5C6ED6" w:rsidRPr="005C6ED6" w14:paraId="573ACF9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F08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93EE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5C6ED6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FB5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D6EDEF9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16CA9EE" w14:textId="77777777" w:rsidR="00237139" w:rsidRPr="005C6ED6" w:rsidRDefault="00237139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077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6CAE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0516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9E778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590" w14:textId="77777777" w:rsidR="00237139" w:rsidRPr="005C6ED6" w:rsidRDefault="00237139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063B1C11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4B078D7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118A095" w14:textId="77777777" w:rsidR="00237139" w:rsidRPr="00E85EEF" w:rsidRDefault="00237139" w:rsidP="00237139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48D52AC0" w14:textId="77777777" w:rsidR="00237139" w:rsidRDefault="00237139" w:rsidP="00237139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11C3771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0EAB7629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65396438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274D21D" w14:textId="77777777" w:rsidR="0074677F" w:rsidRDefault="0074677F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7669A188" w14:textId="6453510B" w:rsidR="0074677F" w:rsidRP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4677F">
        <w:rPr>
          <w:rFonts w:ascii="Garamond" w:hAnsi="Garamond" w:cs="Garamond"/>
          <w:kern w:val="2"/>
          <w:sz w:val="20"/>
          <w:szCs w:val="20"/>
        </w:rPr>
        <w:t>Pakiet nr 6</w:t>
      </w:r>
    </w:p>
    <w:p w14:paraId="4D66D791" w14:textId="2EE30365" w:rsidR="0074677F" w:rsidRPr="0074677F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color w:val="000000"/>
          <w:kern w:val="0"/>
          <w:sz w:val="20"/>
          <w:szCs w:val="20"/>
        </w:rPr>
      </w:pPr>
      <w:r w:rsidRPr="0074677F">
        <w:rPr>
          <w:rFonts w:ascii="Garamond" w:hAnsi="Garamond"/>
          <w:color w:val="000000"/>
          <w:sz w:val="20"/>
          <w:szCs w:val="20"/>
        </w:rPr>
        <w:t>Zakup duplikatorów do wypalania  płyt</w:t>
      </w:r>
      <w:r w:rsidRPr="0074677F">
        <w:rPr>
          <w:rFonts w:ascii="Garamond" w:hAnsi="Garamond" w:cs="Garamond"/>
          <w:kern w:val="0"/>
          <w:sz w:val="20"/>
          <w:szCs w:val="20"/>
        </w:rPr>
        <w:t xml:space="preserve"> wg. specyfikacji w zał. nr 1</w:t>
      </w:r>
    </w:p>
    <w:p w14:paraId="7D68A492" w14:textId="77777777" w:rsidR="0074677F" w:rsidRPr="006433D1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74677F" w:rsidRPr="00E85EEF" w14:paraId="52BADC1B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7F8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9EE6B7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0B94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C2EE196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39DE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765D596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B07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CE177F5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30C3CAB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D11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515DD1D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43C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C5038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4606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5922E19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4C3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41C0A10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74677F" w:rsidRPr="00E85EEF" w14:paraId="7A4BE4CE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DEE8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166681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50B3ECD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3500" w14:textId="11543084" w:rsidR="0074677F" w:rsidRPr="00E85EEF" w:rsidRDefault="0074677F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</w:rPr>
              <w:t>Zakup duplikatorów do wypalania  płyt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6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0256" w14:textId="15DCD5F5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3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861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187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477F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9F8F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3BA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E85EEF" w14:paraId="670143DF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B80F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EFC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F825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BBD5C2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A857DFD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3EBB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7476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9555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395C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BA1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3695A657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1B39C3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7D83C5BA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4345733F" w14:textId="77777777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A630955" w14:textId="659B86A5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>
        <w:rPr>
          <w:rFonts w:ascii="Garamond" w:hAnsi="Garamond" w:cs="Garamond"/>
          <w:kern w:val="2"/>
          <w:sz w:val="20"/>
          <w:szCs w:val="20"/>
        </w:rPr>
        <w:t>36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70FF2AA1" w14:textId="77777777" w:rsidR="00237139" w:rsidRDefault="00237139" w:rsidP="006433D1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p w14:paraId="154C5938" w14:textId="792B2CEB" w:rsidR="0074677F" w:rsidRP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74677F">
        <w:rPr>
          <w:rFonts w:ascii="Garamond" w:hAnsi="Garamond" w:cs="Garamond"/>
          <w:kern w:val="2"/>
          <w:sz w:val="20"/>
          <w:szCs w:val="20"/>
        </w:rPr>
        <w:t>Pakiet nr 7</w:t>
      </w:r>
    </w:p>
    <w:p w14:paraId="2D0775F6" w14:textId="4FD89CB6" w:rsidR="0074677F" w:rsidRPr="0074677F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  <w:bookmarkStart w:id="9" w:name="__DdeLink__409_1529158838"/>
      <w:r w:rsidRPr="0074677F">
        <w:rPr>
          <w:rFonts w:ascii="Garamond" w:eastAsia="Calibri" w:hAnsi="Garamond"/>
          <w:sz w:val="20"/>
          <w:szCs w:val="20"/>
          <w:lang w:eastAsia="en-US"/>
        </w:rPr>
        <w:t>Sprzęt komputerowy, podzespoły oraz akcesoria komputerowe/telewizyjne</w:t>
      </w:r>
      <w:bookmarkEnd w:id="9"/>
      <w:r w:rsidRPr="0074677F">
        <w:rPr>
          <w:rFonts w:ascii="Garamond" w:hAnsi="Garamond" w:cs="Garamond"/>
          <w:kern w:val="0"/>
          <w:sz w:val="20"/>
          <w:szCs w:val="20"/>
        </w:rPr>
        <w:t xml:space="preserve"> wg. specyfikacji w zał. nr 1</w:t>
      </w:r>
    </w:p>
    <w:p w14:paraId="12453630" w14:textId="77777777" w:rsidR="0074677F" w:rsidRPr="006433D1" w:rsidRDefault="0074677F" w:rsidP="0074677F">
      <w:pPr>
        <w:autoSpaceDN/>
        <w:spacing w:line="360" w:lineRule="auto"/>
        <w:textAlignment w:val="auto"/>
        <w:rPr>
          <w:rFonts w:ascii="Garamond" w:hAnsi="Garamond" w:cs="Garamond"/>
          <w:kern w:val="0"/>
          <w:sz w:val="20"/>
          <w:szCs w:val="20"/>
        </w:rPr>
      </w:pPr>
    </w:p>
    <w:tbl>
      <w:tblPr>
        <w:tblW w:w="10736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382"/>
        <w:gridCol w:w="866"/>
        <w:gridCol w:w="993"/>
        <w:gridCol w:w="1079"/>
        <w:gridCol w:w="962"/>
        <w:gridCol w:w="1143"/>
        <w:gridCol w:w="2438"/>
      </w:tblGrid>
      <w:tr w:rsidR="0074677F" w:rsidRPr="00E85EEF" w14:paraId="727CFCEB" w14:textId="77777777" w:rsidTr="00C539CF">
        <w:trPr>
          <w:trHeight w:val="123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7E6C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FCAA47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4729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4A9DCE0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DB9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699514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E7D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A0993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4A22ADB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4469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AA03E7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6E2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CF5FC93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VAT***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4E4C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BB38A9B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43B6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7076A11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Nazwa handlowa, nazwa producenta, nr katalogowy producenta</w:t>
            </w:r>
          </w:p>
        </w:tc>
      </w:tr>
      <w:tr w:rsidR="0074677F" w:rsidRPr="00E85EEF" w14:paraId="4C08138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AF3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EF0D353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07E7FFE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A8C" w14:textId="43F33653" w:rsidR="0074677F" w:rsidRPr="00E85EEF" w:rsidRDefault="0074677F" w:rsidP="00C539CF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kern w:val="0"/>
                <w:sz w:val="20"/>
                <w:szCs w:val="20"/>
              </w:rPr>
              <w:t>Telewizor 55`</w:t>
            </w:r>
            <w:r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B8E9" w14:textId="2770AA2B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DAA7E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9A8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4FDD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9FD0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AFD4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7F36E76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449B" w14:textId="77777777" w:rsidR="0074677F" w:rsidRPr="00E77A9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E321" w14:textId="074E38B2" w:rsidR="0074677F" w:rsidRPr="00E77A9F" w:rsidRDefault="0074677F" w:rsidP="00C539CF">
            <w:pPr>
              <w:widowControl w:val="0"/>
              <w:autoSpaceDN/>
              <w:spacing w:line="276" w:lineRule="auto"/>
              <w:textAlignment w:val="auto"/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0"/>
                <w:sz w:val="20"/>
                <w:szCs w:val="20"/>
              </w:rPr>
              <w:t xml:space="preserve">Telewizor </w:t>
            </w:r>
            <w:r w:rsidR="00E77A9F" w:rsidRPr="00E77A9F">
              <w:rPr>
                <w:rFonts w:ascii="Garamond" w:hAnsi="Garamond" w:cs="Garamond"/>
                <w:kern w:val="0"/>
                <w:sz w:val="20"/>
                <w:szCs w:val="20"/>
              </w:rPr>
              <w:t>7</w:t>
            </w:r>
            <w:r w:rsidRPr="00E77A9F">
              <w:rPr>
                <w:rFonts w:ascii="Garamond" w:hAnsi="Garamond" w:cs="Garamond"/>
                <w:kern w:val="0"/>
                <w:sz w:val="20"/>
                <w:szCs w:val="20"/>
              </w:rPr>
              <w:t>5`</w:t>
            </w:r>
            <w:r w:rsidRPr="00E77A9F"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E77A9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7b</w:t>
            </w:r>
            <w:r w:rsidRPr="00E77A9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4359" w14:textId="68B95C49" w:rsidR="0074677F" w:rsidRPr="00E77A9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E77A9F">
              <w:rPr>
                <w:rFonts w:ascii="Garamond" w:hAnsi="Garamond" w:cs="Garamond"/>
                <w:kern w:val="2"/>
                <w:sz w:val="20"/>
                <w:szCs w:val="20"/>
              </w:rPr>
              <w:t>1/szt.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FC9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6EA2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3B08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7740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A7D2" w14:textId="77777777" w:rsidR="0074677F" w:rsidRPr="00C3348D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  <w:highlight w:val="yellow"/>
              </w:rPr>
            </w:pPr>
          </w:p>
        </w:tc>
      </w:tr>
      <w:tr w:rsidR="0074677F" w:rsidRPr="006433D1" w14:paraId="13B513EA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1229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0780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kern w:val="0"/>
                <w:sz w:val="20"/>
                <w:szCs w:val="20"/>
              </w:rPr>
              <w:t>Monitor</w:t>
            </w: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6802480" w14:textId="72AD197D" w:rsidR="0074677F" w:rsidRPr="006433D1" w:rsidRDefault="0074677F" w:rsidP="00C539C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lastRenderedPageBreak/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7c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2794" w14:textId="2938C03B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33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F13C9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BFB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A41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4985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0D27874F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AC0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5BEE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Pamięć Ram DDR4</w:t>
            </w:r>
          </w:p>
          <w:p w14:paraId="67D8BBD0" w14:textId="5D145C18" w:rsidR="0074677F" w:rsidRPr="006433D1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7d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1AC5" w14:textId="740E23B1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A2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44C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CED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40D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BAE3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22387C5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AA7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kern w:val="2"/>
                <w:sz w:val="20"/>
                <w:szCs w:val="20"/>
              </w:rPr>
              <w:t>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8BBA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Akcesoria podkładka</w:t>
            </w:r>
          </w:p>
          <w:p w14:paraId="565E0C4A" w14:textId="6FF3384C" w:rsidR="0074677F" w:rsidRPr="006433D1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b/>
                <w:bCs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7e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5F27" w14:textId="5039CA09" w:rsidR="0074677F" w:rsidRPr="006433D1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16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471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203C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551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5582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2342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3A295936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4CA9" w14:textId="6ED18C8D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89CC" w14:textId="77777777" w:rsidR="0074677F" w:rsidRPr="00F50DFE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Akcesoria podkładka/mata</w:t>
            </w:r>
          </w:p>
          <w:p w14:paraId="7590BD8B" w14:textId="724C61B6" w:rsidR="0074677F" w:rsidRPr="00F50DFE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Pakiecie nr 7</w:t>
            </w:r>
            <w:r w:rsidR="00BA7CE6" w:rsidRPr="00F50DFE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f</w:t>
            </w:r>
            <w:r w:rsidRPr="00F50DFE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68A5" w14:textId="75179A09" w:rsidR="0074677F" w:rsidRPr="00F50DFE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 w:rsidRPr="00F50DFE">
              <w:rPr>
                <w:rFonts w:ascii="Garamond" w:hAnsi="Garamond" w:cs="Garamond"/>
                <w:kern w:val="2"/>
                <w:sz w:val="20"/>
                <w:szCs w:val="20"/>
              </w:rPr>
              <w:t>16/szt.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523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E9E1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52E7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2C8D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05C0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2EF214EE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C214" w14:textId="309CE3BF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7.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25F5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0.9m</w:t>
            </w:r>
          </w:p>
          <w:p w14:paraId="119553DB" w14:textId="74C4C652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g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EC330" w14:textId="70501FAF" w:rsidR="0074677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DEFB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1152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6E6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5610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976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6433D1" w14:paraId="3EE7048D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FF26" w14:textId="78C5A213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8.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BB87" w14:textId="77777777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74677F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1.8m</w:t>
            </w:r>
          </w:p>
          <w:p w14:paraId="0D281E76" w14:textId="63C05331" w:rsidR="0074677F" w:rsidRPr="0074677F" w:rsidRDefault="0074677F" w:rsidP="0074677F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6433D1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wg. specyfikacji w Pakiecie nr </w:t>
            </w:r>
            <w:r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7</w:t>
            </w:r>
            <w:r w:rsid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h</w:t>
            </w:r>
            <w:r w:rsidRPr="006433D1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85EEF">
              <w:rPr>
                <w:rFonts w:ascii="Garamond" w:hAnsi="Garamond"/>
                <w:i/>
                <w:iCs/>
                <w:kern w:val="2"/>
                <w:sz w:val="20"/>
                <w:szCs w:val="20"/>
              </w:rPr>
              <w:t>w załączniku nr 1 do SWZ.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5D8C" w14:textId="7347FEA1" w:rsidR="0074677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A50A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6106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0EB4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DBF8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84FE" w14:textId="77777777" w:rsidR="0074677F" w:rsidRPr="006433D1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A29BB6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355E" w14:textId="6F89161D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9.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1B2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 xml:space="preserve">Listwa zasilająca </w:t>
            </w:r>
          </w:p>
          <w:p w14:paraId="7F0010EA" w14:textId="79B8844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E2EF" w14:textId="717B37B1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C37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818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DA1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DF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CD9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20C2B77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69FC" w14:textId="1C68EE0B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D49C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Przedłużacz 6 gniazd</w:t>
            </w:r>
          </w:p>
          <w:p w14:paraId="296DB700" w14:textId="392D2C87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7j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354B" w14:textId="1F14657B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6439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C0C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D64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4EC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ACB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57AC2977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58C4" w14:textId="6BDD6731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2EA3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Kabel HDMI 5.0m</w:t>
            </w:r>
          </w:p>
          <w:p w14:paraId="70AB0A9A" w14:textId="7859FC27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7k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A702" w14:textId="6C85F3FA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FB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F0B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C7B2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2E4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52F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737EB74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B601" w14:textId="4327101B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12.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99E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Zaciskacz wtyków RJ</w:t>
            </w: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 testerem</w:t>
            </w:r>
          </w:p>
          <w:p w14:paraId="2AFB0032" w14:textId="63501419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7l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465B" w14:textId="3A5BADCB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FE7F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F98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43A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24F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8E1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F147CF5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3DB7" w14:textId="0A6B5A59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13.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D18E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>Zaciskacz wtyków RJ45, RJ12, RJ11</w:t>
            </w:r>
          </w:p>
          <w:p w14:paraId="7DE35DDC" w14:textId="4969FC24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7m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4AC99" w14:textId="279154CF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1DC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58D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939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A6E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7AA2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05F3679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3BF0" w14:textId="00614CDE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7D49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kern w:val="0"/>
                <w:sz w:val="20"/>
                <w:szCs w:val="20"/>
              </w:rPr>
              <w:t xml:space="preserve">Urządzenie umożliwiające podłączenie USB 3.0 – SATA </w:t>
            </w:r>
          </w:p>
          <w:p w14:paraId="4F313E74" w14:textId="27811996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C0EF" w14:textId="238DE1AC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4DA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5F7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BAA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E27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5B0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FCDB8B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F623" w14:textId="004FA1FC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15.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2BEA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Klawiatura</w:t>
            </w:r>
          </w:p>
          <w:p w14:paraId="5EDA89E2" w14:textId="3778F6C4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95F9" w14:textId="15175443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100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BA9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A3A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CFB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E3CB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035C3E8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629A" w14:textId="54288BE1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16.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422B7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Klucz sprzętowy</w:t>
            </w:r>
          </w:p>
          <w:p w14:paraId="2F46A648" w14:textId="5BB483FF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7p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E735" w14:textId="3B083A79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A7EF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40D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10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53B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9F8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5B76A9C1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EF92" w14:textId="4936C3F7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17.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8AA8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Myszka</w:t>
            </w:r>
          </w:p>
          <w:p w14:paraId="113C8DE2" w14:textId="750B1E4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7r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C269" w14:textId="559AAF2A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5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0F8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C8F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AA6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8A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931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6FD6F38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3A4E" w14:textId="1820568D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18.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819D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Stojak na telewizor</w:t>
            </w:r>
          </w:p>
          <w:p w14:paraId="2818AFF5" w14:textId="5F7567E8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eastAsia="Garamond" w:hAnsi="Garamond" w:cs="Garamond"/>
                <w:color w:val="000000"/>
                <w:kern w:val="0"/>
                <w:sz w:val="20"/>
                <w:szCs w:val="20"/>
              </w:rPr>
              <w:t xml:space="preserve"> </w:t>
            </w: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7s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19E0" w14:textId="44BEB685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985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260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03D9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95F7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0192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31BD0E40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926F" w14:textId="37E9F29E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19.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F77F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Dysk SSD 240gb</w:t>
            </w:r>
          </w:p>
          <w:p w14:paraId="5F417CF2" w14:textId="6C7CAF8E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7t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3AD6" w14:textId="67D14922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054C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21A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026A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900D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F9A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1C30A7E2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FD3D" w14:textId="0741448F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20.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066B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Monitor</w:t>
            </w:r>
          </w:p>
          <w:p w14:paraId="1586F5B0" w14:textId="4DE2198D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7u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2365" w14:textId="1CF22878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1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DE5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9061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D9F6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B4F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58A5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BA7CE6" w:rsidRPr="006433D1" w14:paraId="76C6F2D9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E65C" w14:textId="48BFF879" w:rsidR="00BA7CE6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21.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4D21" w14:textId="77777777" w:rsidR="00BA7CE6" w:rsidRPr="00BA7CE6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Uchwyt do telewizora 55`</w:t>
            </w:r>
          </w:p>
          <w:p w14:paraId="7EEF3D65" w14:textId="599CBC5C" w:rsidR="00BA7CE6" w:rsidRPr="0074677F" w:rsidRDefault="00BA7CE6" w:rsidP="00BA7CE6">
            <w:pPr>
              <w:autoSpaceDN/>
              <w:spacing w:line="360" w:lineRule="auto"/>
              <w:textAlignment w:val="auto"/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</w:pPr>
            <w:r w:rsidRPr="00BA7CE6">
              <w:rPr>
                <w:rFonts w:ascii="Garamond" w:hAnsi="Garamond" w:cs="Garamond"/>
                <w:color w:val="000000"/>
                <w:kern w:val="0"/>
                <w:sz w:val="20"/>
                <w:szCs w:val="20"/>
              </w:rPr>
              <w:t>wg. specyfikacji w zał. Nr 7w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5410" w14:textId="7E3C8DF4" w:rsidR="00BA7CE6" w:rsidRDefault="00BA7CE6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</w:t>
            </w: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/szt.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B3C4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4AC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5C553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DA9E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B498" w14:textId="77777777" w:rsidR="00BA7CE6" w:rsidRPr="006433D1" w:rsidRDefault="00BA7CE6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74677F" w:rsidRPr="00E85EEF" w14:paraId="41A414FD" w14:textId="77777777" w:rsidTr="00C539C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BAAA" w14:textId="0B2ACA33" w:rsidR="0074677F" w:rsidRPr="00E85EEF" w:rsidRDefault="00BA7CE6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22</w:t>
            </w:r>
            <w:r w:rsidR="0074677F" w:rsidRPr="00E85EEF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6EF0A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E85EEF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2008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8E2C518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EB02307" w14:textId="77777777" w:rsidR="0074677F" w:rsidRPr="00E85EEF" w:rsidRDefault="0074677F" w:rsidP="00C539CF">
            <w:pPr>
              <w:widowControl w:val="0"/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A06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851A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0472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66A1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E077" w14:textId="77777777" w:rsidR="0074677F" w:rsidRPr="00E85EEF" w:rsidRDefault="0074677F" w:rsidP="00C539CF">
            <w:pPr>
              <w:widowControl w:val="0"/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1EED595F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128A56F9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037508B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519C647" w14:textId="77777777" w:rsidR="0074677F" w:rsidRPr="00E85EEF" w:rsidRDefault="0074677F" w:rsidP="0074677F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E85EEF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08D86D36" w14:textId="6DD85F2E" w:rsidR="0074677F" w:rsidRDefault="0074677F" w:rsidP="0074677F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E85EEF">
        <w:rPr>
          <w:rFonts w:ascii="Garamond" w:hAnsi="Garamond" w:cs="Garamond"/>
          <w:kern w:val="2"/>
          <w:sz w:val="20"/>
          <w:szCs w:val="20"/>
        </w:rPr>
        <w:t>-</w:t>
      </w:r>
      <w:r w:rsidRPr="00E85EEF">
        <w:rPr>
          <w:rFonts w:ascii="Garamond" w:hAnsi="Garamond" w:cs="Garamond"/>
          <w:kern w:val="2"/>
          <w:sz w:val="20"/>
          <w:szCs w:val="20"/>
        </w:rPr>
        <w:tab/>
        <w:t xml:space="preserve">termin pełnej bezpłatnej gwarancji -  (zgodnie z postanowieniami załącznika nr 1 w tym zakresie)  wynosi …………………………………………..…miesięcy (co najmniej </w:t>
      </w:r>
      <w:r w:rsidR="00BA7CE6">
        <w:rPr>
          <w:rFonts w:ascii="Garamond" w:hAnsi="Garamond" w:cs="Garamond"/>
          <w:kern w:val="2"/>
          <w:sz w:val="20"/>
          <w:szCs w:val="20"/>
        </w:rPr>
        <w:t>24</w:t>
      </w:r>
      <w:r w:rsidRPr="00E85EEF">
        <w:rPr>
          <w:rFonts w:ascii="Garamond" w:hAnsi="Garamond" w:cs="Garamond"/>
          <w:kern w:val="2"/>
          <w:sz w:val="20"/>
          <w:szCs w:val="20"/>
        </w:rPr>
        <w:t xml:space="preserve"> miesięcy)</w:t>
      </w:r>
      <w:r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E85EEF">
        <w:rPr>
          <w:rFonts w:ascii="Garamond" w:hAnsi="Garamond" w:cs="Garamond"/>
          <w:kern w:val="2"/>
          <w:sz w:val="20"/>
          <w:szCs w:val="20"/>
        </w:rPr>
        <w:t>*element punktowany oferty</w:t>
      </w:r>
    </w:p>
    <w:p w14:paraId="61BB7148" w14:textId="7E630BE3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81E9D2E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 w:rsidTr="00BA7CE6">
        <w:trPr>
          <w:trHeight w:val="7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10" w:name="page23"/>
      <w:bookmarkEnd w:id="10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054FE8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054FE8">
        <w:rPr>
          <w:rFonts w:ascii="Garamond" w:hAnsi="Garamond" w:cs="Arial"/>
          <w:b/>
          <w:bCs/>
          <w:sz w:val="20"/>
          <w:szCs w:val="20"/>
        </w:rPr>
        <w:t>f</w:t>
      </w:r>
      <w:r w:rsidRPr="00054FE8">
        <w:rPr>
          <w:rFonts w:ascii="Garamond" w:hAnsi="Garamond" w:cs="Arial"/>
          <w:b/>
          <w:bCs/>
          <w:sz w:val="20"/>
          <w:szCs w:val="20"/>
        </w:rPr>
        <w:t>aks.</w:t>
      </w:r>
      <w:r w:rsidRPr="00054FE8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lastRenderedPageBreak/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054FE8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054FE8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6EE0F26F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BA7CE6" w:rsidRPr="00A574E1">
        <w:rPr>
          <w:rFonts w:ascii="Garamond" w:hAnsi="Garamond" w:cs="Garamond"/>
          <w:sz w:val="20"/>
          <w:szCs w:val="20"/>
        </w:rPr>
        <w:t xml:space="preserve">dostawa </w:t>
      </w:r>
      <w:r w:rsidR="00BA7CE6" w:rsidRPr="00A574E1">
        <w:rPr>
          <w:rFonts w:ascii="Garamond" w:hAnsi="Garamond"/>
          <w:b/>
          <w:sz w:val="20"/>
          <w:szCs w:val="20"/>
        </w:rPr>
        <w:t>sprzętu komputerowego oraz innych akcesoriów na potrzeby 5 WSZK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E71973">
        <w:rPr>
          <w:rFonts w:ascii="Garamond" w:hAnsi="Garamond" w:cs="Garamond"/>
          <w:b/>
          <w:bCs/>
          <w:sz w:val="20"/>
          <w:szCs w:val="20"/>
        </w:rPr>
        <w:t>7</w:t>
      </w:r>
      <w:r w:rsidR="00BA7CE6">
        <w:rPr>
          <w:rFonts w:ascii="Garamond" w:hAnsi="Garamond" w:cs="Garamond"/>
          <w:b/>
          <w:bCs/>
          <w:sz w:val="20"/>
          <w:szCs w:val="20"/>
        </w:rPr>
        <w:t>6</w:t>
      </w:r>
      <w:r w:rsidRPr="00054FE8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4E2998">
      <w:pPr>
        <w:pStyle w:val="Standard"/>
        <w:numPr>
          <w:ilvl w:val="0"/>
          <w:numId w:val="107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11" w:name="page26"/>
      <w:bookmarkEnd w:id="11"/>
      <w:r w:rsidRPr="00054FE8">
        <w:rPr>
          <w:rFonts w:ascii="Garamond" w:hAnsi="Garamond" w:cs="Garamond"/>
          <w:sz w:val="20"/>
          <w:szCs w:val="20"/>
        </w:rPr>
        <w:lastRenderedPageBreak/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12" w:name="page27"/>
      <w:bookmarkEnd w:id="12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054FE8">
        <w:rPr>
          <w:rFonts w:ascii="Garamond" w:hAnsi="Garamond"/>
          <w:i/>
          <w:sz w:val="20"/>
          <w:szCs w:val="20"/>
        </w:rPr>
        <w:t>przesłanki:</w:t>
      </w:r>
      <w:r w:rsidRPr="00054FE8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054FE8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4FDF7DBA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5. * WYKAZANIE, ŻE NIE ZACHODZĄ WOBEC INNEGO PODMIOTU (</w:t>
      </w:r>
      <w:r w:rsidR="00BA7CE6">
        <w:rPr>
          <w:rFonts w:ascii="Garamond" w:hAnsi="Garamond" w:cs="Garamond"/>
          <w:b/>
          <w:bCs/>
          <w:sz w:val="20"/>
          <w:szCs w:val="20"/>
        </w:rPr>
        <w:t xml:space="preserve">OŚWIADCZENIE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lastRenderedPageBreak/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1EE64FD2" w14:textId="5473DE67" w:rsidR="005D18CE" w:rsidRDefault="005D18CE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EBA6FC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2AB90C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728795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C84F287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65CAB1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A21148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7A0C4A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8CA76A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8E52B1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1D256D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9B48B85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93868B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B83E4B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4FF6E4F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2827DDC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90B029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37BFFE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CE446EE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F984CE3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2C893C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6912F8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A70FD06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169A1BA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9725F9B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AC564A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E997387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AE6B1C9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8230935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0A211FC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4A1A940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8C7580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2391FA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3549081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19A8D8BD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044E7D3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0954F68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20BFE59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949C942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5F630B7E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40AEDCF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70ECC38A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6D85F13" w14:textId="77777777" w:rsidR="007A6CE9" w:rsidRDefault="007A6CE9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bCs/>
          <w:kern w:val="2"/>
          <w:sz w:val="20"/>
          <w:szCs w:val="20"/>
        </w:rPr>
      </w:pPr>
    </w:p>
    <w:p w14:paraId="65245793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lastRenderedPageBreak/>
        <w:t>Załącznik nr 4 do SWZ</w:t>
      </w:r>
    </w:p>
    <w:p w14:paraId="3E4095F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EC51BD6" w14:textId="77777777" w:rsidR="004E2998" w:rsidRPr="004E2998" w:rsidRDefault="004E2998" w:rsidP="004E2998">
      <w:pPr>
        <w:autoSpaceDN/>
        <w:spacing w:line="276" w:lineRule="auto"/>
        <w:jc w:val="right"/>
        <w:rPr>
          <w:rFonts w:ascii="Garamond" w:hAnsi="Garamond" w:cs="Garamond"/>
          <w:bCs/>
          <w:kern w:val="2"/>
          <w:sz w:val="20"/>
          <w:szCs w:val="20"/>
        </w:rPr>
      </w:pPr>
    </w:p>
    <w:p w14:paraId="7AC9C00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pomiędzy:</w:t>
      </w:r>
    </w:p>
    <w:p w14:paraId="28D98E5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Kupującym/Zamawiający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D373EF5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0B77073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a</w:t>
      </w:r>
    </w:p>
    <w:p w14:paraId="705B692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Sprzedającym/Wykonawca</w:t>
      </w:r>
      <w:r w:rsidRPr="004E299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7DDE8151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5C13F370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 prowadzonego w trybie przetargu nieograniczonego, a także wyborem oferty Sprzedającego jako najkorzystniejszej, Strony postanowiły, co następuje:</w:t>
      </w:r>
    </w:p>
    <w:p w14:paraId="046F090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2B8FB6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7D914CF2" w14:textId="77777777" w:rsidR="004E2998" w:rsidRPr="004E2998" w:rsidRDefault="004E2998" w:rsidP="00BA7CE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Pr="004E2998">
        <w:rPr>
          <w:rFonts w:ascii="Garamond" w:hAnsi="Garamond"/>
          <w:b/>
          <w:kern w:val="2"/>
          <w:sz w:val="20"/>
          <w:szCs w:val="20"/>
        </w:rPr>
        <w:t xml:space="preserve"> ………………………………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na warunkach określonych w załączniku nr 1 – Pakiet nr …………….</w:t>
      </w:r>
    </w:p>
    <w:p w14:paraId="5B179DE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34110FB1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0D93C74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7951B22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4E2D8D6A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 koszt skonfigurowania aparatu do pracy z systemami funkcjonującymi u Kupującego, zakładany zysk, należne podatki, koszt ubezpieczenia obowiązkowego, ewentualne upusty i inne, jeśli występują, a także koszty szkolenia.</w:t>
      </w:r>
    </w:p>
    <w:p w14:paraId="4496FB57" w14:textId="77777777" w:rsidR="004E2998" w:rsidRPr="004E2998" w:rsidRDefault="004E2998" w:rsidP="004E2998">
      <w:pPr>
        <w:numPr>
          <w:ilvl w:val="0"/>
          <w:numId w:val="12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6F351EA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63E5FC01" w14:textId="77777777" w:rsidR="004E2998" w:rsidRPr="004E2998" w:rsidRDefault="004E2998" w:rsidP="004E2998">
      <w:pPr>
        <w:numPr>
          <w:ilvl w:val="0"/>
          <w:numId w:val="12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09019EA3" w14:textId="77777777" w:rsidR="004E2998" w:rsidRPr="004E2998" w:rsidRDefault="004E2998" w:rsidP="004E2998">
      <w:pPr>
        <w:numPr>
          <w:ilvl w:val="0"/>
          <w:numId w:val="12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1E2F98C0" w14:textId="63391EEE" w:rsidR="004E2998" w:rsidRPr="00D93A85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D93A85">
        <w:rPr>
          <w:rFonts w:ascii="Garamond" w:hAnsi="Garamond" w:cs="Garamond"/>
          <w:color w:val="C00000"/>
          <w:kern w:val="2"/>
          <w:sz w:val="20"/>
          <w:szCs w:val="20"/>
        </w:rPr>
        <w:t xml:space="preserve">- w terminie do 60 dni </w:t>
      </w:r>
      <w:r w:rsidR="00D93A85" w:rsidRPr="00D93A85">
        <w:rPr>
          <w:rFonts w:ascii="Garamond" w:hAnsi="Garamond" w:cs="Garamond"/>
          <w:color w:val="C00000"/>
          <w:kern w:val="2"/>
          <w:sz w:val="20"/>
          <w:szCs w:val="20"/>
        </w:rPr>
        <w:t xml:space="preserve">(w zakresie pakietu nr 5 do 45 dni) </w:t>
      </w:r>
      <w:r w:rsidRPr="00D93A85">
        <w:rPr>
          <w:rFonts w:ascii="Garamond" w:hAnsi="Garamond" w:cs="Garamond"/>
          <w:color w:val="C00000"/>
          <w:kern w:val="2"/>
          <w:sz w:val="20"/>
          <w:szCs w:val="20"/>
        </w:rPr>
        <w:t xml:space="preserve">od dnia dostarczenia prawidłowo wystawionej faktury, opisanej numerem umowy, której podstawą wystawienia stanowić będzie podpisany przez obie strony protokół (bezusterkowy) odbioru technicznego. </w:t>
      </w:r>
    </w:p>
    <w:p w14:paraId="2303C6C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bCs/>
          <w:kern w:val="2"/>
          <w:sz w:val="20"/>
          <w:szCs w:val="20"/>
        </w:rPr>
        <w:t>3</w:t>
      </w:r>
      <w:r w:rsidRPr="004E2998">
        <w:rPr>
          <w:rFonts w:ascii="Garamond" w:hAnsi="Garamond" w:cs="Garamond"/>
          <w:kern w:val="2"/>
          <w:sz w:val="20"/>
          <w:szCs w:val="20"/>
        </w:rPr>
        <w:t>. Kupujący informuje, że Sprzedający, zgodnie z ustawą z dnia 9 listopada 2018 r. o elektronicznym fakturowaniu w zamówieniach publicznych, koncesjach na roboty budowlane lub usługi oraz partnerstwie publiczno- prywatnym (Dz.U. z 2020 r. poz. 1666 ze zm.) 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62EEAA7F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3" w:name="_Hlk136535958"/>
      <w:r w:rsidRPr="004E299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służące do wykonania przez Zamawiającego świadczeń gwarancyjnych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.</w:t>
      </w:r>
      <w:bookmarkEnd w:id="13"/>
    </w:p>
    <w:p w14:paraId="790FA5EC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685D3C21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Za termin zapłaty Strony przyjmują dzień obciążenia rachunku bankowego Kupującego.</w:t>
      </w:r>
      <w:r w:rsidRPr="004E299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5BD89F52" w14:textId="77777777" w:rsidR="004E2998" w:rsidRPr="004E2998" w:rsidRDefault="004E2998" w:rsidP="004E2998">
      <w:pPr>
        <w:numPr>
          <w:ilvl w:val="0"/>
          <w:numId w:val="13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2064E4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1346713D" w14:textId="0582AC65" w:rsidR="007A6CE9" w:rsidRPr="007A6CE9" w:rsidRDefault="007A6CE9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sz w:val="20"/>
          <w:szCs w:val="20"/>
        </w:rPr>
        <w:t xml:space="preserve">W zakresie pakietów nr 1-4,6-7 </w:t>
      </w:r>
      <w:r w:rsidRPr="007A6CE9">
        <w:rPr>
          <w:rFonts w:ascii="Garamond" w:eastAsia="Garamond" w:hAnsi="Garamond" w:cs="Garamond"/>
          <w:sz w:val="20"/>
          <w:szCs w:val="20"/>
        </w:rPr>
        <w:t>Zamówienie będzie realizowane w okresie do 6 tygodni od dnia podpisania umowy, natomiast w zakresie pakietu nr 5 w</w:t>
      </w:r>
      <w:r w:rsidRPr="007A6CE9">
        <w:rPr>
          <w:rFonts w:ascii="Garamond" w:hAnsi="Garamond"/>
          <w:iCs/>
          <w:kern w:val="2"/>
          <w:sz w:val="20"/>
          <w:szCs w:val="20"/>
        </w:rPr>
        <w:t>sparcie producenta oprogramowania ma się rozpocząć po terminie odbioru końcowego, ale nie później niż od 01.11.2023 r.</w:t>
      </w:r>
    </w:p>
    <w:p w14:paraId="35912705" w14:textId="2DFB1AA9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elektroniczną, o terminie realizacji Przedmiotu Umowy na minimum 3 (trzy) dni robocze przed planowaną realizacją. W ślad za tym Strony uzgodnią konkretny termin dostawy (dzień i godzina). Brak uzgodnienia terminu realizacji z Kupującym może stanowić podstawę do odmowy jej przyjęcia.</w:t>
      </w:r>
    </w:p>
    <w:p w14:paraId="1C92AFAE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odbędzie się w siedzibie Zamawiającego w obecności przedstawicieli stron umowy w terminie ustalonym przez przedstawicieli Zamawiającego i Wykonawcy.</w:t>
      </w:r>
    </w:p>
    <w:p w14:paraId="426A56EA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sprzętu objętego zgodnie z SWZ i ofertą Wykonawcy gwarancją producenta polegać będzie dodatkowo na sprawdzeniu okresu i warunków gwarancji w tym na dedykowanej do tego stronie internetowe producenta lub innym kanałem udostępnionym przez producenta służącym do weryfikacji okresu i warunków gwarancji.</w:t>
      </w:r>
    </w:p>
    <w:p w14:paraId="04952B66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Odbiór przedmiotu umowy dotyczy również stwierdzenia prawidłowości zamówienia, jego zgodności z SWZ, ofertą Wykonawcy i celem jakiemu ma służyć.</w:t>
      </w:r>
    </w:p>
    <w:p w14:paraId="69AE9A1B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 odmowy odbioru przez Zamawiającego Wykonawca ma obowiązek ponownego zgłoszenia do odbioru przedmiotu umowy po usunięciu wszystkich braków, wad i usterek. Procedurę odbioru powtarza się aż do czasu dokonania przez Zamawiającego odbioru albo skorzystania przez Zamawiającego z prawa odstąpienia od Umowy</w:t>
      </w:r>
    </w:p>
    <w:p w14:paraId="6A5AE488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W przypadku, gdy w toku odbioru zostanie stwierdzona niekompletność zamówienia, niewykonanie zgodnie z umową lub jego wadliwe wykonanie, za datę wykonania przedmiotu umowy uznaje się datę podpisania przez Zamawiającego protokołu odbioru bez zastrzeżeń.</w:t>
      </w:r>
    </w:p>
    <w:p w14:paraId="3BFE36BC" w14:textId="77777777" w:rsidR="004E2998" w:rsidRPr="007A6CE9" w:rsidRDefault="004E2998" w:rsidP="004E2998">
      <w:pPr>
        <w:numPr>
          <w:ilvl w:val="0"/>
          <w:numId w:val="127"/>
        </w:numPr>
        <w:tabs>
          <w:tab w:val="clear" w:pos="360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/>
          <w:kern w:val="2"/>
          <w:sz w:val="20"/>
          <w:szCs w:val="20"/>
        </w:rPr>
        <w:t>Dokonanie odbioru nie zwalnia Wykonawcy od odpowiedzialności i nie wpływa na możliwość skorzystania przez Zamawiającego z uprawnień przysługujących na mocy powszechnie obowiązujących przepisów prawa lub umowy w przypadku nienależytego wykonania umowy, w tym w szczególności naliczenia kar umownych, dochodzenia odszkodowań oraz odstąpienia od Umowy, jeżeli fakt nienależytego wykonania umowy zostanie ujawniony po wykonaniu Umowy.</w:t>
      </w:r>
    </w:p>
    <w:p w14:paraId="2286916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F8504B8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Sprzedający oświadcza, że Przedmiot Umowy jest fabrycznie nowy, kompletny i gotowy do funkcjonowania bez żadnych dodatkowych zakupów i inwestycji, zapewnia bezpieczeństwo pacjentów oraz personelu, a także wymagany poziom świadczonych usług. </w:t>
      </w:r>
    </w:p>
    <w:p w14:paraId="4D12DAB0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675C7597" w14:textId="77777777" w:rsidR="004E2998" w:rsidRPr="004E2998" w:rsidRDefault="004E2998" w:rsidP="004E2998">
      <w:pPr>
        <w:numPr>
          <w:ilvl w:val="3"/>
          <w:numId w:val="12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Sprzedający udziela Zamawiającemu gwarancji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/>
          <w:bCs/>
          <w:kern w:val="2"/>
          <w:sz w:val="20"/>
          <w:szCs w:val="20"/>
        </w:rPr>
        <w:t>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6118120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737846CB" w14:textId="7BE20F3B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color w:val="C00000"/>
          <w:kern w:val="2"/>
          <w:sz w:val="20"/>
          <w:szCs w:val="20"/>
        </w:rPr>
      </w:pPr>
      <w:r w:rsidRPr="004E2998">
        <w:rPr>
          <w:rFonts w:ascii="Garamond" w:hAnsi="Garamond"/>
          <w:bCs/>
          <w:color w:val="C00000"/>
          <w:kern w:val="2"/>
          <w:sz w:val="20"/>
          <w:szCs w:val="20"/>
        </w:rPr>
        <w:t xml:space="preserve">1) </w:t>
      </w:r>
      <w:r w:rsidRPr="007A6CE9">
        <w:rPr>
          <w:rFonts w:ascii="Garamond" w:hAnsi="Garamond"/>
          <w:bCs/>
          <w:kern w:val="2"/>
          <w:sz w:val="20"/>
          <w:szCs w:val="20"/>
        </w:rPr>
        <w:t>zareagowania do 24 godzin w dni robocze od momentu zgłoszenia reklamacji rozumianego jako podjęcie działań naprawczych;</w:t>
      </w:r>
    </w:p>
    <w:p w14:paraId="6840D90C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2) dokonania naprawy/</w:t>
      </w:r>
      <w:r w:rsidRPr="004E2998">
        <w:rPr>
          <w:rFonts w:ascii="Garamond" w:hAnsi="Garamond"/>
          <w:kern w:val="2"/>
          <w:sz w:val="20"/>
          <w:szCs w:val="20"/>
        </w:rPr>
        <w:t xml:space="preserve"> usuwania awarii, błędów i wad</w:t>
      </w:r>
      <w:r w:rsidRPr="004E2998">
        <w:rPr>
          <w:rFonts w:ascii="Garamond" w:hAnsi="Garamond"/>
          <w:bCs/>
          <w:kern w:val="2"/>
          <w:sz w:val="20"/>
          <w:szCs w:val="20"/>
        </w:rPr>
        <w:t xml:space="preserve"> przedmiotu umowy w ciągu : 120 godzin przypadających w dni robocze, od momentu zgłoszenia reklamacji, (</w:t>
      </w:r>
      <w:r w:rsidRPr="004E2998">
        <w:rPr>
          <w:rFonts w:ascii="Garamond" w:hAnsi="Garamond"/>
          <w:kern w:val="2"/>
          <w:sz w:val="20"/>
          <w:szCs w:val="20"/>
        </w:rPr>
        <w:t>czas naprawy/ awarii, błędów i wad jest dochowany dopiero z chwilą dokonania naprawy/ awarii, błędów i wad faktycznie usuwającej problem)</w:t>
      </w:r>
      <w:r w:rsidRPr="004E2998">
        <w:rPr>
          <w:rFonts w:ascii="Garamond" w:hAnsi="Garamond"/>
          <w:bCs/>
          <w:kern w:val="2"/>
          <w:sz w:val="20"/>
          <w:szCs w:val="20"/>
        </w:rPr>
        <w:t>;</w:t>
      </w:r>
    </w:p>
    <w:p w14:paraId="1AD3929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41AAFCDA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wymieniany;</w:t>
      </w:r>
    </w:p>
    <w:p w14:paraId="57B2FCC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08993ADD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lastRenderedPageBreak/>
        <w:t>3.</w:t>
      </w:r>
      <w:r w:rsidRPr="004E299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7973E375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4.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potwierdzenie dokonania przeglądu (w formie właściwej dla sprzętu danego producenta). </w:t>
      </w:r>
    </w:p>
    <w:p w14:paraId="6DEA0207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5. Każda naprawa gwarancyjna przedłuża okres gwarancji o całkowity czas trwania tej naprawy.</w:t>
      </w:r>
    </w:p>
    <w:p w14:paraId="455CB091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>6. 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FEE856B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bCs/>
          <w:kern w:val="2"/>
          <w:sz w:val="20"/>
          <w:szCs w:val="20"/>
        </w:rPr>
        <w:t xml:space="preserve">7. Strony ustalają, ze </w:t>
      </w:r>
      <w:r w:rsidRPr="004E2998">
        <w:rPr>
          <w:rFonts w:ascii="Garamond" w:hAnsi="Garamond"/>
          <w:kern w:val="2"/>
          <w:sz w:val="20"/>
          <w:szCs w:val="20"/>
        </w:rPr>
        <w:t xml:space="preserve">Zamawiający może dokonać zgłoszenia za pomocą takich kanałów komunikacji, jak aplikacja serwisowa (zgłoszeniowa) udostępnionej przez Wykonawcę, przez przesłanie zgłoszenia pocztą elektroniczną, lub innych uzgodnionych pisemnie pomiędzy Stronami a zgłoszenie dokonane za pomocą każdego z nich jest uznawane za dokonane skutecznie z chwilą, gdy zgłoszenie dotarło do Wykonawcy lub zostało wprowadzone do środka komunikacji elektronicznej w taki sposób, że Wykonawca mógł zapoznać się z jego treścią. Postanowienia o których mowa w zdaniu poprzedzającym stosuje się odpowiednio do uprawień Kupującego wskazanych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§ 8.</w:t>
      </w:r>
    </w:p>
    <w:p w14:paraId="4C810C13" w14:textId="77777777" w:rsidR="004E2998" w:rsidRPr="007A6CE9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7A6CE9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0DB90335" w14:textId="77777777" w:rsidR="004E2998" w:rsidRPr="007A6CE9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7A6CE9">
        <w:rPr>
          <w:rFonts w:ascii="Garamond" w:hAnsi="Garamond" w:cs="Garamond"/>
          <w:kern w:val="2"/>
          <w:sz w:val="20"/>
          <w:szCs w:val="20"/>
        </w:rPr>
        <w:t>Dostawy Przedmiotu Umowy nastąpią do siedziby Kupującego – 5 Wojskowy Szpital Kliniczny z Polikliniką w Krakowie,  ul. Wrocławska 1 – 3, 30 – 901 Kraków (również jako miejsce świadczenia ewentualnych usług).</w:t>
      </w:r>
    </w:p>
    <w:p w14:paraId="0DBCB49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1B69B2E5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100B616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 wykryciu wad, o których mowa w ust. 1 Kupujący powiadomi Sprzedającego w terminie 5 dni od daty ich ujawnienia.</w:t>
      </w:r>
    </w:p>
    <w:p w14:paraId="53563AFD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2E21E350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651A4103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3B3CFED6" w14:textId="77777777" w:rsidR="004E2998" w:rsidRPr="004E2998" w:rsidRDefault="004E2998" w:rsidP="004E2998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2E091D0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2EAC563D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247525D3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3D38C3F4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45C2393D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471AAB95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organizacyjnych po stronie Kupującego powodujących, iż wykonanie zamówienia w jego części staje się bezprzedmiotowe lub powinno być zmodyfikowane;</w:t>
      </w:r>
    </w:p>
    <w:p w14:paraId="65354579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zmian w zakresie sposobu wykonywania zadań lub zasad funkcjonowania Kupującego powodujących iż wykonanie zamówienia w jego części staje się bezprzedmiotowe lub zaistniała konieczność modyfikacji przedmiotu zamówienia,</w:t>
      </w:r>
    </w:p>
    <w:p w14:paraId="47B724B3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5807B686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lastRenderedPageBreak/>
        <w:t>konieczności wyjaśnienie wątpliwości co do treści umowy, jeśli będzie ona budziła wątpliwości interpretacyjne między Stronami;</w:t>
      </w:r>
    </w:p>
    <w:p w14:paraId="3AF2282B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sytuacji, w których zmiana umowy, w tym zmiana sposobu płatności, wynikać będzie z wymagań co do ochrony interesu Zamawiającego;</w:t>
      </w:r>
    </w:p>
    <w:p w14:paraId="76FBCC44" w14:textId="77777777" w:rsidR="004E2998" w:rsidRPr="004E2998" w:rsidRDefault="004E2998" w:rsidP="004E2998">
      <w:pPr>
        <w:numPr>
          <w:ilvl w:val="0"/>
          <w:numId w:val="122"/>
        </w:numPr>
        <w:tabs>
          <w:tab w:val="clear" w:pos="502"/>
          <w:tab w:val="num" w:pos="0"/>
          <w:tab w:val="left" w:pos="426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technicznych, chociażby wiązało się to z koniecznością zmiany terminu lub sposobu wykonania zamówienia.</w:t>
      </w:r>
    </w:p>
    <w:p w14:paraId="34D833F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654DFD2B" w14:textId="3ACAA725" w:rsidR="004E2998" w:rsidRPr="00BA7CE6" w:rsidRDefault="004E2998" w:rsidP="00BA7CE6">
      <w:pPr>
        <w:pStyle w:val="Akapitzlist"/>
        <w:numPr>
          <w:ilvl w:val="1"/>
          <w:numId w:val="131"/>
        </w:numPr>
        <w:tabs>
          <w:tab w:val="left" w:pos="0"/>
          <w:tab w:val="left" w:pos="426"/>
        </w:tabs>
        <w:autoSpaceDN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7BF6392D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§ 4 ust. 1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2FFC7C65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 i braku dostarczenia, w ślad za tym, przedmiotu umowy zgodnego z wymaganiami Kupującego, w terminie do 10 dni od daty pierwotnej dostawy;</w:t>
      </w:r>
    </w:p>
    <w:p w14:paraId="043CEAB7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10 dni licząc od terminu uzgodnionego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30050E8D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10 dni licząc od terminu uzgodnionego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D0C072C" w14:textId="77777777" w:rsidR="004E2998" w:rsidRPr="004E2998" w:rsidRDefault="004E2998" w:rsidP="004E2998">
      <w:pPr>
        <w:numPr>
          <w:ilvl w:val="0"/>
          <w:numId w:val="13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 lub niewykonania Umowy, mimo wezwania Kupującego do jej prawidłowego wykonania we wskazanym przez Kupującego terminie.</w:t>
      </w:r>
    </w:p>
    <w:p w14:paraId="617BF58E" w14:textId="77777777" w:rsidR="004E2998" w:rsidRPr="004E2998" w:rsidRDefault="004E2998" w:rsidP="004E2998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 do 30 dni od powzięcia wiadomości uzasadniającej jego złożenie.</w:t>
      </w:r>
    </w:p>
    <w:p w14:paraId="6B8828D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6194B625" w14:textId="3759CF83" w:rsidR="004E2998" w:rsidRPr="00BA7CE6" w:rsidRDefault="004E2998" w:rsidP="00025DC7">
      <w:pPr>
        <w:pStyle w:val="Akapitzlist"/>
        <w:numPr>
          <w:ilvl w:val="3"/>
          <w:numId w:val="136"/>
        </w:numPr>
        <w:tabs>
          <w:tab w:val="left" w:pos="0"/>
        </w:tabs>
        <w:autoSpaceDN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BA7CE6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211CA00E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4" w:name="_Hlk130899837"/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wykonaniu przez Sprzedającego czynności dostawy ponad termin określony w § 4 ust. 1 niniejszej Umowy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4"/>
    </w:p>
    <w:p w14:paraId="6235012A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0,2 % wartości brutto Przedmiotu Umowy, o której mowa w § 2 ust. 1 niniejszej Umowy, za każdy rozpoczęty dzień zwłoki w dostarczeniu w terminie wskazanym w § 7 ust. 3  nowego wolnego od wad przedmiotu zamówienia;</w:t>
      </w:r>
    </w:p>
    <w:p w14:paraId="267A9E6C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0,1 % wartości brutto Przedmiotu Umowy, o której mowa w § 2 ust. 1 niniejszej Umowy, za każdy rozpoczęty dzień zwłoki w usunięciu wad lub usterek w terminach, o których mowa § 7 ust. 2 – chyba, że Sprzedający dostarczy Kupującemu sprzęt zastępczy o parametrach nie gorszych niż ten będący przedmiotem niniejszej umowy;</w:t>
      </w:r>
    </w:p>
    <w:p w14:paraId="491C59DE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0,1 % wartości brutto Przedmiotu Umowy, o której mowa w § 2 ust. 1 niniejszej Umowy, za każdy rozpoczęty dzień zwłoki w wykonaniu przez Sprzedającego czynności dostarczenia urządzenia zastępczego na czas naprawy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dotyczy);</w:t>
      </w:r>
    </w:p>
    <w:p w14:paraId="5FB0822C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500,00 zł brutto za każdy rozpoczęty dzień zwłoki w wykonaniu przez Sprzedającego czynności :</w:t>
      </w:r>
    </w:p>
    <w:p w14:paraId="117EBABD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4E2998">
        <w:rPr>
          <w:rFonts w:ascii="Garamond" w:hAnsi="Garamond" w:cs="Garamond"/>
          <w:kern w:val="2"/>
          <w:sz w:val="20"/>
          <w:szCs w:val="20"/>
        </w:rPr>
        <w:t xml:space="preserve">lub opóźnienia w rozpoczęciu i zakończenia (w jednym jak i w drugim zakresie)  szkolenia ponad termin uzgodniony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45CE9597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przeprowadzenia bezpłatnych przeglądów przedmiotu umowy w terminach uzgodnionych z Kupującym licząc od wezwania Kupującego w tym zakresie, lub opóźnienia w rozpoczęciu i zakończenia (w jednym jak i w drugim zakresie) bezpłatnego przeglądu ponad termin uzgodniony z Kupującym </w:t>
      </w:r>
      <w:r w:rsidRPr="004E299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214D8CC9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wykonania w okresie gwarancji przeglądu/-ów przedmiotu umowy, licząc od – w przypadku braku inicjatywy Sprzedającego - wezwania Kupującego w tym zakresie,</w:t>
      </w:r>
    </w:p>
    <w:p w14:paraId="371EC713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dostarczenia w terminie dokumentów wskazanych § 3 ust. 4 i § 13 ust. 2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2C7E564" w14:textId="77777777" w:rsidR="004E2998" w:rsidRPr="004E2998" w:rsidRDefault="004E2998" w:rsidP="00025DC7">
      <w:pPr>
        <w:numPr>
          <w:ilvl w:val="0"/>
          <w:numId w:val="13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wynikających z Załącznika nr 1(opis przedmiotu zamówienia), a nie ujętych powyżej, </w:t>
      </w:r>
    </w:p>
    <w:p w14:paraId="39B7FDBA" w14:textId="77777777" w:rsidR="004E2998" w:rsidRPr="004E2998" w:rsidRDefault="004E2998" w:rsidP="00025DC7">
      <w:pPr>
        <w:numPr>
          <w:ilvl w:val="0"/>
          <w:numId w:val="14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 leżących po stronie Sprzedającego (w szczególności odstąpi od umowy w przypadkach wskazanych w §  11 ust. 1).</w:t>
      </w:r>
    </w:p>
    <w:p w14:paraId="628D9E96" w14:textId="77777777" w:rsidR="004E2998" w:rsidRPr="004E2998" w:rsidRDefault="004E2998" w:rsidP="00025DC7">
      <w:pPr>
        <w:numPr>
          <w:ilvl w:val="0"/>
          <w:numId w:val="133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Strony ustalają, ze łączna wysokość kar umownych nie może przekroczyć 20 % wynagrodzenia o którym mowa w </w:t>
      </w:r>
      <w:r w:rsidRPr="004E299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6E09CE69" w14:textId="77777777" w:rsidR="004E2998" w:rsidRPr="004E2998" w:rsidRDefault="004E2998" w:rsidP="004E2998">
      <w:pPr>
        <w:numPr>
          <w:ilvl w:val="0"/>
          <w:numId w:val="13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szkody, na zasadach ogólnych Kodeksu cywilnego.</w:t>
      </w:r>
    </w:p>
    <w:p w14:paraId="09407DE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C679B5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Sprzedający oświadcza, że przedmiot zamówienia wyszczególniony w Załączniku nr 1 spełnia odpowiednie wymagania, przewidziane w przepisach prawa dopuszczające do obrotu i stosowania oraz że posiada odpowiednie aktualne dokumenty na potwierdzenie spełnienia powyższych wymagań, a także zobowiązuje się, przedłożyć stosowne dokumenty na pisemne wezwanie Kupującego w nieprzekraczalnym 5–</w:t>
      </w:r>
      <w:proofErr w:type="spellStart"/>
      <w:r w:rsidRPr="004E2998">
        <w:rPr>
          <w:rFonts w:ascii="Garamond" w:hAnsi="Garamond" w:cs="Garamond"/>
          <w:kern w:val="2"/>
          <w:sz w:val="20"/>
          <w:szCs w:val="20"/>
        </w:rPr>
        <w:t>cio</w:t>
      </w:r>
      <w:proofErr w:type="spellEnd"/>
      <w:r w:rsidRPr="004E2998">
        <w:rPr>
          <w:rFonts w:ascii="Garamond" w:hAnsi="Garamond" w:cs="Garamond"/>
          <w:kern w:val="2"/>
          <w:sz w:val="20"/>
          <w:szCs w:val="20"/>
        </w:rPr>
        <w:t xml:space="preserve"> dniowym terminie od dnia wezwania, pod rygorem odstąpienia od umowy.</w:t>
      </w:r>
    </w:p>
    <w:p w14:paraId="5DBEB025" w14:textId="3D903FB2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4</w:t>
      </w:r>
    </w:p>
    <w:p w14:paraId="777851FB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5DEE0284" w14:textId="2C4C89BA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EE3775E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7671CD3" w14:textId="01A375F6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59C9B606" w14:textId="77777777" w:rsidR="004E2998" w:rsidRPr="004E2998" w:rsidRDefault="004E2998" w:rsidP="004E2998">
      <w:pPr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publicznych, a także inne przepisy powszechnie obowiązujące właściwe z uwagi na przedmiot niniejszej umowy.</w:t>
      </w:r>
    </w:p>
    <w:p w14:paraId="2A58E92F" w14:textId="77777777" w:rsidR="004E2998" w:rsidRPr="004E2998" w:rsidRDefault="004E2998" w:rsidP="004E2998">
      <w:pPr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2FF68438" w14:textId="77777777" w:rsidR="004E2998" w:rsidRPr="004E2998" w:rsidRDefault="004E2998" w:rsidP="004E2998">
      <w:pPr>
        <w:widowControl w:val="0"/>
        <w:numPr>
          <w:ilvl w:val="0"/>
          <w:numId w:val="13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1F3B3183" w14:textId="1B460620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</w:t>
      </w:r>
      <w:r w:rsidR="00025DC7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3CE727E9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1. Informacje Poufne – niezależnie od formy ich utrwalenia lub przekazania – to informacje Zamawiającego, które nie zostały podane do publicznej wiadomości, a zostały przekazane Wykonawcy w związku z realizacją Umowy, które Zamawiający oznaczył jako poufne lub w inny sposób poinformował Wykonawcę, że traktuje je jako poufne. Informacjami poufnymi są także informacje przekazane Wykonawcy w toku postępowania poprzedzającego zawarcie Umowy, oznaczone jako poufne.</w:t>
      </w:r>
    </w:p>
    <w:p w14:paraId="0AF2EDC4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2. Dla uniknięcia wątpliwości Strony potwierdzają, że za Informacje Poufne nie są uważane informacje, które Zamawiający jest zobowiązany ujawnić na mocy obowiązujących przepisów, w tym Prawa zamówień publicznych. </w:t>
      </w:r>
    </w:p>
    <w:p w14:paraId="24981C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3. Wykonawca zobowiązuje się:</w:t>
      </w:r>
    </w:p>
    <w:p w14:paraId="7A919DBF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1) nie ujawniać Informacji Poufnych innym podmiotom bez zgody Zamawiającego, udzielonej na piśmie pod rygorem nieważności;</w:t>
      </w:r>
      <w:r w:rsidRPr="004E2998">
        <w:rPr>
          <w:rFonts w:ascii="Garamond" w:hAnsi="Garamond"/>
          <w:kern w:val="2"/>
          <w:sz w:val="20"/>
          <w:szCs w:val="20"/>
        </w:rPr>
        <w:br/>
        <w:t>2) wykorzystywać Informacje Poufne jedynie do potrzeb realizacji umowy;</w:t>
      </w:r>
    </w:p>
    <w:p w14:paraId="3F5D945C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3) nie powielać Informacji Poufnych w zakresie szerszym, niż jest to potrzebne dla realizacji umowy;</w:t>
      </w:r>
      <w:r w:rsidRPr="004E2998">
        <w:rPr>
          <w:rFonts w:ascii="Garamond" w:hAnsi="Garamond"/>
          <w:kern w:val="2"/>
          <w:sz w:val="20"/>
          <w:szCs w:val="20"/>
        </w:rPr>
        <w:br/>
        <w:t>4) zabezpieczać otrzymane Informacje Poufne przed dostępem osób nieuprawnionych w stopniu niezbędnym do zachowania ich poufnego charakteru, ale przynajmniej w takim samym stopniu, jak postępuje wobec własnej tajemnicy przedsiębiorstwa.</w:t>
      </w:r>
      <w:r w:rsidRPr="004E2998">
        <w:rPr>
          <w:rFonts w:ascii="Garamond" w:hAnsi="Garamond"/>
          <w:kern w:val="2"/>
          <w:sz w:val="20"/>
          <w:szCs w:val="20"/>
        </w:rPr>
        <w:br/>
        <w:t>4. Wykonawca może, jeżeli jest to potrzebne do realizacji Umowy, udostępnić Informacje Poufne personelowi Wykonawcy oraz doradcom prawnym, przy czym korzystanie z Informacji Poufnych przez takie podmioty nie może wykroczyć poza zakres, w jakim Wykonawca może z nich korzystać. Wykonawca zobowiąże te osoby do przestrzegania poufności. Wykonawca jest odpowiedzialny za naruszenia spowodowane przez takie osoby i podmioty. 5. W przypadku rozwiązania Umowy (niezależnie od powodu rozwiązania) lub jej wygaśnięcia Wykonawca zobowiązuje się do niezwłocznego zwrotu w terminie 7 (słownie: siedmiu) dni materiałów zawierających Informacje Poufne, a Informacje Poufne przechowywane w wersji</w:t>
      </w:r>
      <w:r w:rsidRPr="004E2998">
        <w:rPr>
          <w:rFonts w:ascii="Garamond" w:hAnsi="Garamond"/>
          <w:kern w:val="2"/>
          <w:sz w:val="20"/>
          <w:szCs w:val="20"/>
        </w:rPr>
        <w:br/>
        <w:t xml:space="preserve">elektronicznej usunie ze swoich zasobów i nośników elektronicznych. Ten sam obowiązek będzie ciążył na osobach i podmiotach, o których mowa w poprzednim ustępie. </w:t>
      </w:r>
    </w:p>
    <w:p w14:paraId="04115D86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 xml:space="preserve">6. Wykonawca na pisemne żądanie Zamawiającego zobowiązuje się do niezwłocznego zniszczenia materiałów zawierających Informacje Poufne. </w:t>
      </w:r>
    </w:p>
    <w:p w14:paraId="293D97D3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lastRenderedPageBreak/>
        <w:t xml:space="preserve">7. Jeżeli dla prawidłowej realizacji Zamówienia, konieczne jest uzyskanie przez przedstawicieli Wykonawcy dostępu do dodatkowych informacji, podlegających ochronie, na Zamawiającym ciąży obowiązek zapoznania przedstawicieli Wykonawcy z wykazem tych informacji oraz dokonania odpowiednich pouczeń przewidzianych przez przepisy prawa. Na Wykonawcy ciąży obowiązek przestrzegania właściwych przepisów prawa oraz przepisów wewnętrznych ustanowionych przez Zamawiającego, dotyczących tych informacji. </w:t>
      </w:r>
    </w:p>
    <w:p w14:paraId="3AF651B2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8. Zamawiający wyraża zgodę na elektroniczne przetwarzanie Informacji Poufnych przez niego udostępnionych. Przetwarzanie takich danych odbywać się będzie w celu i w zakresie związanym z realizacją Zamówienia, w granicach przepisów prawa oraz  zgodnie z postanowieniami przepisów wewnętrznych ustanowionych przez Zamawiającego.</w:t>
      </w:r>
      <w:r w:rsidRPr="004E2998">
        <w:rPr>
          <w:rFonts w:ascii="Garamond" w:hAnsi="Garamond"/>
          <w:kern w:val="2"/>
          <w:sz w:val="20"/>
          <w:szCs w:val="20"/>
        </w:rPr>
        <w:br/>
        <w:t>9. W przypadku stwierdzenia przez Zamawiającego lub Wykonawcę uzyskania przez osobę trzecią dostępu do Informacji Poufnych drugiej Strony, winien on bezzwłocznie powiadomić drugą stronę o tym fakcie i jednocześnie podjąć działania zabezpieczające i naprawcze.</w:t>
      </w:r>
    </w:p>
    <w:p w14:paraId="16A8DD8D" w14:textId="77777777" w:rsidR="004E2998" w:rsidRPr="004E2998" w:rsidRDefault="004E2998" w:rsidP="004E2998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5" w:name="_Hlk136535719"/>
      <w:r w:rsidRPr="004E2998">
        <w:rPr>
          <w:rFonts w:ascii="Garamond" w:hAnsi="Garamond"/>
          <w:kern w:val="2"/>
          <w:sz w:val="20"/>
          <w:szCs w:val="20"/>
        </w:rPr>
        <w:t>10. Postanowienia dotyczące ochrony Informacji Poufnych obowiązują w trakcie realizacji Zamówienia oraz 5 lat po jego zrealizowaniu. Zamawiający i Wykonawca mogą, w formie pisemnej, przedłużyć termin ochrony Informacji Poufnych.</w:t>
      </w:r>
      <w:r w:rsidRPr="004E2998">
        <w:rPr>
          <w:rFonts w:ascii="Garamond" w:hAnsi="Garamond"/>
          <w:kern w:val="2"/>
          <w:sz w:val="20"/>
          <w:szCs w:val="20"/>
        </w:rPr>
        <w:br/>
        <w:t>11. Umowa jest jawna i podlega udostępnianiu na zasadach określonych w przepisach o dostępie do informacji publicznej.</w:t>
      </w:r>
      <w:bookmarkEnd w:id="15"/>
    </w:p>
    <w:p w14:paraId="6748336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18</w:t>
      </w:r>
    </w:p>
    <w:p w14:paraId="57E9C832" w14:textId="77777777" w:rsidR="004E2998" w:rsidRPr="004E2998" w:rsidRDefault="004E2998" w:rsidP="004E2998">
      <w:pPr>
        <w:numPr>
          <w:ilvl w:val="1"/>
          <w:numId w:val="13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3EB1F9B6" w14:textId="77777777" w:rsidR="004E2998" w:rsidRPr="004E2998" w:rsidRDefault="004E2998" w:rsidP="004E2998">
      <w:pPr>
        <w:numPr>
          <w:ilvl w:val="1"/>
          <w:numId w:val="13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4CC582E6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19</w:t>
      </w:r>
    </w:p>
    <w:p w14:paraId="503B8BD8" w14:textId="77777777" w:rsidR="004E2998" w:rsidRPr="004E2998" w:rsidRDefault="004E2998" w:rsidP="004E2998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1770B297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§ 20</w:t>
      </w:r>
    </w:p>
    <w:p w14:paraId="59800B84" w14:textId="77777777" w:rsidR="004E2998" w:rsidRPr="004E2998" w:rsidRDefault="004E2998" w:rsidP="004E2998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2046BDCB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ab/>
      </w:r>
    </w:p>
    <w:p w14:paraId="54EBCB5E" w14:textId="77777777" w:rsid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1545688D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B433BC" w14:textId="77777777" w:rsidR="007A6CE9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35084" w14:textId="77777777" w:rsidR="007A6CE9" w:rsidRPr="004E2998" w:rsidRDefault="007A6CE9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4E5BEF2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CDB3609" w14:textId="77777777" w:rsidR="004E2998" w:rsidRPr="004E2998" w:rsidRDefault="004E2998" w:rsidP="004E2998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70B4D54D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6467E999" w14:textId="77777777" w:rsidR="004E2998" w:rsidRPr="004E2998" w:rsidRDefault="004E2998" w:rsidP="004E2998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</w:r>
      <w:r w:rsidRPr="004E299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017991E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FDE7C3F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13B0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516A99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6732785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BFD06E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BABC324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76A46F6" w14:textId="77777777" w:rsid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877D053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1D7548B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FA0437F" w14:textId="77777777" w:rsidR="007A6CE9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5B4D258" w14:textId="77777777" w:rsidR="007A6CE9" w:rsidRPr="004E2998" w:rsidRDefault="007A6CE9" w:rsidP="004E2998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3310571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5AAA6AC2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56CE82D8" w14:textId="77777777" w:rsidR="004E2998" w:rsidRPr="004E2998" w:rsidRDefault="004E2998" w:rsidP="004E2998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4E299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p w14:paraId="3C5006DE" w14:textId="77777777" w:rsidR="004E2998" w:rsidRPr="00054FE8" w:rsidRDefault="004E2998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</w:p>
    <w:sectPr w:rsidR="004E2998" w:rsidRPr="00054FE8" w:rsidSect="00161B75">
      <w:headerReference w:type="default" r:id="rId25"/>
      <w:footerReference w:type="default" r:id="rId26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085005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4101D6">
      <w:rPr>
        <w:rFonts w:ascii="Garamond" w:hAnsi="Garamond" w:cs="Garamond"/>
        <w:sz w:val="16"/>
        <w:szCs w:val="16"/>
      </w:rPr>
      <w:t>7</w:t>
    </w:r>
    <w:r w:rsidR="00C10EB7">
      <w:rPr>
        <w:rFonts w:ascii="Garamond" w:hAnsi="Garamond" w:cs="Garamond"/>
        <w:sz w:val="16"/>
        <w:szCs w:val="16"/>
      </w:rPr>
      <w:t>6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-436"/>
        </w:tabs>
        <w:ind w:left="-76" w:hanging="360"/>
      </w:pPr>
    </w:lvl>
    <w:lvl w:ilvl="1">
      <w:start w:val="1"/>
      <w:numFmt w:val="decimal"/>
      <w:lvlText w:val="%1.%2"/>
      <w:lvlJc w:val="left"/>
      <w:pPr>
        <w:tabs>
          <w:tab w:val="num" w:pos="-436"/>
        </w:tabs>
        <w:ind w:left="-76" w:hanging="360"/>
      </w:pPr>
    </w:lvl>
    <w:lvl w:ilvl="2">
      <w:start w:val="1"/>
      <w:numFmt w:val="decimal"/>
      <w:lvlText w:val="%1.%2.%3"/>
      <w:lvlJc w:val="left"/>
      <w:pPr>
        <w:tabs>
          <w:tab w:val="num" w:pos="-436"/>
        </w:tabs>
        <w:ind w:left="284" w:hanging="720"/>
      </w:pPr>
    </w:lvl>
    <w:lvl w:ilvl="3">
      <w:start w:val="1"/>
      <w:numFmt w:val="decimal"/>
      <w:lvlText w:val="%1.%2.%3.%4"/>
      <w:lvlJc w:val="left"/>
      <w:pPr>
        <w:tabs>
          <w:tab w:val="num" w:pos="-436"/>
        </w:tabs>
        <w:ind w:left="284" w:hanging="720"/>
      </w:pPr>
    </w:lvl>
    <w:lvl w:ilvl="4">
      <w:start w:val="1"/>
      <w:numFmt w:val="decimal"/>
      <w:lvlText w:val="%1.%2.%3.%4.%5"/>
      <w:lvlJc w:val="left"/>
      <w:pPr>
        <w:tabs>
          <w:tab w:val="num" w:pos="-436"/>
        </w:tabs>
        <w:ind w:left="284" w:hanging="720"/>
      </w:pPr>
    </w:lvl>
    <w:lvl w:ilvl="5">
      <w:start w:val="1"/>
      <w:numFmt w:val="decimal"/>
      <w:lvlText w:val="%1.%2.%3.%4.%5.%6"/>
      <w:lvlJc w:val="left"/>
      <w:pPr>
        <w:tabs>
          <w:tab w:val="num" w:pos="-436"/>
        </w:tabs>
        <w:ind w:left="64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436"/>
        </w:tabs>
        <w:ind w:left="64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-436"/>
        </w:tabs>
        <w:ind w:left="10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436"/>
        </w:tabs>
        <w:ind w:left="1004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B1A6D69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Num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00000028"/>
    <w:name w:val="WW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40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47"/>
    <w:multiLevelType w:val="multilevel"/>
    <w:tmpl w:val="00000047"/>
    <w:name w:val="WWNum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0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4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85"/>
    <w:multiLevelType w:val="multilevel"/>
    <w:tmpl w:val="00000085"/>
    <w:name w:val="WWNum2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87"/>
    <w:multiLevelType w:val="multilevel"/>
    <w:tmpl w:val="00000087"/>
    <w:name w:val="WWNum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00000088"/>
    <w:multiLevelType w:val="multilevel"/>
    <w:tmpl w:val="00000088"/>
    <w:name w:val="WWNum2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9"/>
    <w:multiLevelType w:val="multilevel"/>
    <w:tmpl w:val="00000089"/>
    <w:name w:val="WWNum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95"/>
    <w:multiLevelType w:val="multilevel"/>
    <w:tmpl w:val="0000009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/>
        <w:b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96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2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3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64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68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70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76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0FCB216D"/>
    <w:multiLevelType w:val="hybridMultilevel"/>
    <w:tmpl w:val="1E9A4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82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19C8331A"/>
    <w:multiLevelType w:val="hybridMultilevel"/>
    <w:tmpl w:val="33361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8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89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0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1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2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94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95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7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98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99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104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1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2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5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127D04"/>
    <w:multiLevelType w:val="hybridMultilevel"/>
    <w:tmpl w:val="A962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225235"/>
    <w:multiLevelType w:val="multilevel"/>
    <w:tmpl w:val="67EC63A4"/>
    <w:name w:val="WWNum4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Garamond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8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1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22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23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4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26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28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2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4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38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39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0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42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3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5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9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53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4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55" w15:restartNumberingAfterBreak="0">
    <w:nsid w:val="6BE1633F"/>
    <w:multiLevelType w:val="multilevel"/>
    <w:tmpl w:val="8D406F2C"/>
    <w:name w:val="WWNum412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6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EEF0B3B"/>
    <w:multiLevelType w:val="hybridMultilevel"/>
    <w:tmpl w:val="2EE21A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9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1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2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3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64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5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67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69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70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2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29"/>
  </w:num>
  <w:num w:numId="2" w16cid:durableId="1895847255">
    <w:abstractNumId w:val="134"/>
  </w:num>
  <w:num w:numId="3" w16cid:durableId="878202517">
    <w:abstractNumId w:val="133"/>
  </w:num>
  <w:num w:numId="4" w16cid:durableId="1866404075">
    <w:abstractNumId w:val="106"/>
  </w:num>
  <w:num w:numId="5" w16cid:durableId="1137726047">
    <w:abstractNumId w:val="104"/>
  </w:num>
  <w:num w:numId="6" w16cid:durableId="1162352218">
    <w:abstractNumId w:val="124"/>
  </w:num>
  <w:num w:numId="7" w16cid:durableId="953943434">
    <w:abstractNumId w:val="148"/>
  </w:num>
  <w:num w:numId="8" w16cid:durableId="726074170">
    <w:abstractNumId w:val="86"/>
  </w:num>
  <w:num w:numId="9" w16cid:durableId="2129742289">
    <w:abstractNumId w:val="110"/>
  </w:num>
  <w:num w:numId="10" w16cid:durableId="530651828">
    <w:abstractNumId w:val="137"/>
  </w:num>
  <w:num w:numId="11" w16cid:durableId="358049751">
    <w:abstractNumId w:val="105"/>
  </w:num>
  <w:num w:numId="12" w16cid:durableId="2090886144">
    <w:abstractNumId w:val="103"/>
  </w:num>
  <w:num w:numId="13" w16cid:durableId="834880210">
    <w:abstractNumId w:val="168"/>
  </w:num>
  <w:num w:numId="14" w16cid:durableId="570232317">
    <w:abstractNumId w:val="77"/>
  </w:num>
  <w:num w:numId="15" w16cid:durableId="1174957376">
    <w:abstractNumId w:val="128"/>
  </w:num>
  <w:num w:numId="16" w16cid:durableId="1899590615">
    <w:abstractNumId w:val="95"/>
  </w:num>
  <w:num w:numId="17" w16cid:durableId="1064642609">
    <w:abstractNumId w:val="140"/>
  </w:num>
  <w:num w:numId="18" w16cid:durableId="441650327">
    <w:abstractNumId w:val="170"/>
  </w:num>
  <w:num w:numId="19" w16cid:durableId="1013262206">
    <w:abstractNumId w:val="92"/>
  </w:num>
  <w:num w:numId="20" w16cid:durableId="1232544286">
    <w:abstractNumId w:val="84"/>
  </w:num>
  <w:num w:numId="21" w16cid:durableId="569386261">
    <w:abstractNumId w:val="159"/>
  </w:num>
  <w:num w:numId="22" w16cid:durableId="1549150886">
    <w:abstractNumId w:val="102"/>
  </w:num>
  <w:num w:numId="23" w16cid:durableId="1816753841">
    <w:abstractNumId w:val="135"/>
  </w:num>
  <w:num w:numId="24" w16cid:durableId="960914319">
    <w:abstractNumId w:val="107"/>
  </w:num>
  <w:num w:numId="25" w16cid:durableId="843789103">
    <w:abstractNumId w:val="118"/>
  </w:num>
  <w:num w:numId="26" w16cid:durableId="1464076472">
    <w:abstractNumId w:val="108"/>
  </w:num>
  <w:num w:numId="27" w16cid:durableId="799955735">
    <w:abstractNumId w:val="93"/>
  </w:num>
  <w:num w:numId="28" w16cid:durableId="1461609115">
    <w:abstractNumId w:val="112"/>
  </w:num>
  <w:num w:numId="29" w16cid:durableId="347682040">
    <w:abstractNumId w:val="121"/>
  </w:num>
  <w:num w:numId="30" w16cid:durableId="1366558294">
    <w:abstractNumId w:val="165"/>
  </w:num>
  <w:num w:numId="31" w16cid:durableId="1017194352">
    <w:abstractNumId w:val="91"/>
  </w:num>
  <w:num w:numId="32" w16cid:durableId="530610623">
    <w:abstractNumId w:val="66"/>
  </w:num>
  <w:num w:numId="33" w16cid:durableId="1921793742">
    <w:abstractNumId w:val="154"/>
  </w:num>
  <w:num w:numId="34" w16cid:durableId="679352671">
    <w:abstractNumId w:val="81"/>
  </w:num>
  <w:num w:numId="35" w16cid:durableId="2121946947">
    <w:abstractNumId w:val="160"/>
  </w:num>
  <w:num w:numId="36" w16cid:durableId="1970697570">
    <w:abstractNumId w:val="136"/>
  </w:num>
  <w:num w:numId="37" w16cid:durableId="2125034412">
    <w:abstractNumId w:val="70"/>
  </w:num>
  <w:num w:numId="38" w16cid:durableId="1466199458">
    <w:abstractNumId w:val="127"/>
  </w:num>
  <w:num w:numId="39" w16cid:durableId="643855253">
    <w:abstractNumId w:val="72"/>
  </w:num>
  <w:num w:numId="40" w16cid:durableId="2100982514">
    <w:abstractNumId w:val="144"/>
  </w:num>
  <w:num w:numId="41" w16cid:durableId="76754329">
    <w:abstractNumId w:val="122"/>
  </w:num>
  <w:num w:numId="42" w16cid:durableId="1884634816">
    <w:abstractNumId w:val="98"/>
  </w:num>
  <w:num w:numId="43" w16cid:durableId="124929550">
    <w:abstractNumId w:val="164"/>
  </w:num>
  <w:num w:numId="44" w16cid:durableId="1372921921">
    <w:abstractNumId w:val="80"/>
  </w:num>
  <w:num w:numId="45" w16cid:durableId="644890725">
    <w:abstractNumId w:val="62"/>
  </w:num>
  <w:num w:numId="46" w16cid:durableId="921178061">
    <w:abstractNumId w:val="120"/>
  </w:num>
  <w:num w:numId="47" w16cid:durableId="1869445383">
    <w:abstractNumId w:val="130"/>
  </w:num>
  <w:num w:numId="48" w16cid:durableId="1486357253">
    <w:abstractNumId w:val="94"/>
  </w:num>
  <w:num w:numId="49" w16cid:durableId="79300800">
    <w:abstractNumId w:val="167"/>
  </w:num>
  <w:num w:numId="50" w16cid:durableId="1515414234">
    <w:abstractNumId w:val="150"/>
  </w:num>
  <w:num w:numId="51" w16cid:durableId="268204268">
    <w:abstractNumId w:val="158"/>
  </w:num>
  <w:num w:numId="52" w16cid:durableId="1459107667">
    <w:abstractNumId w:val="97"/>
  </w:num>
  <w:num w:numId="53" w16cid:durableId="382682466">
    <w:abstractNumId w:val="169"/>
  </w:num>
  <w:num w:numId="54" w16cid:durableId="208222432">
    <w:abstractNumId w:val="75"/>
  </w:num>
  <w:num w:numId="55" w16cid:durableId="626860925">
    <w:abstractNumId w:val="78"/>
  </w:num>
  <w:num w:numId="56" w16cid:durableId="458378543">
    <w:abstractNumId w:val="63"/>
  </w:num>
  <w:num w:numId="57" w16cid:durableId="1497912970">
    <w:abstractNumId w:val="162"/>
  </w:num>
  <w:num w:numId="58" w16cid:durableId="985940449">
    <w:abstractNumId w:val="61"/>
  </w:num>
  <w:num w:numId="59" w16cid:durableId="247421509">
    <w:abstractNumId w:val="125"/>
  </w:num>
  <w:num w:numId="60" w16cid:durableId="1109547711">
    <w:abstractNumId w:val="147"/>
  </w:num>
  <w:num w:numId="61" w16cid:durableId="250820205">
    <w:abstractNumId w:val="145"/>
  </w:num>
  <w:num w:numId="62" w16cid:durableId="792790329">
    <w:abstractNumId w:val="156"/>
  </w:num>
  <w:num w:numId="63" w16cid:durableId="459567363">
    <w:abstractNumId w:val="64"/>
  </w:num>
  <w:num w:numId="64" w16cid:durableId="1662155999">
    <w:abstractNumId w:val="88"/>
  </w:num>
  <w:num w:numId="65" w16cid:durableId="1254123049">
    <w:abstractNumId w:val="146"/>
  </w:num>
  <w:num w:numId="66" w16cid:durableId="1953440126">
    <w:abstractNumId w:val="65"/>
  </w:num>
  <w:num w:numId="67" w16cid:durableId="296222908">
    <w:abstractNumId w:val="163"/>
  </w:num>
  <w:num w:numId="68" w16cid:durableId="1545216661">
    <w:abstractNumId w:val="149"/>
  </w:num>
  <w:num w:numId="69" w16cid:durableId="1527862964">
    <w:abstractNumId w:val="74"/>
  </w:num>
  <w:num w:numId="70" w16cid:durableId="1990668777">
    <w:abstractNumId w:val="143"/>
  </w:num>
  <w:num w:numId="71" w16cid:durableId="46338851">
    <w:abstractNumId w:val="141"/>
  </w:num>
  <w:num w:numId="72" w16cid:durableId="1411192936">
    <w:abstractNumId w:val="172"/>
  </w:num>
  <w:num w:numId="73" w16cid:durableId="1835992938">
    <w:abstractNumId w:val="101"/>
  </w:num>
  <w:num w:numId="74" w16cid:durableId="380793245">
    <w:abstractNumId w:val="151"/>
  </w:num>
  <w:num w:numId="75" w16cid:durableId="1512837741">
    <w:abstractNumId w:val="1"/>
  </w:num>
  <w:num w:numId="76" w16cid:durableId="1747409929">
    <w:abstractNumId w:val="68"/>
  </w:num>
  <w:num w:numId="77" w16cid:durableId="2119835135">
    <w:abstractNumId w:val="76"/>
  </w:num>
  <w:num w:numId="78" w16cid:durableId="1775781189">
    <w:abstractNumId w:val="142"/>
  </w:num>
  <w:num w:numId="79" w16cid:durableId="539826265">
    <w:abstractNumId w:val="113"/>
  </w:num>
  <w:num w:numId="80" w16cid:durableId="1830169258">
    <w:abstractNumId w:val="132"/>
  </w:num>
  <w:num w:numId="81" w16cid:durableId="1900942650">
    <w:abstractNumId w:val="109"/>
  </w:num>
  <w:num w:numId="82" w16cid:durableId="2119904707">
    <w:abstractNumId w:val="82"/>
  </w:num>
  <w:num w:numId="83" w16cid:durableId="1491560796">
    <w:abstractNumId w:val="139"/>
  </w:num>
  <w:num w:numId="84" w16cid:durableId="986856040">
    <w:abstractNumId w:val="155"/>
  </w:num>
  <w:num w:numId="85" w16cid:durableId="902643520">
    <w:abstractNumId w:val="111"/>
  </w:num>
  <w:num w:numId="86" w16cid:durableId="1842427720">
    <w:abstractNumId w:val="131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71"/>
  </w:num>
  <w:num w:numId="88" w16cid:durableId="554856732">
    <w:abstractNumId w:val="153"/>
  </w:num>
  <w:num w:numId="89" w16cid:durableId="498691334">
    <w:abstractNumId w:val="100"/>
  </w:num>
  <w:num w:numId="90" w16cid:durableId="1537114079">
    <w:abstractNumId w:val="171"/>
  </w:num>
  <w:num w:numId="91" w16cid:durableId="1644001704">
    <w:abstractNumId w:val="114"/>
  </w:num>
  <w:num w:numId="92" w16cid:durableId="37515267">
    <w:abstractNumId w:val="161"/>
  </w:num>
  <w:num w:numId="93" w16cid:durableId="1770467332">
    <w:abstractNumId w:val="96"/>
  </w:num>
  <w:num w:numId="94" w16cid:durableId="1459950788">
    <w:abstractNumId w:val="123"/>
  </w:num>
  <w:num w:numId="95" w16cid:durableId="1383094075">
    <w:abstractNumId w:val="67"/>
  </w:num>
  <w:num w:numId="96" w16cid:durableId="968360836">
    <w:abstractNumId w:val="138"/>
  </w:num>
  <w:num w:numId="97" w16cid:durableId="124127961">
    <w:abstractNumId w:val="73"/>
  </w:num>
  <w:num w:numId="98" w16cid:durableId="1782140731">
    <w:abstractNumId w:val="89"/>
  </w:num>
  <w:num w:numId="99" w16cid:durableId="1502965207">
    <w:abstractNumId w:val="166"/>
  </w:num>
  <w:num w:numId="100" w16cid:durableId="802231852">
    <w:abstractNumId w:val="69"/>
  </w:num>
  <w:num w:numId="101" w16cid:durableId="148184749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19"/>
  </w:num>
  <w:num w:numId="103" w16cid:durableId="192501825">
    <w:abstractNumId w:val="83"/>
  </w:num>
  <w:num w:numId="104" w16cid:durableId="1018115081">
    <w:abstractNumId w:val="90"/>
  </w:num>
  <w:num w:numId="105" w16cid:durableId="139663586">
    <w:abstractNumId w:val="131"/>
  </w:num>
  <w:num w:numId="106" w16cid:durableId="1547596902">
    <w:abstractNumId w:val="152"/>
  </w:num>
  <w:num w:numId="107" w16cid:durableId="2105682662">
    <w:abstractNumId w:val="0"/>
    <w:lvlOverride w:ilvl="0">
      <w:startOverride w:val="2"/>
    </w:lvlOverride>
  </w:num>
  <w:num w:numId="108" w16cid:durableId="1935361367">
    <w:abstractNumId w:val="5"/>
  </w:num>
  <w:num w:numId="109" w16cid:durableId="1672174953">
    <w:abstractNumId w:val="6"/>
  </w:num>
  <w:num w:numId="110" w16cid:durableId="1762993116">
    <w:abstractNumId w:val="115"/>
  </w:num>
  <w:num w:numId="111" w16cid:durableId="1811091968">
    <w:abstractNumId w:val="99"/>
  </w:num>
  <w:num w:numId="112" w16cid:durableId="124275873">
    <w:abstractNumId w:val="7"/>
  </w:num>
  <w:num w:numId="113" w16cid:durableId="2091613529">
    <w:abstractNumId w:val="8"/>
  </w:num>
  <w:num w:numId="114" w16cid:durableId="311637573">
    <w:abstractNumId w:val="9"/>
  </w:num>
  <w:num w:numId="115" w16cid:durableId="1824198508">
    <w:abstractNumId w:val="12"/>
  </w:num>
  <w:num w:numId="116" w16cid:durableId="1111239024">
    <w:abstractNumId w:val="13"/>
  </w:num>
  <w:num w:numId="117" w16cid:durableId="1548764264">
    <w:abstractNumId w:val="14"/>
  </w:num>
  <w:num w:numId="118" w16cid:durableId="353576114">
    <w:abstractNumId w:val="15"/>
  </w:num>
  <w:num w:numId="119" w16cid:durableId="107091867">
    <w:abstractNumId w:val="16"/>
  </w:num>
  <w:num w:numId="120" w16cid:durableId="1812164786">
    <w:abstractNumId w:val="22"/>
  </w:num>
  <w:num w:numId="121" w16cid:durableId="872503658">
    <w:abstractNumId w:val="79"/>
  </w:num>
  <w:num w:numId="122" w16cid:durableId="986668797">
    <w:abstractNumId w:val="24"/>
  </w:num>
  <w:num w:numId="123" w16cid:durableId="1773356674">
    <w:abstractNumId w:val="25"/>
  </w:num>
  <w:num w:numId="124" w16cid:durableId="450318195">
    <w:abstractNumId w:val="26"/>
  </w:num>
  <w:num w:numId="125" w16cid:durableId="841119580">
    <w:abstractNumId w:val="27"/>
  </w:num>
  <w:num w:numId="126" w16cid:durableId="1573928299">
    <w:abstractNumId w:val="28"/>
  </w:num>
  <w:num w:numId="127" w16cid:durableId="2026058648">
    <w:abstractNumId w:val="29"/>
  </w:num>
  <w:num w:numId="128" w16cid:durableId="2034069168">
    <w:abstractNumId w:val="30"/>
  </w:num>
  <w:num w:numId="129" w16cid:durableId="786196440">
    <w:abstractNumId w:val="31"/>
  </w:num>
  <w:num w:numId="130" w16cid:durableId="301155987">
    <w:abstractNumId w:val="32"/>
  </w:num>
  <w:num w:numId="131" w16cid:durableId="1242182617">
    <w:abstractNumId w:val="33"/>
  </w:num>
  <w:num w:numId="132" w16cid:durableId="1542352932">
    <w:abstractNumId w:val="34"/>
  </w:num>
  <w:num w:numId="133" w16cid:durableId="1437090892">
    <w:abstractNumId w:val="35"/>
  </w:num>
  <w:num w:numId="134" w16cid:durableId="1574776529">
    <w:abstractNumId w:val="36"/>
  </w:num>
  <w:num w:numId="135" w16cid:durableId="1377312197">
    <w:abstractNumId w:val="37"/>
  </w:num>
  <w:num w:numId="136" w16cid:durableId="1401293677">
    <w:abstractNumId w:val="38"/>
  </w:num>
  <w:num w:numId="137" w16cid:durableId="2123642297">
    <w:abstractNumId w:val="55"/>
  </w:num>
  <w:num w:numId="138" w16cid:durableId="667706927">
    <w:abstractNumId w:val="56"/>
  </w:num>
  <w:num w:numId="139" w16cid:durableId="1780641370">
    <w:abstractNumId w:val="57"/>
  </w:num>
  <w:num w:numId="140" w16cid:durableId="996030749">
    <w:abstractNumId w:val="58"/>
  </w:num>
  <w:num w:numId="141" w16cid:durableId="1384213729">
    <w:abstractNumId w:val="59"/>
  </w:num>
  <w:num w:numId="142" w16cid:durableId="1077674540">
    <w:abstractNumId w:val="60"/>
  </w:num>
  <w:num w:numId="143" w16cid:durableId="1004819957">
    <w:abstractNumId w:val="3"/>
  </w:num>
  <w:num w:numId="144" w16cid:durableId="1290864687">
    <w:abstractNumId w:val="4"/>
  </w:num>
  <w:num w:numId="145" w16cid:durableId="797603752">
    <w:abstractNumId w:val="11"/>
  </w:num>
  <w:num w:numId="146" w16cid:durableId="2029986479">
    <w:abstractNumId w:val="117"/>
  </w:num>
  <w:num w:numId="147" w16cid:durableId="1129592437">
    <w:abstractNumId w:val="157"/>
  </w:num>
  <w:num w:numId="148" w16cid:durableId="355039146">
    <w:abstractNumId w:val="85"/>
  </w:num>
  <w:num w:numId="149" w16cid:durableId="1300111617">
    <w:abstractNumId w:val="11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5DC7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679F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184F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A3B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37139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9715A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2998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6ED6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3D1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4677F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A6CE9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080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1BD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1FF6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A28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4794"/>
    <w:rsid w:val="009D5979"/>
    <w:rsid w:val="009E32E3"/>
    <w:rsid w:val="009E5B5D"/>
    <w:rsid w:val="009F3B1F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04A8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A7CE6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EB7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48D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3913"/>
    <w:rsid w:val="00CC5501"/>
    <w:rsid w:val="00CC6707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3A85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5E4D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77A9F"/>
    <w:rsid w:val="00E8229A"/>
    <w:rsid w:val="00E82BA8"/>
    <w:rsid w:val="00E83AE9"/>
    <w:rsid w:val="00E850EC"/>
    <w:rsid w:val="00E85EEF"/>
    <w:rsid w:val="00E8711B"/>
    <w:rsid w:val="00E875DB"/>
    <w:rsid w:val="00E87C07"/>
    <w:rsid w:val="00E90B80"/>
    <w:rsid w:val="00E920FD"/>
    <w:rsid w:val="00E92A22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0DFE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05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04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11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10"/>
      </w:numPr>
    </w:pPr>
  </w:style>
  <w:style w:type="character" w:customStyle="1" w:styleId="ilfuvd">
    <w:name w:val="ilfuvd"/>
    <w:basedOn w:val="Domylnaczcionkaakapitu"/>
    <w:rsid w:val="00C10EB7"/>
  </w:style>
  <w:style w:type="numbering" w:customStyle="1" w:styleId="Bezlisty16">
    <w:name w:val="Bez listy16"/>
    <w:next w:val="Bezlisty"/>
    <w:uiPriority w:val="99"/>
    <w:semiHidden/>
    <w:unhideWhenUsed/>
    <w:rsid w:val="00C10EB7"/>
  </w:style>
  <w:style w:type="character" w:customStyle="1" w:styleId="Domylnaczcionkaakapitu9">
    <w:name w:val="Domyślna czcionka akapitu9"/>
    <w:rsid w:val="00C10EB7"/>
  </w:style>
  <w:style w:type="character" w:customStyle="1" w:styleId="Domylnaczcionkaakapitu8">
    <w:name w:val="Domyślna czcionka akapitu8"/>
    <w:rsid w:val="00C10EB7"/>
  </w:style>
  <w:style w:type="character" w:customStyle="1" w:styleId="Domylnaczcionkaakapitu10">
    <w:name w:val="Domyślna czcionka akapitu10"/>
    <w:rsid w:val="00C10EB7"/>
  </w:style>
  <w:style w:type="character" w:customStyle="1" w:styleId="Znakiprzypiswkocowych">
    <w:name w:val="Znaki przypisów końcowych"/>
    <w:rsid w:val="00C10EB7"/>
    <w:rPr>
      <w:vertAlign w:val="superscript"/>
    </w:rPr>
  </w:style>
  <w:style w:type="character" w:customStyle="1" w:styleId="akapitustep">
    <w:name w:val="akapitustep"/>
    <w:basedOn w:val="Domylnaczcionkaakapitu10"/>
    <w:rsid w:val="00C10EB7"/>
  </w:style>
  <w:style w:type="character" w:customStyle="1" w:styleId="Nierozpoznanawzmianka1">
    <w:name w:val="Nierozpoznana wzmianka1"/>
    <w:rsid w:val="00C10EB7"/>
    <w:rPr>
      <w:color w:val="605E5C"/>
      <w:shd w:val="clear" w:color="auto" w:fill="E1DFDD"/>
    </w:rPr>
  </w:style>
  <w:style w:type="character" w:customStyle="1" w:styleId="Odwoaniedokomentarza1">
    <w:name w:val="Odwołanie do komentarza1"/>
    <w:rsid w:val="00C10EB7"/>
    <w:rPr>
      <w:sz w:val="16"/>
      <w:szCs w:val="16"/>
    </w:rPr>
  </w:style>
  <w:style w:type="character" w:customStyle="1" w:styleId="Odwoaniedokomentarza10">
    <w:name w:val="Odwołanie do komentarza1"/>
    <w:rsid w:val="00C10EB7"/>
    <w:rPr>
      <w:sz w:val="16"/>
      <w:szCs w:val="16"/>
    </w:rPr>
  </w:style>
  <w:style w:type="character" w:customStyle="1" w:styleId="ZnakZnak1">
    <w:name w:val="Znak Znak1"/>
    <w:rsid w:val="00C10EB7"/>
    <w:rPr>
      <w:sz w:val="24"/>
      <w:szCs w:val="24"/>
    </w:rPr>
  </w:style>
  <w:style w:type="character" w:customStyle="1" w:styleId="ZnakZnak">
    <w:name w:val="Znak Znak"/>
    <w:rsid w:val="00C10EB7"/>
    <w:rPr>
      <w:sz w:val="24"/>
      <w:szCs w:val="24"/>
    </w:rPr>
  </w:style>
  <w:style w:type="character" w:customStyle="1" w:styleId="cf11">
    <w:name w:val="cf11"/>
    <w:rsid w:val="00C10EB7"/>
    <w:rPr>
      <w:rFonts w:ascii="Segoe UI" w:hAnsi="Segoe UI" w:cs="Segoe UI"/>
      <w:b/>
      <w:bCs/>
      <w:sz w:val="18"/>
      <w:szCs w:val="18"/>
    </w:rPr>
  </w:style>
  <w:style w:type="character" w:customStyle="1" w:styleId="TekstkomentarzaZnak2">
    <w:name w:val="Tekst komentarza Znak2"/>
    <w:rsid w:val="00C10EB7"/>
    <w:rPr>
      <w:rFonts w:ascii="Garamond" w:hAnsi="Garamond" w:cs="Garamond"/>
      <w:lang w:eastAsia="zh-CN"/>
    </w:rPr>
  </w:style>
  <w:style w:type="character" w:customStyle="1" w:styleId="Odwoaniedokomentarza3">
    <w:name w:val="Odwołanie do komentarza3"/>
    <w:rsid w:val="00C10EB7"/>
    <w:rPr>
      <w:sz w:val="16"/>
      <w:szCs w:val="16"/>
    </w:rPr>
  </w:style>
  <w:style w:type="character" w:customStyle="1" w:styleId="TekstkomentarzaZnak1">
    <w:name w:val="Tekst komentarza Znak1"/>
    <w:rsid w:val="00C10EB7"/>
    <w:rPr>
      <w:rFonts w:ascii="Garamond" w:hAnsi="Garamond" w:cs="Garamond"/>
      <w:lang w:eastAsia="zh-CN"/>
    </w:rPr>
  </w:style>
  <w:style w:type="character" w:customStyle="1" w:styleId="Odwoaniedokomentarza2">
    <w:name w:val="Odwołanie do komentarza2"/>
    <w:rsid w:val="00C10EB7"/>
    <w:rPr>
      <w:sz w:val="16"/>
      <w:szCs w:val="16"/>
    </w:rPr>
  </w:style>
  <w:style w:type="character" w:customStyle="1" w:styleId="WW8Num40z8">
    <w:name w:val="WW8Num40z8"/>
    <w:rsid w:val="00C10EB7"/>
  </w:style>
  <w:style w:type="character" w:customStyle="1" w:styleId="WW8Num40z7">
    <w:name w:val="WW8Num40z7"/>
    <w:rsid w:val="00C10EB7"/>
  </w:style>
  <w:style w:type="character" w:customStyle="1" w:styleId="WW8Num40z6">
    <w:name w:val="WW8Num40z6"/>
    <w:rsid w:val="00C10EB7"/>
  </w:style>
  <w:style w:type="character" w:customStyle="1" w:styleId="WW8Num40z5">
    <w:name w:val="WW8Num40z5"/>
    <w:rsid w:val="00C10EB7"/>
  </w:style>
  <w:style w:type="character" w:customStyle="1" w:styleId="WW8Num40z4">
    <w:name w:val="WW8Num40z4"/>
    <w:rsid w:val="00C10EB7"/>
  </w:style>
  <w:style w:type="character" w:customStyle="1" w:styleId="WW8Num40z3">
    <w:name w:val="WW8Num40z3"/>
    <w:rsid w:val="00C10EB7"/>
  </w:style>
  <w:style w:type="character" w:customStyle="1" w:styleId="WW8Num35z8">
    <w:name w:val="WW8Num35z8"/>
    <w:rsid w:val="00C10EB7"/>
  </w:style>
  <w:style w:type="character" w:customStyle="1" w:styleId="WW8Num35z7">
    <w:name w:val="WW8Num35z7"/>
    <w:rsid w:val="00C10EB7"/>
  </w:style>
  <w:style w:type="character" w:customStyle="1" w:styleId="WW8Num35z6">
    <w:name w:val="WW8Num35z6"/>
    <w:rsid w:val="00C10EB7"/>
  </w:style>
  <w:style w:type="character" w:customStyle="1" w:styleId="WW8Num35z5">
    <w:name w:val="WW8Num35z5"/>
    <w:rsid w:val="00C10EB7"/>
  </w:style>
  <w:style w:type="character" w:customStyle="1" w:styleId="WW8Num35z4">
    <w:name w:val="WW8Num35z4"/>
    <w:rsid w:val="00C10EB7"/>
  </w:style>
  <w:style w:type="character" w:customStyle="1" w:styleId="WW8Num33z8">
    <w:name w:val="WW8Num33z8"/>
    <w:rsid w:val="00C10EB7"/>
  </w:style>
  <w:style w:type="character" w:customStyle="1" w:styleId="WW8Num33z7">
    <w:name w:val="WW8Num33z7"/>
    <w:rsid w:val="00C10EB7"/>
  </w:style>
  <w:style w:type="character" w:customStyle="1" w:styleId="WW8Num33z6">
    <w:name w:val="WW8Num33z6"/>
    <w:rsid w:val="00C10EB7"/>
  </w:style>
  <w:style w:type="character" w:customStyle="1" w:styleId="WW8Num33z5">
    <w:name w:val="WW8Num33z5"/>
    <w:rsid w:val="00C10EB7"/>
  </w:style>
  <w:style w:type="character" w:customStyle="1" w:styleId="WW8Num33z4">
    <w:name w:val="WW8Num33z4"/>
    <w:rsid w:val="00C10EB7"/>
  </w:style>
  <w:style w:type="character" w:customStyle="1" w:styleId="WW8Num33z3">
    <w:name w:val="WW8Num33z3"/>
    <w:rsid w:val="00C10EB7"/>
  </w:style>
  <w:style w:type="character" w:customStyle="1" w:styleId="WW8Num33z2">
    <w:name w:val="WW8Num33z2"/>
    <w:rsid w:val="00C10EB7"/>
  </w:style>
  <w:style w:type="character" w:customStyle="1" w:styleId="WW8Num33z1">
    <w:name w:val="WW8Num33z1"/>
    <w:rsid w:val="00C10EB7"/>
  </w:style>
  <w:style w:type="character" w:customStyle="1" w:styleId="WW8Num30z8">
    <w:name w:val="WW8Num30z8"/>
    <w:rsid w:val="00C10EB7"/>
  </w:style>
  <w:style w:type="character" w:customStyle="1" w:styleId="WW8Num30z7">
    <w:name w:val="WW8Num30z7"/>
    <w:rsid w:val="00C10EB7"/>
  </w:style>
  <w:style w:type="character" w:customStyle="1" w:styleId="WW8Num30z6">
    <w:name w:val="WW8Num30z6"/>
    <w:rsid w:val="00C10EB7"/>
  </w:style>
  <w:style w:type="character" w:customStyle="1" w:styleId="WW8Num30z5">
    <w:name w:val="WW8Num30z5"/>
    <w:rsid w:val="00C10EB7"/>
  </w:style>
  <w:style w:type="character" w:customStyle="1" w:styleId="WW8Num30z4">
    <w:name w:val="WW8Num30z4"/>
    <w:rsid w:val="00C10EB7"/>
  </w:style>
  <w:style w:type="character" w:customStyle="1" w:styleId="WW8Num30z3">
    <w:name w:val="WW8Num30z3"/>
    <w:rsid w:val="00C10EB7"/>
  </w:style>
  <w:style w:type="character" w:customStyle="1" w:styleId="WW8Num30z1">
    <w:name w:val="WW8Num30z1"/>
    <w:rsid w:val="00C10EB7"/>
  </w:style>
  <w:style w:type="character" w:customStyle="1" w:styleId="WW8Num29z8">
    <w:name w:val="WW8Num29z8"/>
    <w:rsid w:val="00C10EB7"/>
  </w:style>
  <w:style w:type="character" w:customStyle="1" w:styleId="WW8Num29z7">
    <w:name w:val="WW8Num29z7"/>
    <w:rsid w:val="00C10EB7"/>
  </w:style>
  <w:style w:type="character" w:customStyle="1" w:styleId="WW8Num29z6">
    <w:name w:val="WW8Num29z6"/>
    <w:rsid w:val="00C10EB7"/>
  </w:style>
  <w:style w:type="character" w:customStyle="1" w:styleId="WW8Num29z5">
    <w:name w:val="WW8Num29z5"/>
    <w:rsid w:val="00C10EB7"/>
  </w:style>
  <w:style w:type="character" w:customStyle="1" w:styleId="WW8Num29z4">
    <w:name w:val="WW8Num29z4"/>
    <w:rsid w:val="00C10EB7"/>
  </w:style>
  <w:style w:type="character" w:customStyle="1" w:styleId="WW8Num29z3">
    <w:name w:val="WW8Num29z3"/>
    <w:rsid w:val="00C10EB7"/>
  </w:style>
  <w:style w:type="character" w:customStyle="1" w:styleId="WW8Num29z2">
    <w:name w:val="WW8Num29z2"/>
    <w:rsid w:val="00C10EB7"/>
  </w:style>
  <w:style w:type="character" w:customStyle="1" w:styleId="WW8Num29z1">
    <w:name w:val="WW8Num29z1"/>
    <w:rsid w:val="00C10EB7"/>
  </w:style>
  <w:style w:type="character" w:customStyle="1" w:styleId="ListLabel1">
    <w:name w:val="ListLabel 1"/>
    <w:rsid w:val="00C10EB7"/>
  </w:style>
  <w:style w:type="character" w:customStyle="1" w:styleId="ListLabel2">
    <w:name w:val="ListLabel 2"/>
    <w:rsid w:val="00C10EB7"/>
  </w:style>
  <w:style w:type="character" w:customStyle="1" w:styleId="ListLabel3">
    <w:name w:val="ListLabel 3"/>
    <w:rsid w:val="00C10EB7"/>
  </w:style>
  <w:style w:type="character" w:customStyle="1" w:styleId="ListLabel4">
    <w:name w:val="ListLabel 4"/>
    <w:rsid w:val="00C10EB7"/>
  </w:style>
  <w:style w:type="character" w:customStyle="1" w:styleId="ListLabel5">
    <w:name w:val="ListLabel 5"/>
    <w:rsid w:val="00C10EB7"/>
  </w:style>
  <w:style w:type="character" w:customStyle="1" w:styleId="ListLabel6">
    <w:name w:val="ListLabel 6"/>
    <w:rsid w:val="00C10EB7"/>
  </w:style>
  <w:style w:type="character" w:customStyle="1" w:styleId="ListLabel7">
    <w:name w:val="ListLabel 7"/>
    <w:rsid w:val="00C10EB7"/>
  </w:style>
  <w:style w:type="character" w:customStyle="1" w:styleId="ListLabel27">
    <w:name w:val="ListLabel 27"/>
    <w:rsid w:val="00C10EB7"/>
    <w:rPr>
      <w:rFonts w:cs="Times New Roman"/>
    </w:rPr>
  </w:style>
  <w:style w:type="character" w:customStyle="1" w:styleId="ListLabel28">
    <w:name w:val="ListLabel 28"/>
    <w:rsid w:val="00C10EB7"/>
    <w:rPr>
      <w:sz w:val="20"/>
      <w:szCs w:val="20"/>
    </w:rPr>
  </w:style>
  <w:style w:type="character" w:customStyle="1" w:styleId="ListLabel29">
    <w:name w:val="ListLabel 29"/>
    <w:rsid w:val="00C10EB7"/>
  </w:style>
  <w:style w:type="character" w:customStyle="1" w:styleId="ListLabel30">
    <w:name w:val="ListLabel 30"/>
    <w:rsid w:val="00C10EB7"/>
  </w:style>
  <w:style w:type="character" w:customStyle="1" w:styleId="ListLabel31">
    <w:name w:val="ListLabel 31"/>
    <w:rsid w:val="00C10EB7"/>
  </w:style>
  <w:style w:type="character" w:customStyle="1" w:styleId="ListLabel32">
    <w:name w:val="ListLabel 32"/>
    <w:rsid w:val="00C10EB7"/>
  </w:style>
  <w:style w:type="character" w:customStyle="1" w:styleId="ListLabel33">
    <w:name w:val="ListLabel 33"/>
    <w:rsid w:val="00C10EB7"/>
  </w:style>
  <w:style w:type="character" w:customStyle="1" w:styleId="ListLabel34">
    <w:name w:val="ListLabel 34"/>
    <w:rsid w:val="00C10EB7"/>
  </w:style>
  <w:style w:type="character" w:customStyle="1" w:styleId="ListLabel35">
    <w:name w:val="ListLabel 35"/>
    <w:rsid w:val="00C10EB7"/>
  </w:style>
  <w:style w:type="character" w:customStyle="1" w:styleId="ListLabel36">
    <w:name w:val="ListLabel 36"/>
    <w:rsid w:val="00C10EB7"/>
  </w:style>
  <w:style w:type="character" w:customStyle="1" w:styleId="ListLabel37">
    <w:name w:val="ListLabel 37"/>
    <w:rsid w:val="00C10EB7"/>
    <w:rPr>
      <w:rFonts w:cs="Symbol"/>
      <w:sz w:val="20"/>
      <w:szCs w:val="20"/>
      <w:lang w:bidi="ar-SA"/>
    </w:rPr>
  </w:style>
  <w:style w:type="character" w:customStyle="1" w:styleId="ListLabel38">
    <w:name w:val="ListLabel 38"/>
    <w:rsid w:val="00C10EB7"/>
    <w:rPr>
      <w:rFonts w:cs="OpenSymbol"/>
      <w:sz w:val="20"/>
      <w:szCs w:val="20"/>
      <w:lang w:bidi="ar-SA"/>
    </w:rPr>
  </w:style>
  <w:style w:type="character" w:customStyle="1" w:styleId="ListLabel39">
    <w:name w:val="ListLabel 39"/>
    <w:rsid w:val="00C10EB7"/>
    <w:rPr>
      <w:rFonts w:cs="OpenSymbol"/>
      <w:sz w:val="20"/>
      <w:szCs w:val="20"/>
      <w:lang w:bidi="ar-SA"/>
    </w:rPr>
  </w:style>
  <w:style w:type="character" w:customStyle="1" w:styleId="ListLabel40">
    <w:name w:val="ListLabel 40"/>
    <w:rsid w:val="00C10EB7"/>
    <w:rPr>
      <w:rFonts w:cs="Symbol"/>
      <w:sz w:val="20"/>
      <w:szCs w:val="20"/>
      <w:lang w:bidi="ar-SA"/>
    </w:rPr>
  </w:style>
  <w:style w:type="character" w:customStyle="1" w:styleId="ListLabel41">
    <w:name w:val="ListLabel 41"/>
    <w:rsid w:val="00C10EB7"/>
    <w:rPr>
      <w:rFonts w:cs="OpenSymbol"/>
      <w:sz w:val="20"/>
      <w:szCs w:val="20"/>
      <w:lang w:bidi="ar-SA"/>
    </w:rPr>
  </w:style>
  <w:style w:type="character" w:customStyle="1" w:styleId="ListLabel42">
    <w:name w:val="ListLabel 42"/>
    <w:rsid w:val="00C10EB7"/>
    <w:rPr>
      <w:rFonts w:cs="OpenSymbol"/>
      <w:sz w:val="20"/>
      <w:szCs w:val="20"/>
      <w:lang w:bidi="ar-SA"/>
    </w:rPr>
  </w:style>
  <w:style w:type="character" w:customStyle="1" w:styleId="ListLabel43">
    <w:name w:val="ListLabel 43"/>
    <w:rsid w:val="00C10EB7"/>
    <w:rPr>
      <w:rFonts w:cs="Symbol"/>
      <w:sz w:val="20"/>
      <w:szCs w:val="20"/>
      <w:lang w:bidi="ar-SA"/>
    </w:rPr>
  </w:style>
  <w:style w:type="character" w:customStyle="1" w:styleId="ListLabel44">
    <w:name w:val="ListLabel 44"/>
    <w:rsid w:val="00C10EB7"/>
    <w:rPr>
      <w:rFonts w:cs="OpenSymbol"/>
      <w:sz w:val="20"/>
      <w:szCs w:val="20"/>
      <w:lang w:bidi="ar-SA"/>
    </w:rPr>
  </w:style>
  <w:style w:type="character" w:customStyle="1" w:styleId="ListLabel45">
    <w:name w:val="ListLabel 45"/>
    <w:rsid w:val="00C10EB7"/>
    <w:rPr>
      <w:rFonts w:cs="OpenSymbol"/>
      <w:sz w:val="20"/>
      <w:szCs w:val="20"/>
      <w:lang w:bidi="ar-SA"/>
    </w:rPr>
  </w:style>
  <w:style w:type="character" w:customStyle="1" w:styleId="ListLabel46">
    <w:name w:val="ListLabel 46"/>
    <w:rsid w:val="00C10EB7"/>
    <w:rPr>
      <w:rFonts w:cs="Symbol"/>
      <w:sz w:val="20"/>
      <w:szCs w:val="20"/>
      <w:lang w:bidi="ar-SA"/>
    </w:rPr>
  </w:style>
  <w:style w:type="character" w:customStyle="1" w:styleId="ListLabel47">
    <w:name w:val="ListLabel 47"/>
    <w:rsid w:val="00C10EB7"/>
    <w:rPr>
      <w:rFonts w:cs="OpenSymbol"/>
      <w:sz w:val="20"/>
      <w:szCs w:val="20"/>
      <w:lang w:bidi="ar-SA"/>
    </w:rPr>
  </w:style>
  <w:style w:type="character" w:customStyle="1" w:styleId="ListLabel48">
    <w:name w:val="ListLabel 48"/>
    <w:rsid w:val="00C10EB7"/>
    <w:rPr>
      <w:rFonts w:cs="OpenSymbol"/>
      <w:sz w:val="20"/>
      <w:szCs w:val="20"/>
      <w:lang w:bidi="ar-SA"/>
    </w:rPr>
  </w:style>
  <w:style w:type="character" w:customStyle="1" w:styleId="ListLabel49">
    <w:name w:val="ListLabel 49"/>
    <w:rsid w:val="00C10EB7"/>
    <w:rPr>
      <w:rFonts w:cs="Symbol"/>
      <w:sz w:val="20"/>
      <w:szCs w:val="20"/>
      <w:lang w:bidi="ar-SA"/>
    </w:rPr>
  </w:style>
  <w:style w:type="character" w:customStyle="1" w:styleId="ListLabel50">
    <w:name w:val="ListLabel 50"/>
    <w:rsid w:val="00C10EB7"/>
    <w:rPr>
      <w:rFonts w:cs="OpenSymbol"/>
      <w:sz w:val="20"/>
      <w:szCs w:val="20"/>
      <w:lang w:bidi="ar-SA"/>
    </w:rPr>
  </w:style>
  <w:style w:type="character" w:customStyle="1" w:styleId="ListLabel51">
    <w:name w:val="ListLabel 51"/>
    <w:rsid w:val="00C10EB7"/>
    <w:rPr>
      <w:rFonts w:cs="OpenSymbol"/>
      <w:sz w:val="20"/>
      <w:szCs w:val="20"/>
      <w:lang w:bidi="ar-SA"/>
    </w:rPr>
  </w:style>
  <w:style w:type="character" w:customStyle="1" w:styleId="ListLabel52">
    <w:name w:val="ListLabel 52"/>
    <w:rsid w:val="00C10EB7"/>
    <w:rPr>
      <w:rFonts w:cs="Symbol"/>
      <w:sz w:val="20"/>
      <w:szCs w:val="20"/>
      <w:lang w:bidi="ar-SA"/>
    </w:rPr>
  </w:style>
  <w:style w:type="character" w:customStyle="1" w:styleId="ListLabel53">
    <w:name w:val="ListLabel 53"/>
    <w:rsid w:val="00C10EB7"/>
    <w:rPr>
      <w:rFonts w:cs="OpenSymbol"/>
      <w:sz w:val="20"/>
      <w:szCs w:val="20"/>
      <w:lang w:bidi="ar-SA"/>
    </w:rPr>
  </w:style>
  <w:style w:type="character" w:customStyle="1" w:styleId="ListLabel54">
    <w:name w:val="ListLabel 54"/>
    <w:rsid w:val="00C10EB7"/>
    <w:rPr>
      <w:rFonts w:cs="OpenSymbol"/>
      <w:sz w:val="20"/>
      <w:szCs w:val="20"/>
      <w:lang w:bidi="ar-SA"/>
    </w:rPr>
  </w:style>
  <w:style w:type="character" w:customStyle="1" w:styleId="ListLabel55">
    <w:name w:val="ListLabel 55"/>
    <w:rsid w:val="00C10EB7"/>
    <w:rPr>
      <w:rFonts w:cs="Times New Roman"/>
    </w:rPr>
  </w:style>
  <w:style w:type="character" w:customStyle="1" w:styleId="ListLabel56">
    <w:name w:val="ListLabel 56"/>
    <w:rsid w:val="00C10EB7"/>
    <w:rPr>
      <w:rFonts w:cs="Times New Roman"/>
    </w:rPr>
  </w:style>
  <w:style w:type="character" w:customStyle="1" w:styleId="ListLabel57">
    <w:name w:val="ListLabel 57"/>
    <w:rsid w:val="00C10EB7"/>
    <w:rPr>
      <w:rFonts w:cs="Times New Roman"/>
    </w:rPr>
  </w:style>
  <w:style w:type="character" w:customStyle="1" w:styleId="ListLabel58">
    <w:name w:val="ListLabel 58"/>
    <w:rsid w:val="00C10EB7"/>
    <w:rPr>
      <w:rFonts w:cs="Times New Roman"/>
    </w:rPr>
  </w:style>
  <w:style w:type="character" w:customStyle="1" w:styleId="ListLabel59">
    <w:name w:val="ListLabel 59"/>
    <w:rsid w:val="00C10EB7"/>
    <w:rPr>
      <w:rFonts w:cs="Times New Roman"/>
    </w:rPr>
  </w:style>
  <w:style w:type="character" w:customStyle="1" w:styleId="ListLabel60">
    <w:name w:val="ListLabel 60"/>
    <w:rsid w:val="00C10EB7"/>
    <w:rPr>
      <w:rFonts w:cs="Times New Roman"/>
    </w:rPr>
  </w:style>
  <w:style w:type="character" w:customStyle="1" w:styleId="ListLabel61">
    <w:name w:val="ListLabel 61"/>
    <w:rsid w:val="00C10EB7"/>
    <w:rPr>
      <w:rFonts w:cs="Times New Roman"/>
    </w:rPr>
  </w:style>
  <w:style w:type="character" w:customStyle="1" w:styleId="ListLabel62">
    <w:name w:val="ListLabel 62"/>
    <w:rsid w:val="00C10EB7"/>
    <w:rPr>
      <w:rFonts w:cs="Times New Roman"/>
    </w:rPr>
  </w:style>
  <w:style w:type="character" w:customStyle="1" w:styleId="ListLabel63">
    <w:name w:val="ListLabel 63"/>
    <w:rsid w:val="00C10EB7"/>
    <w:rPr>
      <w:rFonts w:cs="Times New Roman"/>
    </w:rPr>
  </w:style>
  <w:style w:type="character" w:customStyle="1" w:styleId="ListLabel64">
    <w:name w:val="ListLabel 64"/>
    <w:rsid w:val="00C10EB7"/>
    <w:rPr>
      <w:rFonts w:cs="Times New Roman"/>
    </w:rPr>
  </w:style>
  <w:style w:type="character" w:customStyle="1" w:styleId="ListLabel65">
    <w:name w:val="ListLabel 65"/>
    <w:rsid w:val="00C10EB7"/>
    <w:rPr>
      <w:rFonts w:cs="Times New Roman"/>
    </w:rPr>
  </w:style>
  <w:style w:type="character" w:customStyle="1" w:styleId="ListLabel66">
    <w:name w:val="ListLabel 66"/>
    <w:rsid w:val="00C10EB7"/>
    <w:rPr>
      <w:rFonts w:cs="Times New Roman"/>
    </w:rPr>
  </w:style>
  <w:style w:type="character" w:customStyle="1" w:styleId="ListLabel67">
    <w:name w:val="ListLabel 67"/>
    <w:rsid w:val="00C10EB7"/>
    <w:rPr>
      <w:rFonts w:cs="Times New Roman"/>
    </w:rPr>
  </w:style>
  <w:style w:type="character" w:customStyle="1" w:styleId="ListLabel68">
    <w:name w:val="ListLabel 68"/>
    <w:rsid w:val="00C10EB7"/>
    <w:rPr>
      <w:rFonts w:cs="Times New Roman"/>
    </w:rPr>
  </w:style>
  <w:style w:type="character" w:customStyle="1" w:styleId="ListLabel69">
    <w:name w:val="ListLabel 69"/>
    <w:rsid w:val="00C10EB7"/>
    <w:rPr>
      <w:rFonts w:cs="Times New Roman"/>
    </w:rPr>
  </w:style>
  <w:style w:type="character" w:customStyle="1" w:styleId="ListLabel70">
    <w:name w:val="ListLabel 70"/>
    <w:rsid w:val="00C10EB7"/>
    <w:rPr>
      <w:rFonts w:cs="Times New Roman"/>
    </w:rPr>
  </w:style>
  <w:style w:type="character" w:customStyle="1" w:styleId="ListLabel71">
    <w:name w:val="ListLabel 71"/>
    <w:rsid w:val="00C10EB7"/>
    <w:rPr>
      <w:rFonts w:cs="Times New Roman"/>
    </w:rPr>
  </w:style>
  <w:style w:type="character" w:customStyle="1" w:styleId="ListLabel72">
    <w:name w:val="ListLabel 72"/>
    <w:rsid w:val="00C10EB7"/>
    <w:rPr>
      <w:rFonts w:cs="Times New Roman"/>
    </w:rPr>
  </w:style>
  <w:style w:type="character" w:customStyle="1" w:styleId="ListLabel73">
    <w:name w:val="ListLabel 73"/>
    <w:rsid w:val="00C10EB7"/>
    <w:rPr>
      <w:rFonts w:cs="Times New Roman"/>
    </w:rPr>
  </w:style>
  <w:style w:type="character" w:customStyle="1" w:styleId="ListLabel74">
    <w:name w:val="ListLabel 74"/>
    <w:rsid w:val="00C10EB7"/>
    <w:rPr>
      <w:rFonts w:cs="Times New Roman"/>
    </w:rPr>
  </w:style>
  <w:style w:type="character" w:customStyle="1" w:styleId="ListLabel75">
    <w:name w:val="ListLabel 75"/>
    <w:rsid w:val="00C10EB7"/>
    <w:rPr>
      <w:rFonts w:cs="Times New Roman"/>
    </w:rPr>
  </w:style>
  <w:style w:type="character" w:customStyle="1" w:styleId="ListLabel76">
    <w:name w:val="ListLabel 76"/>
    <w:rsid w:val="00C10EB7"/>
    <w:rPr>
      <w:rFonts w:cs="Times New Roman"/>
    </w:rPr>
  </w:style>
  <w:style w:type="character" w:customStyle="1" w:styleId="ListLabel77">
    <w:name w:val="ListLabel 77"/>
    <w:rsid w:val="00C10EB7"/>
    <w:rPr>
      <w:rFonts w:cs="Times New Roman"/>
    </w:rPr>
  </w:style>
  <w:style w:type="character" w:customStyle="1" w:styleId="ListLabel78">
    <w:name w:val="ListLabel 78"/>
    <w:rsid w:val="00C10EB7"/>
    <w:rPr>
      <w:rFonts w:cs="Times New Roman"/>
    </w:rPr>
  </w:style>
  <w:style w:type="character" w:customStyle="1" w:styleId="ListLabel79">
    <w:name w:val="ListLabel 79"/>
    <w:rsid w:val="00C10EB7"/>
    <w:rPr>
      <w:rFonts w:cs="Times New Roman"/>
    </w:rPr>
  </w:style>
  <w:style w:type="character" w:customStyle="1" w:styleId="ListLabel80">
    <w:name w:val="ListLabel 80"/>
    <w:rsid w:val="00C10EB7"/>
    <w:rPr>
      <w:rFonts w:cs="Times New Roman"/>
    </w:rPr>
  </w:style>
  <w:style w:type="character" w:customStyle="1" w:styleId="ListLabel81">
    <w:name w:val="ListLabel 81"/>
    <w:rsid w:val="00C10EB7"/>
    <w:rPr>
      <w:rFonts w:cs="Times New Roman"/>
    </w:rPr>
  </w:style>
  <w:style w:type="character" w:customStyle="1" w:styleId="ListLabel82">
    <w:name w:val="ListLabel 82"/>
    <w:rsid w:val="00C10EB7"/>
    <w:rPr>
      <w:rFonts w:cs="Times New Roman"/>
    </w:rPr>
  </w:style>
  <w:style w:type="character" w:customStyle="1" w:styleId="ListLabel83">
    <w:name w:val="ListLabel 83"/>
    <w:rsid w:val="00C10EB7"/>
    <w:rPr>
      <w:rFonts w:cs="Times New Roman"/>
    </w:rPr>
  </w:style>
  <w:style w:type="character" w:customStyle="1" w:styleId="ListLabel84">
    <w:name w:val="ListLabel 84"/>
    <w:rsid w:val="00C10EB7"/>
    <w:rPr>
      <w:rFonts w:cs="Times New Roman"/>
    </w:rPr>
  </w:style>
  <w:style w:type="character" w:customStyle="1" w:styleId="ListLabel85">
    <w:name w:val="ListLabel 85"/>
    <w:rsid w:val="00C10EB7"/>
    <w:rPr>
      <w:rFonts w:cs="Times New Roman"/>
    </w:rPr>
  </w:style>
  <w:style w:type="character" w:customStyle="1" w:styleId="ListLabel86">
    <w:name w:val="ListLabel 86"/>
    <w:rsid w:val="00C10EB7"/>
    <w:rPr>
      <w:rFonts w:cs="Times New Roman"/>
    </w:rPr>
  </w:style>
  <w:style w:type="character" w:customStyle="1" w:styleId="ListLabel87">
    <w:name w:val="ListLabel 87"/>
    <w:rsid w:val="00C10EB7"/>
    <w:rPr>
      <w:rFonts w:cs="Times New Roman"/>
    </w:rPr>
  </w:style>
  <w:style w:type="character" w:customStyle="1" w:styleId="ListLabel88">
    <w:name w:val="ListLabel 88"/>
    <w:rsid w:val="00C10EB7"/>
    <w:rPr>
      <w:rFonts w:cs="Times New Roman"/>
    </w:rPr>
  </w:style>
  <w:style w:type="character" w:customStyle="1" w:styleId="ListLabel89">
    <w:name w:val="ListLabel 89"/>
    <w:rsid w:val="00C10EB7"/>
    <w:rPr>
      <w:rFonts w:cs="Times New Roman"/>
    </w:rPr>
  </w:style>
  <w:style w:type="character" w:customStyle="1" w:styleId="ListLabel90">
    <w:name w:val="ListLabel 90"/>
    <w:rsid w:val="00C10EB7"/>
    <w:rPr>
      <w:rFonts w:cs="Times New Roman"/>
    </w:rPr>
  </w:style>
  <w:style w:type="character" w:customStyle="1" w:styleId="ListLabel91">
    <w:name w:val="ListLabel 91"/>
    <w:rsid w:val="00C10EB7"/>
    <w:rPr>
      <w:rFonts w:cs="Times New Roman"/>
    </w:rPr>
  </w:style>
  <w:style w:type="character" w:customStyle="1" w:styleId="ListLabel92">
    <w:name w:val="ListLabel 92"/>
    <w:rsid w:val="00C10EB7"/>
    <w:rPr>
      <w:rFonts w:cs="Times New Roman"/>
    </w:rPr>
  </w:style>
  <w:style w:type="character" w:customStyle="1" w:styleId="ListLabel93">
    <w:name w:val="ListLabel 93"/>
    <w:rsid w:val="00C10EB7"/>
    <w:rPr>
      <w:rFonts w:cs="Times New Roman"/>
    </w:rPr>
  </w:style>
  <w:style w:type="character" w:customStyle="1" w:styleId="ListLabel94">
    <w:name w:val="ListLabel 94"/>
    <w:rsid w:val="00C10EB7"/>
    <w:rPr>
      <w:rFonts w:cs="Times New Roman"/>
    </w:rPr>
  </w:style>
  <w:style w:type="character" w:customStyle="1" w:styleId="ListLabel95">
    <w:name w:val="ListLabel 95"/>
    <w:rsid w:val="00C10EB7"/>
    <w:rPr>
      <w:rFonts w:cs="Times New Roman"/>
    </w:rPr>
  </w:style>
  <w:style w:type="character" w:customStyle="1" w:styleId="ListLabel96">
    <w:name w:val="ListLabel 96"/>
    <w:rsid w:val="00C10EB7"/>
    <w:rPr>
      <w:rFonts w:cs="Times New Roman"/>
    </w:rPr>
  </w:style>
  <w:style w:type="character" w:customStyle="1" w:styleId="ListLabel97">
    <w:name w:val="ListLabel 97"/>
    <w:rsid w:val="00C10EB7"/>
    <w:rPr>
      <w:rFonts w:cs="Times New Roman"/>
    </w:rPr>
  </w:style>
  <w:style w:type="character" w:customStyle="1" w:styleId="ListLabel98">
    <w:name w:val="ListLabel 98"/>
    <w:rsid w:val="00C10EB7"/>
    <w:rPr>
      <w:rFonts w:cs="Times New Roman"/>
    </w:rPr>
  </w:style>
  <w:style w:type="character" w:customStyle="1" w:styleId="ListLabel99">
    <w:name w:val="ListLabel 99"/>
    <w:rsid w:val="00C10EB7"/>
    <w:rPr>
      <w:rFonts w:cs="Times New Roman"/>
    </w:rPr>
  </w:style>
  <w:style w:type="character" w:customStyle="1" w:styleId="ListLabel100">
    <w:name w:val="ListLabel 100"/>
    <w:rsid w:val="00C10EB7"/>
    <w:rPr>
      <w:rFonts w:cs="Times New Roman"/>
    </w:rPr>
  </w:style>
  <w:style w:type="character" w:customStyle="1" w:styleId="ListLabel101">
    <w:name w:val="ListLabel 101"/>
    <w:rsid w:val="00C10EB7"/>
    <w:rPr>
      <w:rFonts w:cs="Times New Roman"/>
    </w:rPr>
  </w:style>
  <w:style w:type="character" w:customStyle="1" w:styleId="ListLabel102">
    <w:name w:val="ListLabel 102"/>
    <w:rsid w:val="00C10EB7"/>
    <w:rPr>
      <w:rFonts w:cs="Times New Roman"/>
    </w:rPr>
  </w:style>
  <w:style w:type="character" w:customStyle="1" w:styleId="ListLabel103">
    <w:name w:val="ListLabel 103"/>
    <w:rsid w:val="00C10EB7"/>
    <w:rPr>
      <w:rFonts w:cs="Times New Roman"/>
    </w:rPr>
  </w:style>
  <w:style w:type="character" w:customStyle="1" w:styleId="ListLabel104">
    <w:name w:val="ListLabel 104"/>
    <w:rsid w:val="00C10EB7"/>
    <w:rPr>
      <w:rFonts w:cs="Times New Roman"/>
    </w:rPr>
  </w:style>
  <w:style w:type="character" w:customStyle="1" w:styleId="ListLabel105">
    <w:name w:val="ListLabel 105"/>
    <w:rsid w:val="00C10EB7"/>
    <w:rPr>
      <w:rFonts w:cs="Times New Roman"/>
    </w:rPr>
  </w:style>
  <w:style w:type="character" w:customStyle="1" w:styleId="ListLabel106">
    <w:name w:val="ListLabel 106"/>
    <w:rsid w:val="00C10EB7"/>
    <w:rPr>
      <w:rFonts w:cs="Times New Roman"/>
    </w:rPr>
  </w:style>
  <w:style w:type="character" w:customStyle="1" w:styleId="ListLabel107">
    <w:name w:val="ListLabel 107"/>
    <w:rsid w:val="00C10EB7"/>
    <w:rPr>
      <w:rFonts w:cs="Times New Roman"/>
    </w:rPr>
  </w:style>
  <w:style w:type="character" w:customStyle="1" w:styleId="ListLabel108">
    <w:name w:val="ListLabel 108"/>
    <w:rsid w:val="00C10EB7"/>
    <w:rPr>
      <w:rFonts w:cs="Times New Roman"/>
    </w:rPr>
  </w:style>
  <w:style w:type="character" w:customStyle="1" w:styleId="ListLabel109">
    <w:name w:val="ListLabel 109"/>
    <w:rsid w:val="00C10EB7"/>
    <w:rPr>
      <w:rFonts w:cs="Times New Roman"/>
    </w:rPr>
  </w:style>
  <w:style w:type="character" w:customStyle="1" w:styleId="ListLabel110">
    <w:name w:val="ListLabel 110"/>
    <w:rsid w:val="00C10EB7"/>
    <w:rPr>
      <w:rFonts w:cs="Times New Roman"/>
    </w:rPr>
  </w:style>
  <w:style w:type="character" w:customStyle="1" w:styleId="ListLabel111">
    <w:name w:val="ListLabel 111"/>
    <w:rsid w:val="00C10EB7"/>
    <w:rPr>
      <w:rFonts w:cs="Times New Roman"/>
    </w:rPr>
  </w:style>
  <w:style w:type="character" w:customStyle="1" w:styleId="ListLabel112">
    <w:name w:val="ListLabel 112"/>
    <w:rsid w:val="00C10EB7"/>
    <w:rPr>
      <w:rFonts w:cs="Times New Roman"/>
    </w:rPr>
  </w:style>
  <w:style w:type="character" w:customStyle="1" w:styleId="ListLabel113">
    <w:name w:val="ListLabel 113"/>
    <w:rsid w:val="00C10EB7"/>
    <w:rPr>
      <w:rFonts w:cs="Times New Roman"/>
    </w:rPr>
  </w:style>
  <w:style w:type="character" w:customStyle="1" w:styleId="ListLabel114">
    <w:name w:val="ListLabel 114"/>
    <w:rsid w:val="00C10EB7"/>
    <w:rPr>
      <w:rFonts w:cs="Times New Roman"/>
    </w:rPr>
  </w:style>
  <w:style w:type="character" w:customStyle="1" w:styleId="ListLabel115">
    <w:name w:val="ListLabel 115"/>
    <w:rsid w:val="00C10EB7"/>
    <w:rPr>
      <w:rFonts w:cs="Times New Roman"/>
    </w:rPr>
  </w:style>
  <w:style w:type="character" w:customStyle="1" w:styleId="ListLabel116">
    <w:name w:val="ListLabel 116"/>
    <w:rsid w:val="00C10EB7"/>
    <w:rPr>
      <w:rFonts w:cs="Times New Roman"/>
    </w:rPr>
  </w:style>
  <w:style w:type="character" w:customStyle="1" w:styleId="ListLabel117">
    <w:name w:val="ListLabel 117"/>
    <w:rsid w:val="00C10EB7"/>
    <w:rPr>
      <w:rFonts w:cs="Times New Roman"/>
    </w:rPr>
  </w:style>
  <w:style w:type="character" w:customStyle="1" w:styleId="ListLabel118">
    <w:name w:val="ListLabel 118"/>
    <w:rsid w:val="00C10EB7"/>
    <w:rPr>
      <w:rFonts w:cs="Symbol"/>
      <w:sz w:val="20"/>
      <w:szCs w:val="20"/>
      <w:lang w:bidi="ar-SA"/>
    </w:rPr>
  </w:style>
  <w:style w:type="character" w:customStyle="1" w:styleId="ListLabel119">
    <w:name w:val="ListLabel 119"/>
    <w:rsid w:val="00C10EB7"/>
    <w:rPr>
      <w:rFonts w:cs="OpenSymbol"/>
      <w:sz w:val="20"/>
      <w:szCs w:val="20"/>
      <w:lang w:bidi="ar-SA"/>
    </w:rPr>
  </w:style>
  <w:style w:type="character" w:customStyle="1" w:styleId="ListLabel120">
    <w:name w:val="ListLabel 120"/>
    <w:rsid w:val="00C10EB7"/>
    <w:rPr>
      <w:rFonts w:cs="OpenSymbol"/>
      <w:sz w:val="20"/>
      <w:szCs w:val="20"/>
      <w:lang w:bidi="ar-SA"/>
    </w:rPr>
  </w:style>
  <w:style w:type="character" w:customStyle="1" w:styleId="ListLabel121">
    <w:name w:val="ListLabel 121"/>
    <w:rsid w:val="00C10EB7"/>
    <w:rPr>
      <w:rFonts w:cs="Symbol"/>
      <w:sz w:val="20"/>
      <w:szCs w:val="20"/>
      <w:lang w:bidi="ar-SA"/>
    </w:rPr>
  </w:style>
  <w:style w:type="character" w:customStyle="1" w:styleId="ListLabel122">
    <w:name w:val="ListLabel 122"/>
    <w:rsid w:val="00C10EB7"/>
    <w:rPr>
      <w:rFonts w:cs="OpenSymbol"/>
      <w:sz w:val="20"/>
      <w:szCs w:val="20"/>
      <w:lang w:bidi="ar-SA"/>
    </w:rPr>
  </w:style>
  <w:style w:type="character" w:customStyle="1" w:styleId="ListLabel123">
    <w:name w:val="ListLabel 123"/>
    <w:rsid w:val="00C10EB7"/>
    <w:rPr>
      <w:rFonts w:cs="OpenSymbol"/>
      <w:sz w:val="20"/>
      <w:szCs w:val="20"/>
      <w:lang w:bidi="ar-SA"/>
    </w:rPr>
  </w:style>
  <w:style w:type="character" w:customStyle="1" w:styleId="ListLabel124">
    <w:name w:val="ListLabel 124"/>
    <w:rsid w:val="00C10EB7"/>
    <w:rPr>
      <w:rFonts w:cs="Symbol"/>
      <w:sz w:val="20"/>
      <w:szCs w:val="20"/>
      <w:lang w:bidi="ar-SA"/>
    </w:rPr>
  </w:style>
  <w:style w:type="character" w:customStyle="1" w:styleId="ListLabel125">
    <w:name w:val="ListLabel 125"/>
    <w:rsid w:val="00C10EB7"/>
    <w:rPr>
      <w:rFonts w:cs="OpenSymbol"/>
      <w:sz w:val="20"/>
      <w:szCs w:val="20"/>
      <w:lang w:bidi="ar-SA"/>
    </w:rPr>
  </w:style>
  <w:style w:type="character" w:customStyle="1" w:styleId="ListLabel126">
    <w:name w:val="ListLabel 126"/>
    <w:rsid w:val="00C10EB7"/>
    <w:rPr>
      <w:rFonts w:cs="OpenSymbol"/>
      <w:sz w:val="20"/>
      <w:szCs w:val="20"/>
      <w:lang w:bidi="ar-SA"/>
    </w:rPr>
  </w:style>
  <w:style w:type="character" w:customStyle="1" w:styleId="ListLabel127">
    <w:name w:val="ListLabel 127"/>
    <w:rsid w:val="00C10EB7"/>
    <w:rPr>
      <w:rFonts w:cs="Times New Roman"/>
    </w:rPr>
  </w:style>
  <w:style w:type="character" w:customStyle="1" w:styleId="ListLabel128">
    <w:name w:val="ListLabel 128"/>
    <w:rsid w:val="00C10EB7"/>
    <w:rPr>
      <w:rFonts w:cs="Times New Roman"/>
    </w:rPr>
  </w:style>
  <w:style w:type="character" w:customStyle="1" w:styleId="ListLabel129">
    <w:name w:val="ListLabel 129"/>
    <w:rsid w:val="00C10EB7"/>
    <w:rPr>
      <w:rFonts w:cs="Times New Roman"/>
    </w:rPr>
  </w:style>
  <w:style w:type="character" w:customStyle="1" w:styleId="ListLabel130">
    <w:name w:val="ListLabel 130"/>
    <w:rsid w:val="00C10EB7"/>
    <w:rPr>
      <w:rFonts w:cs="Times New Roman"/>
    </w:rPr>
  </w:style>
  <w:style w:type="character" w:customStyle="1" w:styleId="ListLabel131">
    <w:name w:val="ListLabel 131"/>
    <w:rsid w:val="00C10EB7"/>
    <w:rPr>
      <w:rFonts w:cs="Times New Roman"/>
    </w:rPr>
  </w:style>
  <w:style w:type="character" w:customStyle="1" w:styleId="ListLabel132">
    <w:name w:val="ListLabel 132"/>
    <w:rsid w:val="00C10EB7"/>
    <w:rPr>
      <w:rFonts w:cs="Times New Roman"/>
    </w:rPr>
  </w:style>
  <w:style w:type="character" w:customStyle="1" w:styleId="ListLabel133">
    <w:name w:val="ListLabel 133"/>
    <w:rsid w:val="00C10EB7"/>
    <w:rPr>
      <w:rFonts w:cs="Times New Roman"/>
    </w:rPr>
  </w:style>
  <w:style w:type="character" w:customStyle="1" w:styleId="ListLabel134">
    <w:name w:val="ListLabel 134"/>
    <w:rsid w:val="00C10EB7"/>
    <w:rPr>
      <w:rFonts w:cs="Times New Roman"/>
    </w:rPr>
  </w:style>
  <w:style w:type="character" w:customStyle="1" w:styleId="ListLabel135">
    <w:name w:val="ListLabel 135"/>
    <w:rsid w:val="00C10EB7"/>
    <w:rPr>
      <w:rFonts w:cs="Times New Roman"/>
    </w:rPr>
  </w:style>
  <w:style w:type="character" w:customStyle="1" w:styleId="ListLabel136">
    <w:name w:val="ListLabel 136"/>
    <w:rsid w:val="00C10EB7"/>
    <w:rPr>
      <w:rFonts w:cs="Times New Roman"/>
    </w:rPr>
  </w:style>
  <w:style w:type="character" w:customStyle="1" w:styleId="ListLabel137">
    <w:name w:val="ListLabel 137"/>
    <w:rsid w:val="00C10EB7"/>
    <w:rPr>
      <w:rFonts w:cs="Times New Roman"/>
    </w:rPr>
  </w:style>
  <w:style w:type="character" w:customStyle="1" w:styleId="ListLabel138">
    <w:name w:val="ListLabel 138"/>
    <w:rsid w:val="00C10EB7"/>
    <w:rPr>
      <w:rFonts w:cs="Times New Roman"/>
    </w:rPr>
  </w:style>
  <w:style w:type="character" w:customStyle="1" w:styleId="ListLabel139">
    <w:name w:val="ListLabel 139"/>
    <w:rsid w:val="00C10EB7"/>
    <w:rPr>
      <w:rFonts w:cs="Times New Roman"/>
    </w:rPr>
  </w:style>
  <w:style w:type="character" w:customStyle="1" w:styleId="ListLabel140">
    <w:name w:val="ListLabel 140"/>
    <w:rsid w:val="00C10EB7"/>
    <w:rPr>
      <w:rFonts w:cs="Times New Roman"/>
    </w:rPr>
  </w:style>
  <w:style w:type="character" w:customStyle="1" w:styleId="ListLabel141">
    <w:name w:val="ListLabel 141"/>
    <w:rsid w:val="00C10EB7"/>
    <w:rPr>
      <w:rFonts w:cs="Times New Roman"/>
    </w:rPr>
  </w:style>
  <w:style w:type="character" w:customStyle="1" w:styleId="ListLabel142">
    <w:name w:val="ListLabel 142"/>
    <w:rsid w:val="00C10EB7"/>
    <w:rPr>
      <w:rFonts w:cs="Times New Roman"/>
    </w:rPr>
  </w:style>
  <w:style w:type="character" w:customStyle="1" w:styleId="ListLabel143">
    <w:name w:val="ListLabel 143"/>
    <w:rsid w:val="00C10EB7"/>
    <w:rPr>
      <w:rFonts w:cs="Times New Roman"/>
    </w:rPr>
  </w:style>
  <w:style w:type="character" w:customStyle="1" w:styleId="ListLabel144">
    <w:name w:val="ListLabel 144"/>
    <w:rsid w:val="00C10EB7"/>
    <w:rPr>
      <w:rFonts w:cs="Times New Roman"/>
    </w:rPr>
  </w:style>
  <w:style w:type="character" w:customStyle="1" w:styleId="ListLabel145">
    <w:name w:val="ListLabel 145"/>
    <w:rsid w:val="00C10EB7"/>
    <w:rPr>
      <w:rFonts w:cs="Times New Roman"/>
    </w:rPr>
  </w:style>
  <w:style w:type="character" w:customStyle="1" w:styleId="ListLabel146">
    <w:name w:val="ListLabel 146"/>
    <w:rsid w:val="00C10EB7"/>
    <w:rPr>
      <w:rFonts w:cs="Times New Roman"/>
    </w:rPr>
  </w:style>
  <w:style w:type="character" w:customStyle="1" w:styleId="ListLabel147">
    <w:name w:val="ListLabel 147"/>
    <w:rsid w:val="00C10EB7"/>
    <w:rPr>
      <w:rFonts w:cs="Times New Roman"/>
    </w:rPr>
  </w:style>
  <w:style w:type="character" w:customStyle="1" w:styleId="ListLabel148">
    <w:name w:val="ListLabel 148"/>
    <w:rsid w:val="00C10EB7"/>
    <w:rPr>
      <w:rFonts w:cs="Times New Roman"/>
    </w:rPr>
  </w:style>
  <w:style w:type="character" w:customStyle="1" w:styleId="ListLabel149">
    <w:name w:val="ListLabel 149"/>
    <w:rsid w:val="00C10EB7"/>
    <w:rPr>
      <w:rFonts w:cs="Times New Roman"/>
    </w:rPr>
  </w:style>
  <w:style w:type="character" w:customStyle="1" w:styleId="ListLabel150">
    <w:name w:val="ListLabel 150"/>
    <w:rsid w:val="00C10EB7"/>
    <w:rPr>
      <w:rFonts w:cs="Times New Roman"/>
    </w:rPr>
  </w:style>
  <w:style w:type="character" w:customStyle="1" w:styleId="ListLabel151">
    <w:name w:val="ListLabel 151"/>
    <w:rsid w:val="00C10EB7"/>
    <w:rPr>
      <w:rFonts w:cs="Times New Roman"/>
    </w:rPr>
  </w:style>
  <w:style w:type="character" w:customStyle="1" w:styleId="ListLabel152">
    <w:name w:val="ListLabel 152"/>
    <w:rsid w:val="00C10EB7"/>
    <w:rPr>
      <w:rFonts w:cs="Times New Roman"/>
    </w:rPr>
  </w:style>
  <w:style w:type="character" w:customStyle="1" w:styleId="ListLabel153">
    <w:name w:val="ListLabel 153"/>
    <w:rsid w:val="00C10EB7"/>
    <w:rPr>
      <w:rFonts w:cs="Times New Roman"/>
    </w:rPr>
  </w:style>
  <w:style w:type="character" w:customStyle="1" w:styleId="ListLabel154">
    <w:name w:val="ListLabel 154"/>
    <w:rsid w:val="00C10EB7"/>
    <w:rPr>
      <w:rFonts w:cs="Times New Roman"/>
    </w:rPr>
  </w:style>
  <w:style w:type="character" w:customStyle="1" w:styleId="ListLabel155">
    <w:name w:val="ListLabel 155"/>
    <w:rsid w:val="00C10EB7"/>
    <w:rPr>
      <w:rFonts w:cs="Times New Roman"/>
    </w:rPr>
  </w:style>
  <w:style w:type="character" w:customStyle="1" w:styleId="ListLabel156">
    <w:name w:val="ListLabel 156"/>
    <w:rsid w:val="00C10EB7"/>
    <w:rPr>
      <w:rFonts w:cs="Times New Roman"/>
    </w:rPr>
  </w:style>
  <w:style w:type="character" w:customStyle="1" w:styleId="ListLabel157">
    <w:name w:val="ListLabel 157"/>
    <w:rsid w:val="00C10EB7"/>
    <w:rPr>
      <w:rFonts w:cs="Times New Roman"/>
    </w:rPr>
  </w:style>
  <w:style w:type="character" w:customStyle="1" w:styleId="ListLabel158">
    <w:name w:val="ListLabel 158"/>
    <w:rsid w:val="00C10EB7"/>
    <w:rPr>
      <w:rFonts w:cs="Times New Roman"/>
    </w:rPr>
  </w:style>
  <w:style w:type="character" w:customStyle="1" w:styleId="ListLabel159">
    <w:name w:val="ListLabel 159"/>
    <w:rsid w:val="00C10EB7"/>
    <w:rPr>
      <w:rFonts w:cs="Times New Roman"/>
    </w:rPr>
  </w:style>
  <w:style w:type="character" w:customStyle="1" w:styleId="ListLabel160">
    <w:name w:val="ListLabel 160"/>
    <w:rsid w:val="00C10EB7"/>
    <w:rPr>
      <w:rFonts w:cs="Times New Roman"/>
    </w:rPr>
  </w:style>
  <w:style w:type="character" w:customStyle="1" w:styleId="ListLabel161">
    <w:name w:val="ListLabel 161"/>
    <w:rsid w:val="00C10EB7"/>
    <w:rPr>
      <w:rFonts w:cs="Times New Roman"/>
    </w:rPr>
  </w:style>
  <w:style w:type="character" w:customStyle="1" w:styleId="ListLabel162">
    <w:name w:val="ListLabel 162"/>
    <w:rsid w:val="00C10EB7"/>
    <w:rPr>
      <w:rFonts w:cs="Times New Roman"/>
    </w:rPr>
  </w:style>
  <w:style w:type="character" w:customStyle="1" w:styleId="ListLabel163">
    <w:name w:val="ListLabel 163"/>
    <w:rsid w:val="00C10EB7"/>
    <w:rPr>
      <w:rFonts w:cs="Times New Roman"/>
    </w:rPr>
  </w:style>
  <w:style w:type="character" w:customStyle="1" w:styleId="ListLabel164">
    <w:name w:val="ListLabel 164"/>
    <w:rsid w:val="00C10EB7"/>
    <w:rPr>
      <w:rFonts w:cs="Times New Roman"/>
    </w:rPr>
  </w:style>
  <w:style w:type="character" w:customStyle="1" w:styleId="ListLabel165">
    <w:name w:val="ListLabel 165"/>
    <w:rsid w:val="00C10EB7"/>
    <w:rPr>
      <w:rFonts w:cs="Times New Roman"/>
    </w:rPr>
  </w:style>
  <w:style w:type="character" w:customStyle="1" w:styleId="ListLabel166">
    <w:name w:val="ListLabel 166"/>
    <w:rsid w:val="00C10EB7"/>
    <w:rPr>
      <w:rFonts w:cs="Times New Roman"/>
    </w:rPr>
  </w:style>
  <w:style w:type="character" w:customStyle="1" w:styleId="ListLabel167">
    <w:name w:val="ListLabel 167"/>
    <w:rsid w:val="00C10EB7"/>
    <w:rPr>
      <w:rFonts w:cs="Times New Roman"/>
    </w:rPr>
  </w:style>
  <w:style w:type="character" w:customStyle="1" w:styleId="ListLabel168">
    <w:name w:val="ListLabel 168"/>
    <w:rsid w:val="00C10EB7"/>
    <w:rPr>
      <w:rFonts w:cs="Times New Roman"/>
    </w:rPr>
  </w:style>
  <w:style w:type="character" w:customStyle="1" w:styleId="ListLabel169">
    <w:name w:val="ListLabel 169"/>
    <w:rsid w:val="00C10EB7"/>
    <w:rPr>
      <w:rFonts w:cs="Times New Roman"/>
    </w:rPr>
  </w:style>
  <w:style w:type="character" w:customStyle="1" w:styleId="ListLabel170">
    <w:name w:val="ListLabel 170"/>
    <w:rsid w:val="00C10EB7"/>
    <w:rPr>
      <w:rFonts w:cs="Times New Roman"/>
    </w:rPr>
  </w:style>
  <w:style w:type="character" w:customStyle="1" w:styleId="ListLabel171">
    <w:name w:val="ListLabel 171"/>
    <w:rsid w:val="00C10EB7"/>
    <w:rPr>
      <w:rFonts w:cs="Times New Roman"/>
    </w:rPr>
  </w:style>
  <w:style w:type="character" w:customStyle="1" w:styleId="Odwoaniedokomentarza4">
    <w:name w:val="Odwołanie do komentarza4"/>
    <w:rsid w:val="00C10EB7"/>
    <w:rPr>
      <w:sz w:val="16"/>
      <w:szCs w:val="16"/>
    </w:rPr>
  </w:style>
  <w:style w:type="character" w:customStyle="1" w:styleId="TekstkomentarzaZnak3">
    <w:name w:val="Tekst komentarza Znak3"/>
    <w:rsid w:val="00C10EB7"/>
    <w:rPr>
      <w:rFonts w:ascii="Garamond" w:hAnsi="Garamond" w:cs="Garamond"/>
      <w:lang w:eastAsia="zh-CN"/>
    </w:rPr>
  </w:style>
  <w:style w:type="character" w:customStyle="1" w:styleId="DefaultParagraphFont1">
    <w:name w:val="Default Paragraph Font1"/>
    <w:rsid w:val="00C10EB7"/>
  </w:style>
  <w:style w:type="character" w:customStyle="1" w:styleId="ListLabel172">
    <w:name w:val="ListLabel 172"/>
    <w:rsid w:val="00C10EB7"/>
    <w:rPr>
      <w:rFonts w:cs="Times New Roman"/>
    </w:rPr>
  </w:style>
  <w:style w:type="character" w:customStyle="1" w:styleId="ListLabel173">
    <w:name w:val="ListLabel 173"/>
    <w:rsid w:val="00C10EB7"/>
    <w:rPr>
      <w:rFonts w:cs="Times New Roman"/>
    </w:rPr>
  </w:style>
  <w:style w:type="character" w:customStyle="1" w:styleId="ListLabel174">
    <w:name w:val="ListLabel 174"/>
    <w:rsid w:val="00C10EB7"/>
    <w:rPr>
      <w:rFonts w:cs="Times New Roman"/>
    </w:rPr>
  </w:style>
  <w:style w:type="character" w:customStyle="1" w:styleId="ListLabel175">
    <w:name w:val="ListLabel 175"/>
    <w:rsid w:val="00C10EB7"/>
    <w:rPr>
      <w:rFonts w:cs="Times New Roman"/>
    </w:rPr>
  </w:style>
  <w:style w:type="character" w:customStyle="1" w:styleId="ListLabel176">
    <w:name w:val="ListLabel 176"/>
    <w:rsid w:val="00C10EB7"/>
    <w:rPr>
      <w:rFonts w:cs="Times New Roman"/>
    </w:rPr>
  </w:style>
  <w:style w:type="character" w:customStyle="1" w:styleId="ListLabel177">
    <w:name w:val="ListLabel 177"/>
    <w:rsid w:val="00C10EB7"/>
    <w:rPr>
      <w:rFonts w:cs="Times New Roman"/>
    </w:rPr>
  </w:style>
  <w:style w:type="character" w:customStyle="1" w:styleId="ListLabel178">
    <w:name w:val="ListLabel 178"/>
    <w:rsid w:val="00C10EB7"/>
    <w:rPr>
      <w:rFonts w:cs="Times New Roman"/>
    </w:rPr>
  </w:style>
  <w:style w:type="character" w:customStyle="1" w:styleId="ListLabel179">
    <w:name w:val="ListLabel 179"/>
    <w:rsid w:val="00C10EB7"/>
    <w:rPr>
      <w:rFonts w:cs="Times New Roman"/>
    </w:rPr>
  </w:style>
  <w:style w:type="character" w:customStyle="1" w:styleId="ListLabel180">
    <w:name w:val="ListLabel 180"/>
    <w:rsid w:val="00C10EB7"/>
    <w:rPr>
      <w:rFonts w:cs="Times New Roman"/>
    </w:rPr>
  </w:style>
  <w:style w:type="character" w:customStyle="1" w:styleId="ListLabel181">
    <w:name w:val="ListLabel 181"/>
    <w:rsid w:val="00C10EB7"/>
    <w:rPr>
      <w:rFonts w:cs="Times New Roman"/>
    </w:rPr>
  </w:style>
  <w:style w:type="character" w:customStyle="1" w:styleId="ListLabel182">
    <w:name w:val="ListLabel 182"/>
    <w:rsid w:val="00C10EB7"/>
    <w:rPr>
      <w:rFonts w:cs="Times New Roman"/>
    </w:rPr>
  </w:style>
  <w:style w:type="character" w:customStyle="1" w:styleId="ListLabel183">
    <w:name w:val="ListLabel 183"/>
    <w:rsid w:val="00C10EB7"/>
    <w:rPr>
      <w:rFonts w:cs="Times New Roman"/>
    </w:rPr>
  </w:style>
  <w:style w:type="character" w:customStyle="1" w:styleId="ListLabel184">
    <w:name w:val="ListLabel 184"/>
    <w:rsid w:val="00C10EB7"/>
    <w:rPr>
      <w:rFonts w:cs="Times New Roman"/>
    </w:rPr>
  </w:style>
  <w:style w:type="character" w:customStyle="1" w:styleId="ListLabel185">
    <w:name w:val="ListLabel 185"/>
    <w:rsid w:val="00C10EB7"/>
    <w:rPr>
      <w:rFonts w:cs="Times New Roman"/>
    </w:rPr>
  </w:style>
  <w:style w:type="character" w:customStyle="1" w:styleId="ListLabel186">
    <w:name w:val="ListLabel 186"/>
    <w:rsid w:val="00C10EB7"/>
    <w:rPr>
      <w:rFonts w:cs="Times New Roman"/>
    </w:rPr>
  </w:style>
  <w:style w:type="character" w:customStyle="1" w:styleId="ListLabel187">
    <w:name w:val="ListLabel 187"/>
    <w:rsid w:val="00C10EB7"/>
    <w:rPr>
      <w:rFonts w:cs="Times New Roman"/>
    </w:rPr>
  </w:style>
  <w:style w:type="character" w:customStyle="1" w:styleId="ListLabel188">
    <w:name w:val="ListLabel 188"/>
    <w:rsid w:val="00C10EB7"/>
    <w:rPr>
      <w:rFonts w:cs="Times New Roman"/>
    </w:rPr>
  </w:style>
  <w:style w:type="character" w:customStyle="1" w:styleId="ListLabel189">
    <w:name w:val="ListLabel 189"/>
    <w:rsid w:val="00C10EB7"/>
    <w:rPr>
      <w:rFonts w:cs="Times New Roman"/>
    </w:rPr>
  </w:style>
  <w:style w:type="character" w:customStyle="1" w:styleId="ListLabel190">
    <w:name w:val="ListLabel 190"/>
    <w:rsid w:val="00C10EB7"/>
    <w:rPr>
      <w:rFonts w:cs="Times New Roman"/>
    </w:rPr>
  </w:style>
  <w:style w:type="character" w:customStyle="1" w:styleId="ListLabel191">
    <w:name w:val="ListLabel 191"/>
    <w:rsid w:val="00C10EB7"/>
    <w:rPr>
      <w:rFonts w:cs="Times New Roman"/>
    </w:rPr>
  </w:style>
  <w:style w:type="character" w:customStyle="1" w:styleId="ListLabel192">
    <w:name w:val="ListLabel 192"/>
    <w:rsid w:val="00C10EB7"/>
    <w:rPr>
      <w:rFonts w:cs="Times New Roman"/>
    </w:rPr>
  </w:style>
  <w:style w:type="character" w:customStyle="1" w:styleId="ListLabel193">
    <w:name w:val="ListLabel 193"/>
    <w:rsid w:val="00C10EB7"/>
    <w:rPr>
      <w:rFonts w:cs="Times New Roman"/>
    </w:rPr>
  </w:style>
  <w:style w:type="character" w:customStyle="1" w:styleId="ListLabel194">
    <w:name w:val="ListLabel 194"/>
    <w:rsid w:val="00C10EB7"/>
    <w:rPr>
      <w:rFonts w:cs="Times New Roman"/>
    </w:rPr>
  </w:style>
  <w:style w:type="character" w:customStyle="1" w:styleId="ListLabel195">
    <w:name w:val="ListLabel 195"/>
    <w:rsid w:val="00C10EB7"/>
    <w:rPr>
      <w:rFonts w:cs="Times New Roman"/>
    </w:rPr>
  </w:style>
  <w:style w:type="character" w:customStyle="1" w:styleId="ListLabel196">
    <w:name w:val="ListLabel 196"/>
    <w:rsid w:val="00C10EB7"/>
    <w:rPr>
      <w:rFonts w:cs="Times New Roman"/>
    </w:rPr>
  </w:style>
  <w:style w:type="character" w:customStyle="1" w:styleId="ListLabel197">
    <w:name w:val="ListLabel 197"/>
    <w:rsid w:val="00C10EB7"/>
    <w:rPr>
      <w:rFonts w:cs="Times New Roman"/>
    </w:rPr>
  </w:style>
  <w:style w:type="character" w:customStyle="1" w:styleId="ListLabel198">
    <w:name w:val="ListLabel 198"/>
    <w:rsid w:val="00C10EB7"/>
    <w:rPr>
      <w:rFonts w:cs="Times New Roman"/>
    </w:rPr>
  </w:style>
  <w:style w:type="character" w:customStyle="1" w:styleId="Odwoaniedokomentarza5">
    <w:name w:val="Odwołanie do komentarza5"/>
    <w:rsid w:val="00C10EB7"/>
    <w:rPr>
      <w:sz w:val="16"/>
      <w:szCs w:val="16"/>
    </w:rPr>
  </w:style>
  <w:style w:type="character" w:customStyle="1" w:styleId="TekstkomentarzaZnak4">
    <w:name w:val="Tekst komentarza Znak4"/>
    <w:rsid w:val="00C10EB7"/>
    <w:rPr>
      <w:rFonts w:ascii="Garamond" w:hAnsi="Garamond" w:cs="Garamond"/>
      <w:lang w:eastAsia="zh-CN"/>
    </w:rPr>
  </w:style>
  <w:style w:type="character" w:customStyle="1" w:styleId="attribute-name">
    <w:name w:val="attribute-name"/>
    <w:basedOn w:val="Domylnaczcionkaakapitu8"/>
    <w:rsid w:val="00C10EB7"/>
  </w:style>
  <w:style w:type="character" w:customStyle="1" w:styleId="attribute-values">
    <w:name w:val="attribute-values"/>
    <w:basedOn w:val="Domylnaczcionkaakapitu8"/>
    <w:rsid w:val="00C10EB7"/>
  </w:style>
  <w:style w:type="character" w:customStyle="1" w:styleId="Odwoaniedokomentarza6">
    <w:name w:val="Odwołanie do komentarza6"/>
    <w:rsid w:val="00C10EB7"/>
    <w:rPr>
      <w:sz w:val="16"/>
      <w:szCs w:val="16"/>
    </w:rPr>
  </w:style>
  <w:style w:type="character" w:customStyle="1" w:styleId="TekstkomentarzaZnak5">
    <w:name w:val="Tekst komentarza Znak5"/>
    <w:rsid w:val="00C10EB7"/>
    <w:rPr>
      <w:rFonts w:ascii="Garamond" w:hAnsi="Garamond" w:cs="Garamond"/>
      <w:lang w:eastAsia="zh-CN"/>
    </w:rPr>
  </w:style>
  <w:style w:type="paragraph" w:customStyle="1" w:styleId="Nagwek80">
    <w:name w:val="Nagłówek8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Caption1">
    <w:name w:val="Caption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70">
    <w:name w:val="Nagłówek7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7">
    <w:name w:val="Legenda7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">
    <w:name w:val="Caption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60">
    <w:name w:val="Nagłówek6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6">
    <w:name w:val="Legenda6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">
    <w:name w:val="Caption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">
    <w:name w:val="Caption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Caption11111">
    <w:name w:val="Caption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Nagwek50">
    <w:name w:val="Nagłówek5"/>
    <w:basedOn w:val="Normalny"/>
    <w:next w:val="Tekstpodstawowy"/>
    <w:rsid w:val="00C10EB7"/>
    <w:pPr>
      <w:keepNext/>
      <w:autoSpaceDN/>
      <w:spacing w:before="240" w:after="120" w:line="360" w:lineRule="auto"/>
      <w:ind w:left="-360"/>
      <w:jc w:val="right"/>
      <w:textAlignment w:val="auto"/>
    </w:pPr>
    <w:rPr>
      <w:rFonts w:ascii="Carlito" w:eastAsia="Noto Sans SC Regular" w:hAnsi="Carlito" w:cs="Noto Sans Devanagari"/>
      <w:kern w:val="0"/>
      <w:sz w:val="28"/>
      <w:szCs w:val="28"/>
    </w:rPr>
  </w:style>
  <w:style w:type="paragraph" w:customStyle="1" w:styleId="Legenda5">
    <w:name w:val="Legenda5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Noto Sans Devanagari"/>
      <w:i/>
      <w:iCs/>
      <w:kern w:val="0"/>
    </w:rPr>
  </w:style>
  <w:style w:type="paragraph" w:customStyle="1" w:styleId="Gwkaistopka">
    <w:name w:val="Główka i stopka"/>
    <w:basedOn w:val="Normalny"/>
    <w:rsid w:val="00C10EB7"/>
    <w:pPr>
      <w:suppressLineNumbers/>
      <w:tabs>
        <w:tab w:val="center" w:pos="4819"/>
        <w:tab w:val="right" w:pos="9638"/>
      </w:tabs>
      <w:autoSpaceDN/>
      <w:spacing w:line="240" w:lineRule="auto"/>
      <w:textAlignment w:val="auto"/>
    </w:pPr>
    <w:rPr>
      <w:kern w:val="0"/>
    </w:rPr>
  </w:style>
  <w:style w:type="paragraph" w:customStyle="1" w:styleId="caption111111">
    <w:name w:val="caption111111"/>
    <w:basedOn w:val="Normalny"/>
    <w:rsid w:val="00C10EB7"/>
    <w:pPr>
      <w:suppressLineNumbers/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Arial Unicode MS"/>
      <w:i/>
      <w:iCs/>
      <w:kern w:val="0"/>
    </w:rPr>
  </w:style>
  <w:style w:type="paragraph" w:customStyle="1" w:styleId="ZnakZnakZnak">
    <w:name w:val="Znak Znak Znak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Arial" w:hAnsi="Arial" w:cs="Arial"/>
      <w:kern w:val="0"/>
      <w:sz w:val="20"/>
      <w:szCs w:val="20"/>
    </w:rPr>
  </w:style>
  <w:style w:type="paragraph" w:customStyle="1" w:styleId="Tekstdymka2">
    <w:name w:val="Tekst dymk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Tekstpodstawowy23">
    <w:name w:val="Tekst podstawowy 23"/>
    <w:basedOn w:val="Normalny"/>
    <w:rsid w:val="00C10EB7"/>
    <w:pPr>
      <w:autoSpaceDN/>
      <w:spacing w:after="120" w:line="480" w:lineRule="auto"/>
      <w:ind w:left="-360"/>
      <w:jc w:val="right"/>
      <w:textAlignment w:val="auto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NormalnyWeb2">
    <w:name w:val="Normalny (Web)2"/>
    <w:basedOn w:val="Normalny"/>
    <w:rsid w:val="00C10EB7"/>
    <w:pPr>
      <w:autoSpaceDN/>
      <w:spacing w:before="100" w:after="119" w:line="360" w:lineRule="auto"/>
      <w:ind w:left="-360"/>
      <w:jc w:val="right"/>
      <w:textAlignment w:val="auto"/>
    </w:pPr>
    <w:rPr>
      <w:rFonts w:eastAsia="SimSun"/>
      <w:kern w:val="0"/>
    </w:rPr>
  </w:style>
  <w:style w:type="paragraph" w:customStyle="1" w:styleId="Tekstkomentarza1">
    <w:name w:val="Tekst komentarza1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C10EB7"/>
    <w:rPr>
      <w:b/>
      <w:bCs/>
    </w:rPr>
  </w:style>
  <w:style w:type="paragraph" w:customStyle="1" w:styleId="Tekstwstpniesformatowany">
    <w:name w:val="Tekst wstępnie sformatowany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Liberation Mono" w:eastAsia="NSimSun" w:hAnsi="Liberation Mono" w:cs="Liberation Mono"/>
      <w:kern w:val="0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10EB7"/>
    <w:pPr>
      <w:keepNext/>
      <w:autoSpaceDN/>
      <w:spacing w:before="240" w:after="120" w:line="240" w:lineRule="auto"/>
      <w:textAlignment w:val="auto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Legenda3">
    <w:name w:val="Legenda3"/>
    <w:basedOn w:val="Normalny"/>
    <w:rsid w:val="00C10EB7"/>
    <w:pPr>
      <w:suppressLineNumbers/>
      <w:autoSpaceDN/>
      <w:spacing w:before="120" w:after="120" w:line="240" w:lineRule="auto"/>
      <w:textAlignment w:val="auto"/>
    </w:pPr>
    <w:rPr>
      <w:rFonts w:cs="Lucida Sans"/>
      <w:i/>
      <w:iCs/>
      <w:kern w:val="0"/>
    </w:rPr>
  </w:style>
  <w:style w:type="paragraph" w:customStyle="1" w:styleId="Tekstkomentarza10">
    <w:name w:val="Tekst komentarza1"/>
    <w:basedOn w:val="Normalny"/>
    <w:rsid w:val="00C10EB7"/>
    <w:pPr>
      <w:autoSpaceDN/>
      <w:spacing w:line="240" w:lineRule="auto"/>
      <w:textAlignment w:val="auto"/>
    </w:pPr>
    <w:rPr>
      <w:kern w:val="0"/>
      <w:sz w:val="20"/>
      <w:szCs w:val="20"/>
    </w:rPr>
  </w:style>
  <w:style w:type="paragraph" w:customStyle="1" w:styleId="Standardowy1">
    <w:name w:val="Standardowy1"/>
    <w:rsid w:val="00C10EB7"/>
    <w:pPr>
      <w:suppressAutoHyphens/>
    </w:pPr>
    <w:rPr>
      <w:rFonts w:eastAsia="Times New Roman" w:cs="Times New Roman"/>
      <w:szCs w:val="24"/>
      <w:lang w:eastAsia="zh-CN" w:bidi="hi-IN"/>
    </w:rPr>
  </w:style>
  <w:style w:type="paragraph" w:customStyle="1" w:styleId="Standardowy2">
    <w:name w:val="Standardowy2"/>
    <w:rsid w:val="00C10EB7"/>
    <w:pPr>
      <w:suppressAutoHyphens/>
    </w:pPr>
    <w:rPr>
      <w:rFonts w:ascii="Liberation Serif" w:eastAsia="NSimSun" w:hAnsi="Liberation Serif" w:cs="Arial Unicode MS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Tekstkomentarza2">
    <w:name w:val="Tekst komentarza2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color w:val="000000"/>
      <w:kern w:val="0"/>
      <w:sz w:val="20"/>
      <w:szCs w:val="20"/>
    </w:rPr>
  </w:style>
  <w:style w:type="paragraph" w:customStyle="1" w:styleId="Legenda4">
    <w:name w:val="Legenda4"/>
    <w:basedOn w:val="Normalny"/>
    <w:rsid w:val="00C10EB7"/>
    <w:pPr>
      <w:autoSpaceDN/>
      <w:spacing w:before="120" w:after="120" w:line="360" w:lineRule="auto"/>
      <w:ind w:left="-360"/>
      <w:jc w:val="right"/>
      <w:textAlignment w:val="auto"/>
    </w:pPr>
    <w:rPr>
      <w:rFonts w:ascii="Garamond" w:hAnsi="Garamond" w:cs="Lucida Sans"/>
      <w:i/>
      <w:iCs/>
      <w:color w:val="000000"/>
      <w:kern w:val="0"/>
    </w:rPr>
  </w:style>
  <w:style w:type="paragraph" w:customStyle="1" w:styleId="Tekstkomentarza4">
    <w:name w:val="Tekst komentarza4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NormalTable1">
    <w:name w:val="Normal Table1"/>
    <w:rsid w:val="00C10EB7"/>
    <w:pPr>
      <w:suppressAutoHyphens/>
    </w:pPr>
    <w:rPr>
      <w:rFonts w:eastAsia="Garamond" w:cs="Times New Roman"/>
      <w:lang w:eastAsia="zh-CN"/>
    </w:rPr>
  </w:style>
  <w:style w:type="paragraph" w:customStyle="1" w:styleId="Tekstkomentarza5">
    <w:name w:val="Tekst komentarza5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  <w:style w:type="paragraph" w:customStyle="1" w:styleId="Tekstkomentarza6">
    <w:name w:val="Tekst komentarza6"/>
    <w:basedOn w:val="Normalny"/>
    <w:rsid w:val="00C10EB7"/>
    <w:pPr>
      <w:autoSpaceDN/>
      <w:spacing w:line="360" w:lineRule="auto"/>
      <w:ind w:left="-360"/>
      <w:jc w:val="right"/>
      <w:textAlignment w:val="auto"/>
    </w:pPr>
    <w:rPr>
      <w:rFonts w:ascii="Garamond" w:hAnsi="Garamond" w:cs="Garamon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2bdeab2e-61d7-11ee-a60c-9ec5599dddc1" TargetMode="External"/><Relationship Id="rId13" Type="http://schemas.openxmlformats.org/officeDocument/2006/relationships/hyperlink" Target="https://www.portalzp.pl/kody-cpv/szczegoly/akcesoria-komputerowe-2052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rodo@5wszk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rozny-sprzet-komputerowy-2026" TargetMode="External"/><Relationship Id="rId17" Type="http://schemas.openxmlformats.org/officeDocument/2006/relationships/hyperlink" Target="mailto:zam@5wszk.com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" TargetMode="External"/><Relationship Id="rId20" Type="http://schemas.openxmlformats.org/officeDocument/2006/relationships/hyperlink" Target="https://ezamowienia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__data/assets/pdf_file/0030/37695/D2018000198601.pdf" TargetMode="External"/><Relationship Id="rId24" Type="http://schemas.openxmlformats.org/officeDocument/2006/relationships/hyperlink" Target="https://www.portalzp.pl/kody-cpv/szczegoly/rozne-pakiety-oprogramowania-i-systemy-komputerowe-7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m@5wszk.com.pl" TargetMode="External"/><Relationship Id="rId23" Type="http://schemas.openxmlformats.org/officeDocument/2006/relationships/hyperlink" Target="https://www.portalzp.pl/kody-cpv/szczegoly/akcesoria-komputerowe-20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zamowienia.gov.pl/mp-client/tenders/ocds-148610-2bdeab2e-61d7-11ee-a60c-9ec5599dddc1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www.portalzp.pl/kody-cpv/szczegoly/rozne-pakiety-oprogramowania-i-systemy-komputerowe-7334" TargetMode="External"/><Relationship Id="rId22" Type="http://schemas.openxmlformats.org/officeDocument/2006/relationships/hyperlink" Target="https://www.portalzp.pl/kody-cpv/szczegoly/rozny-sprzet-komputerowy-202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F121-8615-40C9-A398-7C04B0C1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18983</Words>
  <Characters>113904</Characters>
  <Application>Microsoft Office Word</Application>
  <DocSecurity>0</DocSecurity>
  <Lines>949</Lines>
  <Paragraphs>265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132622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Tomasz Cisło</cp:lastModifiedBy>
  <cp:revision>2</cp:revision>
  <cp:lastPrinted>2023-10-03T11:34:00Z</cp:lastPrinted>
  <dcterms:created xsi:type="dcterms:W3CDTF">2023-10-11T11:21:00Z</dcterms:created>
  <dcterms:modified xsi:type="dcterms:W3CDTF">2023-10-11T11:21:00Z</dcterms:modified>
</cp:coreProperties>
</file>