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0E6DFBF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50DED">
        <w:rPr>
          <w:rFonts w:ascii="Garamond" w:eastAsia="Times New Roman" w:hAnsi="Garamond" w:cs="Times New Roman"/>
          <w:lang w:eastAsia="pl-PL"/>
        </w:rPr>
        <w:t>17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350DED">
        <w:rPr>
          <w:rFonts w:ascii="Garamond" w:eastAsia="Times New Roman" w:hAnsi="Garamond" w:cs="Times New Roman"/>
          <w:lang w:eastAsia="pl-PL"/>
        </w:rPr>
        <w:t>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50DED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D7CD75C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22</w:t>
      </w:r>
      <w:r w:rsidR="00350DED">
        <w:rPr>
          <w:rFonts w:ascii="Garamond" w:eastAsia="Times New Roman" w:hAnsi="Garamond" w:cs="Times New Roman"/>
          <w:b/>
          <w:lang w:eastAsia="pl-PL"/>
        </w:rPr>
        <w:t>3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50DED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07FF8ACA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50DED">
        <w:rPr>
          <w:rFonts w:ascii="Garamond" w:hAnsi="Garamond"/>
          <w:b/>
          <w:bCs/>
          <w:sz w:val="20"/>
          <w:szCs w:val="20"/>
        </w:rPr>
        <w:t>DOSTAWY WSKAŹNIKA CHIRURGICZNEGO ORAZ PIERŚCIENIA OKULISTYCZNEGO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AD869F0" w14:textId="49C352C4" w:rsidR="00350DED" w:rsidRDefault="00350DED" w:rsidP="00FD675B">
      <w:pPr>
        <w:spacing w:after="0" w:line="360" w:lineRule="auto"/>
        <w:jc w:val="both"/>
        <w:rPr>
          <w:rFonts w:ascii="Garamond" w:hAnsi="Garamond"/>
        </w:rPr>
      </w:pPr>
      <w:r w:rsidRPr="00350DED">
        <w:rPr>
          <w:rFonts w:ascii="Garamond" w:hAnsi="Garamond"/>
        </w:rPr>
        <w:t xml:space="preserve">Czy w Zadaniu nr 2 Zamawiający dopuści Pierścień do mechanicznego rozszerzenia źrenicy w czasie operacji zaćmy wstępnie załadowany do jednorazowego </w:t>
      </w:r>
      <w:proofErr w:type="spellStart"/>
      <w:r w:rsidRPr="00350DED">
        <w:rPr>
          <w:rFonts w:ascii="Garamond" w:hAnsi="Garamond"/>
        </w:rPr>
        <w:t>injektora</w:t>
      </w:r>
      <w:proofErr w:type="spellEnd"/>
      <w:r w:rsidRPr="00350DED">
        <w:rPr>
          <w:rFonts w:ascii="Garamond" w:hAnsi="Garamond"/>
        </w:rPr>
        <w:t>, wykonany z jednolitego,  niebiesko barwionego  polipropylenu w kształcie kwadratu z bezpiecznymi zaokrągleniami i otworami w narożnikach, średnica  pierścienia 6,25 mm?</w:t>
      </w:r>
    </w:p>
    <w:p w14:paraId="25EE3DD2" w14:textId="43E881AB" w:rsidR="00350DED" w:rsidRPr="00350DED" w:rsidRDefault="00350DED" w:rsidP="00350DED">
      <w:pPr>
        <w:spacing w:after="0"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Odpowiedź: Zamawiający nie dopuszcza.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0C71DBB" w:rsidR="00287266" w:rsidRDefault="00350DE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AB02D24"/>
    <w:multiLevelType w:val="multilevel"/>
    <w:tmpl w:val="003A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34251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50DED"/>
    <w:rsid w:val="004C2D8D"/>
    <w:rsid w:val="0050132E"/>
    <w:rsid w:val="0058759D"/>
    <w:rsid w:val="00727C51"/>
    <w:rsid w:val="009C41B5"/>
    <w:rsid w:val="00A43542"/>
    <w:rsid w:val="00B87C0F"/>
    <w:rsid w:val="00CF402E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customStyle="1" w:styleId="ZnakZnakZnakZnakZnakZnakZnakZnakZnakZnakZnakZnakZnakZnakZnakZnak">
    <w:name w:val=" Znak Znak Znak Znak Znak Znak Znak Znak Znak Znak Znak Znak Znak Znak Znak Znak"/>
    <w:basedOn w:val="Normalny"/>
    <w:rsid w:val="00350D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10</cp:revision>
  <dcterms:created xsi:type="dcterms:W3CDTF">2021-12-21T07:11:00Z</dcterms:created>
  <dcterms:modified xsi:type="dcterms:W3CDTF">2023-11-17T10:57:00Z</dcterms:modified>
</cp:coreProperties>
</file>