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891BD1" w:rsidRDefault="009B4FE0" w:rsidP="009B4FE0">
      <w:pPr>
        <w:spacing w:line="276" w:lineRule="auto"/>
        <w:jc w:val="both"/>
        <w:rPr>
          <w:rFonts w:ascii="Garamond" w:eastAsia="Garamond" w:hAnsi="Garamond" w:cs="Garamond"/>
          <w:b/>
          <w:bCs/>
          <w:color w:val="C00000"/>
          <w:sz w:val="20"/>
          <w:szCs w:val="20"/>
        </w:rPr>
      </w:pPr>
      <w:r w:rsidRPr="00891BD1">
        <w:rPr>
          <w:rFonts w:ascii="Garamond" w:eastAsia="Garamond" w:hAnsi="Garamond" w:cs="Garamond"/>
          <w:b/>
          <w:bCs/>
          <w:color w:val="C00000"/>
          <w:sz w:val="20"/>
          <w:szCs w:val="20"/>
        </w:rPr>
        <w:t>Zatwierdzam data</w:t>
      </w:r>
    </w:p>
    <w:p w14:paraId="36FDC179" w14:textId="08EAC8DE" w:rsidR="009B4FE0" w:rsidRPr="00891BD1" w:rsidRDefault="006101AC" w:rsidP="009B4FE0">
      <w:pPr>
        <w:spacing w:line="276" w:lineRule="auto"/>
        <w:jc w:val="both"/>
        <w:rPr>
          <w:rFonts w:ascii="Garamond" w:hAnsi="Garamond" w:cs="Garamond"/>
          <w:color w:val="C00000"/>
          <w:sz w:val="20"/>
          <w:szCs w:val="20"/>
        </w:rPr>
      </w:pPr>
      <w:r>
        <w:rPr>
          <w:rFonts w:ascii="Garamond" w:hAnsi="Garamond" w:cs="Garamond"/>
          <w:color w:val="C00000"/>
          <w:sz w:val="20"/>
          <w:szCs w:val="20"/>
        </w:rPr>
        <w:t>07.</w:t>
      </w:r>
      <w:r w:rsidR="00FB5ED4">
        <w:rPr>
          <w:rFonts w:ascii="Garamond" w:hAnsi="Garamond" w:cs="Garamond"/>
          <w:color w:val="C00000"/>
          <w:sz w:val="20"/>
          <w:szCs w:val="20"/>
        </w:rPr>
        <w:t>12.</w:t>
      </w:r>
      <w:r w:rsidR="00230E40" w:rsidRPr="00891BD1">
        <w:rPr>
          <w:rFonts w:ascii="Garamond" w:hAnsi="Garamond" w:cs="Garamond"/>
          <w:color w:val="C00000"/>
          <w:sz w:val="20"/>
          <w:szCs w:val="20"/>
        </w:rPr>
        <w:t>2023 roku</w:t>
      </w:r>
    </w:p>
    <w:p w14:paraId="3FF422D6" w14:textId="77777777" w:rsidR="009B4FE0" w:rsidRPr="00891BD1" w:rsidRDefault="009B4FE0" w:rsidP="009B4FE0">
      <w:pPr>
        <w:spacing w:line="276" w:lineRule="auto"/>
        <w:jc w:val="both"/>
        <w:rPr>
          <w:rFonts w:ascii="Garamond" w:hAnsi="Garamond"/>
          <w:color w:val="C00000"/>
          <w:sz w:val="20"/>
          <w:szCs w:val="20"/>
        </w:rPr>
      </w:pPr>
    </w:p>
    <w:p w14:paraId="193CF8CD" w14:textId="307E0A44" w:rsidR="00FE0AF9" w:rsidRDefault="00141BC9" w:rsidP="009B4FE0">
      <w:pPr>
        <w:spacing w:line="276" w:lineRule="auto"/>
        <w:jc w:val="both"/>
      </w:pPr>
      <w:hyperlink r:id="rId7" w:history="1">
        <w:r w:rsidR="00FE0AF9" w:rsidRPr="007E52CE">
          <w:rPr>
            <w:rStyle w:val="Hipercze"/>
          </w:rPr>
          <w:t>https://ezamowienia.gov.pl/mp-client/tenders/ocds-148610-a48ae751-92b0-11ee-9ee7-e2087ac16d09</w:t>
        </w:r>
      </w:hyperlink>
    </w:p>
    <w:p w14:paraId="13E94A74" w14:textId="5B27999D" w:rsidR="009B4FE0" w:rsidRPr="00891BD1" w:rsidRDefault="009B4FE0" w:rsidP="009B4FE0">
      <w:pPr>
        <w:spacing w:line="276" w:lineRule="auto"/>
        <w:jc w:val="both"/>
        <w:rPr>
          <w:rFonts w:ascii="Garamond" w:hAnsi="Garamond"/>
          <w:color w:val="C00000"/>
          <w:sz w:val="20"/>
          <w:szCs w:val="20"/>
        </w:rPr>
      </w:pPr>
      <w:r w:rsidRPr="00891BD1">
        <w:rPr>
          <w:rFonts w:ascii="Garamond" w:hAnsi="Garamond"/>
          <w:color w:val="C00000"/>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768BAF8A" w:rsidR="009B4FE0" w:rsidRPr="00FE0AF9" w:rsidRDefault="00FE0AF9" w:rsidP="009B4FE0">
      <w:pPr>
        <w:spacing w:line="276" w:lineRule="auto"/>
        <w:jc w:val="both"/>
      </w:pPr>
      <w:r>
        <w:t>ocds-148610-a48ae751-92b0-11ee-9ee7-e2087ac16d09</w:t>
      </w:r>
      <w:r w:rsidR="002D5830">
        <w:t xml:space="preserve">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4D213CE5"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B65819">
        <w:rPr>
          <w:rFonts w:ascii="Garamond" w:hAnsi="Garamond"/>
          <w:b/>
          <w:sz w:val="20"/>
          <w:szCs w:val="20"/>
        </w:rPr>
        <w:t>laseru YAG</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18050054"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7713AA">
        <w:rPr>
          <w:rFonts w:ascii="Garamond" w:eastAsia="Garamond" w:hAnsi="Garamond" w:cs="Garamond"/>
          <w:b/>
          <w:bCs/>
          <w:sz w:val="20"/>
          <w:szCs w:val="20"/>
        </w:rPr>
        <w:t>9</w:t>
      </w:r>
      <w:r w:rsidR="00B65819">
        <w:rPr>
          <w:rFonts w:ascii="Garamond" w:eastAsia="Garamond" w:hAnsi="Garamond" w:cs="Garamond"/>
          <w:b/>
          <w:bCs/>
          <w:sz w:val="20"/>
          <w:szCs w:val="20"/>
        </w:rPr>
        <w:t>6</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78EB608A" w14:textId="3208D21B" w:rsidR="00FE0AF9" w:rsidRDefault="009B4FE0" w:rsidP="00253B65">
      <w:pPr>
        <w:numPr>
          <w:ilvl w:val="0"/>
          <w:numId w:val="86"/>
        </w:numPr>
        <w:tabs>
          <w:tab w:val="left" w:pos="0"/>
        </w:tabs>
        <w:spacing w:line="276" w:lineRule="auto"/>
        <w:jc w:val="both"/>
        <w:textAlignment w:val="auto"/>
      </w:pPr>
      <w:r w:rsidRPr="00FE0AF9">
        <w:rPr>
          <w:rFonts w:ascii="Garamond" w:hAnsi="Garamond" w:cs="Garamond"/>
          <w:b/>
          <w:bCs/>
          <w:sz w:val="20"/>
          <w:szCs w:val="20"/>
        </w:rPr>
        <w:t xml:space="preserve">Strona internetowa prowadzonego postępowania : </w:t>
      </w:r>
      <w:hyperlink r:id="rId8" w:history="1">
        <w:r w:rsidRPr="00FE0AF9">
          <w:rPr>
            <w:rFonts w:ascii="Garamond" w:hAnsi="Garamond"/>
            <w:sz w:val="20"/>
            <w:szCs w:val="20"/>
            <w:u w:val="single"/>
          </w:rPr>
          <w:t>https://ezamowienia.gov.pl/</w:t>
        </w:r>
      </w:hyperlink>
      <w:r w:rsidRPr="00FE0AF9">
        <w:rPr>
          <w:rFonts w:ascii="Garamond" w:hAnsi="Garamond"/>
          <w:sz w:val="20"/>
          <w:szCs w:val="20"/>
        </w:rPr>
        <w:t>, adres strony internetowej prowadzonego postępowania</w:t>
      </w:r>
      <w:r w:rsidRPr="00FE0AF9">
        <w:rPr>
          <w:rFonts w:ascii="Garamond" w:hAnsi="Garamond" w:cs="Garamond"/>
          <w:b/>
          <w:bCs/>
          <w:sz w:val="20"/>
          <w:szCs w:val="20"/>
        </w:rPr>
        <w:t xml:space="preserve"> : </w:t>
      </w:r>
      <w:r w:rsidR="00FE0AF9" w:rsidRPr="00FE0AF9">
        <w:rPr>
          <w:rFonts w:ascii="Garamond" w:hAnsi="Garamond" w:cs="Garamond"/>
          <w:b/>
          <w:bCs/>
          <w:sz w:val="20"/>
          <w:szCs w:val="20"/>
        </w:rPr>
        <w:t xml:space="preserve"> </w:t>
      </w:r>
      <w:hyperlink r:id="rId9" w:history="1">
        <w:r w:rsidR="00FE0AF9" w:rsidRPr="007E52CE">
          <w:rPr>
            <w:rStyle w:val="Hipercze"/>
          </w:rPr>
          <w:t>https://ezamowienia.gov.pl/mp-client/tenders/ocds-148610-a48ae751-92b0-11ee-9ee7-e2087ac16d09</w:t>
        </w:r>
      </w:hyperlink>
    </w:p>
    <w:p w14:paraId="233F516E" w14:textId="77777777" w:rsidR="001364E6" w:rsidRPr="001364E6" w:rsidRDefault="001364E6" w:rsidP="001364E6">
      <w:pPr>
        <w:tabs>
          <w:tab w:val="left" w:pos="0"/>
        </w:tabs>
        <w:spacing w:line="276" w:lineRule="auto"/>
        <w:jc w:val="both"/>
        <w:textAlignment w:val="auto"/>
        <w:rPr>
          <w:rFonts w:ascii="Garamond" w:hAnsi="Garamond" w:cs="Garamond"/>
          <w:b/>
          <w:bCs/>
          <w:sz w:val="20"/>
          <w:szCs w:val="20"/>
        </w:rPr>
      </w:pPr>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5DDB7C96"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 xml:space="preserve">Zamawiający </w:t>
      </w:r>
      <w:r w:rsidR="00B65819">
        <w:rPr>
          <w:rFonts w:ascii="Garamond" w:hAnsi="Garamond"/>
          <w:sz w:val="20"/>
          <w:szCs w:val="20"/>
          <w:lang w:eastAsia="pl-PL"/>
        </w:rPr>
        <w:t xml:space="preserve">nie </w:t>
      </w:r>
      <w:r w:rsidRPr="003063EF">
        <w:rPr>
          <w:rFonts w:ascii="Garamond" w:hAnsi="Garamond"/>
          <w:sz w:val="20"/>
          <w:szCs w:val="20"/>
          <w:lang w:eastAsia="pl-PL"/>
        </w:rPr>
        <w:t>przewiduje możliwość składania ofert częściowyc</w:t>
      </w:r>
      <w:r w:rsidR="00FE0AF9">
        <w:rPr>
          <w:rFonts w:ascii="Garamond" w:hAnsi="Garamond"/>
          <w:sz w:val="20"/>
          <w:szCs w:val="20"/>
          <w:lang w:eastAsia="pl-PL"/>
        </w:rPr>
        <w:t>h.</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7542A592" w:rsidR="009B4FE0" w:rsidRPr="00B65819" w:rsidRDefault="009B4FE0" w:rsidP="00B65819">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Przedmiotem zamówienia </w:t>
      </w:r>
      <w:r w:rsidR="00CA0DA9">
        <w:rPr>
          <w:rFonts w:ascii="Garamond" w:hAnsi="Garamond" w:cs="Garamond"/>
          <w:sz w:val="20"/>
          <w:szCs w:val="20"/>
        </w:rPr>
        <w:t>jest</w:t>
      </w:r>
      <w:r w:rsidRPr="003063EF">
        <w:rPr>
          <w:rFonts w:ascii="Garamond" w:hAnsi="Garamond" w:cs="Garamond"/>
          <w:sz w:val="20"/>
          <w:szCs w:val="20"/>
        </w:rPr>
        <w:t xml:space="preserve"> dostaw</w:t>
      </w:r>
      <w:r w:rsidR="00CA0DA9">
        <w:rPr>
          <w:rFonts w:ascii="Garamond" w:hAnsi="Garamond" w:cs="Garamond"/>
          <w:sz w:val="20"/>
          <w:szCs w:val="20"/>
        </w:rPr>
        <w:t>a</w:t>
      </w:r>
      <w:r w:rsidRPr="003063EF">
        <w:rPr>
          <w:rFonts w:ascii="Garamond" w:hAnsi="Garamond" w:cs="Garamond"/>
          <w:sz w:val="20"/>
          <w:szCs w:val="20"/>
        </w:rPr>
        <w:t xml:space="preserve"> </w:t>
      </w:r>
      <w:r w:rsidR="00B65819" w:rsidRPr="00B65819">
        <w:rPr>
          <w:rFonts w:ascii="Garamond" w:hAnsi="Garamond"/>
          <w:b/>
          <w:sz w:val="20"/>
          <w:szCs w:val="20"/>
        </w:rPr>
        <w:t>laseru YAG na potrzeby 5 WSZK w Krakowie</w:t>
      </w:r>
      <w:r w:rsidR="00B65819">
        <w:rPr>
          <w:rFonts w:ascii="Garamond" w:hAnsi="Garamond"/>
          <w:sz w:val="20"/>
          <w:szCs w:val="20"/>
        </w:rPr>
        <w:t xml:space="preserve"> </w:t>
      </w:r>
      <w:r w:rsidRPr="00B65819">
        <w:rPr>
          <w:rFonts w:ascii="Garamond" w:hAnsi="Garamond" w:cs="Garamond"/>
          <w:sz w:val="20"/>
          <w:szCs w:val="20"/>
        </w:rPr>
        <w:t>na zasadach określonych w SWZ i w załączniku nr 1 do</w:t>
      </w:r>
      <w:r w:rsidRPr="00B65819">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w:t>
      </w:r>
      <w:r w:rsidRPr="003063EF">
        <w:rPr>
          <w:rFonts w:ascii="Garamond" w:eastAsia="Calibri" w:hAnsi="Garamond"/>
          <w:sz w:val="20"/>
          <w:szCs w:val="20"/>
          <w:lang w:eastAsia="pl-PL"/>
        </w:rPr>
        <w:lastRenderedPageBreak/>
        <w:t>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Zamawiający nie przewiduje się udzielenie zamówień, o których mowa w art. 214 ust. 1 pkt 7 i 8 Pzp.</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FB5ED4">
      <w:pPr>
        <w:pStyle w:val="Akapitzlist"/>
        <w:numPr>
          <w:ilvl w:val="1"/>
          <w:numId w:val="128"/>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73A5E0C1" w14:textId="29778E45" w:rsidR="00B65819" w:rsidRPr="00B65819" w:rsidRDefault="001A4EC5" w:rsidP="00B65819">
      <w:pPr>
        <w:pStyle w:val="Akapitzlist"/>
        <w:numPr>
          <w:ilvl w:val="1"/>
          <w:numId w:val="128"/>
        </w:numPr>
        <w:tabs>
          <w:tab w:val="left" w:pos="0"/>
        </w:tabs>
        <w:suppressAutoHyphens w:val="0"/>
        <w:autoSpaceDN/>
        <w:spacing w:after="0"/>
        <w:ind w:left="0" w:firstLine="0"/>
        <w:jc w:val="both"/>
        <w:textAlignment w:val="auto"/>
        <w:rPr>
          <w:rFonts w:ascii="Garamond" w:hAnsi="Garamond"/>
          <w:kern w:val="0"/>
          <w:sz w:val="20"/>
          <w:szCs w:val="20"/>
          <w:lang w:eastAsia="pl-PL"/>
        </w:rPr>
      </w:pPr>
      <w:r w:rsidRPr="00B65819">
        <w:rPr>
          <w:rStyle w:val="hgkelc"/>
          <w:rFonts w:ascii="Garamond" w:hAnsi="Garamond"/>
          <w:sz w:val="20"/>
          <w:szCs w:val="20"/>
        </w:rPr>
        <w:lastRenderedPageBreak/>
        <w:t xml:space="preserve">kod CPV </w:t>
      </w:r>
      <w:r w:rsidR="00B65819" w:rsidRPr="00B65819">
        <w:rPr>
          <w:rStyle w:val="hgkelc"/>
          <w:rFonts w:ascii="Garamond" w:hAnsi="Garamond"/>
          <w:sz w:val="20"/>
          <w:szCs w:val="20"/>
        </w:rPr>
        <w:t xml:space="preserve">331900000-8 </w:t>
      </w:r>
      <w:r w:rsidR="00B65819" w:rsidRPr="00B65819">
        <w:rPr>
          <w:rFonts w:ascii="Garamond" w:hAnsi="Garamond"/>
          <w:b/>
          <w:bCs/>
          <w:kern w:val="36"/>
          <w:sz w:val="20"/>
          <w:szCs w:val="20"/>
          <w:lang w:eastAsia="pl-PL"/>
        </w:rPr>
        <w:t xml:space="preserve">Różne urządzenia i produkty medyczne </w:t>
      </w:r>
    </w:p>
    <w:p w14:paraId="163AC17C" w14:textId="033FAD44" w:rsidR="00E41715" w:rsidRPr="003063EF" w:rsidRDefault="009B4FE0" w:rsidP="00FB5ED4">
      <w:pPr>
        <w:pStyle w:val="Akapitzlist"/>
        <w:numPr>
          <w:ilvl w:val="1"/>
          <w:numId w:val="128"/>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2E484F" w:rsidRPr="003063EF">
        <w:rPr>
          <w:rFonts w:ascii="Garamond" w:eastAsia="Garamond" w:hAnsi="Garamond" w:cs="Garamond"/>
          <w:sz w:val="20"/>
          <w:szCs w:val="20"/>
        </w:rPr>
        <w:t>Zamówienie będzie realizowane w okresie</w:t>
      </w:r>
      <w:r w:rsidR="00043497" w:rsidRPr="003063EF">
        <w:rPr>
          <w:rFonts w:ascii="Garamond" w:eastAsia="Garamond" w:hAnsi="Garamond" w:cs="Garamond"/>
          <w:sz w:val="20"/>
          <w:szCs w:val="20"/>
        </w:rPr>
        <w:t xml:space="preserve"> maksymaln</w:t>
      </w:r>
      <w:r w:rsidR="00230E40" w:rsidRPr="003063EF">
        <w:rPr>
          <w:rFonts w:ascii="Garamond" w:eastAsia="Garamond" w:hAnsi="Garamond" w:cs="Garamond"/>
          <w:sz w:val="20"/>
          <w:szCs w:val="20"/>
        </w:rPr>
        <w:t>ym</w:t>
      </w:r>
      <w:r w:rsidR="00043497" w:rsidRPr="003063EF">
        <w:rPr>
          <w:rFonts w:ascii="Garamond" w:eastAsia="Garamond" w:hAnsi="Garamond" w:cs="Garamond"/>
          <w:sz w:val="20"/>
          <w:szCs w:val="20"/>
        </w:rPr>
        <w:t xml:space="preserve"> </w:t>
      </w:r>
      <w:r w:rsidR="002E484F" w:rsidRPr="003063EF">
        <w:rPr>
          <w:rFonts w:ascii="Garamond" w:eastAsia="Garamond" w:hAnsi="Garamond" w:cs="Garamond"/>
          <w:b/>
          <w:sz w:val="20"/>
          <w:szCs w:val="20"/>
        </w:rPr>
        <w:t xml:space="preserve">do </w:t>
      </w:r>
      <w:r w:rsidR="007713AA">
        <w:rPr>
          <w:rFonts w:ascii="Garamond" w:eastAsia="Garamond" w:hAnsi="Garamond" w:cs="Garamond"/>
          <w:b/>
          <w:sz w:val="20"/>
          <w:szCs w:val="20"/>
        </w:rPr>
        <w:t>6 tygodni</w:t>
      </w:r>
      <w:r w:rsidR="001A4EC5" w:rsidRPr="003063EF">
        <w:rPr>
          <w:rFonts w:ascii="Garamond" w:eastAsia="Garamond" w:hAnsi="Garamond" w:cs="Garamond"/>
          <w:b/>
          <w:sz w:val="20"/>
          <w:szCs w:val="20"/>
        </w:rPr>
        <w:t xml:space="preserve"> od dnia podpisania umowy</w:t>
      </w:r>
      <w:r w:rsidR="00B65819">
        <w:rPr>
          <w:rFonts w:ascii="Garamond" w:eastAsia="Garamond" w:hAnsi="Garamond" w:cs="Garamond"/>
          <w:b/>
          <w:sz w:val="20"/>
          <w:szCs w:val="20"/>
        </w:rPr>
        <w:t>.</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jeżeli przedmiotowy środek dowodowy służy potwierdzeniu 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lastRenderedPageBreak/>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odniesieniu do warunków 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112 ust. 2 pk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lastRenderedPageBreak/>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ePUAP.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Z kolei podpis osobisty, to zgodnie z art 2 ust 1 pkt 9 ustawy z dnia 6 sierpnia 2010 r o dowodach osobistych (Dz U </w:t>
      </w:r>
      <w:r w:rsidRPr="003063EF">
        <w:rPr>
          <w:rFonts w:ascii="Garamond" w:hAnsi="Garamond"/>
          <w:sz w:val="20"/>
          <w:szCs w:val="20"/>
        </w:rPr>
        <w:br/>
        <w:t>z 2020 r poz 332 podpis osobisty to zaawansowany podpis elektroniczny w rozumieniu art 3 pkt 11 rozporządzenia eIDAS,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 xml:space="preserve">Oferta powinna być sporządzona w języku polskim, z zachowaniem postaci elektronicznej w następujących formatach przesyłanych danych: .pdf, .doc, .docx,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poprzedzącym.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r>
      <w:r w:rsidRPr="003063EF">
        <w:rPr>
          <w:rFonts w:ascii="Garamond" w:hAnsi="Garamond" w:cs="Calibri"/>
          <w:sz w:val="20"/>
          <w:szCs w:val="20"/>
        </w:rPr>
        <w:lastRenderedPageBreak/>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78E3772E"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color w:val="C00000"/>
          <w:sz w:val="20"/>
          <w:szCs w:val="20"/>
        </w:rPr>
        <w:lastRenderedPageBreak/>
        <w:t xml:space="preserve">Ofertę wraz z wymaganymi dokumentami należy złożyć w terminie </w:t>
      </w:r>
      <w:r w:rsidRPr="00F35A2F">
        <w:rPr>
          <w:rFonts w:ascii="Garamond" w:hAnsi="Garamond" w:cs="Arial"/>
          <w:b/>
          <w:bCs/>
          <w:color w:val="C00000"/>
          <w:sz w:val="20"/>
          <w:szCs w:val="20"/>
        </w:rPr>
        <w:t xml:space="preserve">do dnia </w:t>
      </w:r>
      <w:r w:rsidR="00E41715" w:rsidRPr="00F35A2F">
        <w:rPr>
          <w:rFonts w:ascii="Garamond" w:hAnsi="Garamond" w:cs="Arial"/>
          <w:b/>
          <w:bCs/>
          <w:color w:val="C00000"/>
          <w:sz w:val="20"/>
          <w:szCs w:val="20"/>
        </w:rPr>
        <w:t>1</w:t>
      </w:r>
      <w:r w:rsidR="00B65819">
        <w:rPr>
          <w:rFonts w:ascii="Garamond" w:hAnsi="Garamond" w:cs="Arial"/>
          <w:b/>
          <w:bCs/>
          <w:color w:val="C00000"/>
          <w:sz w:val="20"/>
          <w:szCs w:val="20"/>
        </w:rPr>
        <w:t>5</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roku do godziny 9:00.</w:t>
      </w:r>
    </w:p>
    <w:p w14:paraId="499C7B07" w14:textId="03FDB07E"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bCs/>
          <w:color w:val="C00000"/>
          <w:sz w:val="20"/>
          <w:szCs w:val="20"/>
        </w:rPr>
        <w:t>Otwarcie ofert nastąpi</w:t>
      </w:r>
      <w:r w:rsidRPr="00F35A2F">
        <w:rPr>
          <w:rFonts w:ascii="Garamond" w:hAnsi="Garamond" w:cs="Arial"/>
          <w:b/>
          <w:bCs/>
          <w:color w:val="C00000"/>
          <w:sz w:val="20"/>
          <w:szCs w:val="20"/>
        </w:rPr>
        <w:t xml:space="preserve"> w dniu </w:t>
      </w:r>
      <w:r w:rsidR="00E41715" w:rsidRPr="00F35A2F">
        <w:rPr>
          <w:rFonts w:ascii="Garamond" w:hAnsi="Garamond" w:cs="Arial"/>
          <w:b/>
          <w:bCs/>
          <w:color w:val="C00000"/>
          <w:sz w:val="20"/>
          <w:szCs w:val="20"/>
        </w:rPr>
        <w:t>1</w:t>
      </w:r>
      <w:r w:rsidR="00B65819">
        <w:rPr>
          <w:rFonts w:ascii="Garamond" w:hAnsi="Garamond" w:cs="Arial"/>
          <w:b/>
          <w:bCs/>
          <w:color w:val="C00000"/>
          <w:sz w:val="20"/>
          <w:szCs w:val="20"/>
        </w:rPr>
        <w:t>5</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 o godz. 09:30</w:t>
      </w:r>
      <w:r w:rsidRPr="00F35A2F">
        <w:rPr>
          <w:rFonts w:ascii="Garamond" w:hAnsi="Garamond" w:cs="Arial"/>
          <w:color w:val="C00000"/>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Otwarcie ofert nastąpi na zasadach i w trybie art. 222 ust. 1, 2, 3 i 4 ustawy Pzp.</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602EF80E" w:rsidR="009B4FE0" w:rsidRPr="00F35A2F" w:rsidRDefault="009B4FE0">
      <w:pPr>
        <w:numPr>
          <w:ilvl w:val="1"/>
          <w:numId w:val="81"/>
        </w:numPr>
        <w:tabs>
          <w:tab w:val="num" w:pos="0"/>
        </w:tabs>
        <w:spacing w:line="276" w:lineRule="auto"/>
        <w:ind w:left="0" w:firstLine="0"/>
        <w:jc w:val="both"/>
        <w:rPr>
          <w:rFonts w:ascii="Garamond" w:hAnsi="Garamond"/>
          <w:color w:val="C00000"/>
          <w:sz w:val="20"/>
          <w:szCs w:val="20"/>
        </w:rPr>
      </w:pPr>
      <w:r w:rsidRPr="00F35A2F">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E41715" w:rsidRPr="00F35A2F">
        <w:rPr>
          <w:rFonts w:ascii="Garamond" w:hAnsi="Garamond" w:cs="Garamond"/>
          <w:b/>
          <w:bCs/>
          <w:color w:val="C00000"/>
          <w:sz w:val="20"/>
          <w:szCs w:val="20"/>
        </w:rPr>
        <w:t>1</w:t>
      </w:r>
      <w:r w:rsidR="00B65819">
        <w:rPr>
          <w:rFonts w:ascii="Garamond" w:hAnsi="Garamond" w:cs="Garamond"/>
          <w:b/>
          <w:bCs/>
          <w:color w:val="C00000"/>
          <w:sz w:val="20"/>
          <w:szCs w:val="20"/>
        </w:rPr>
        <w:t>3</w:t>
      </w:r>
      <w:r w:rsidR="00230E40" w:rsidRPr="00F35A2F">
        <w:rPr>
          <w:rFonts w:ascii="Garamond" w:hAnsi="Garamond" w:cs="Garamond"/>
          <w:b/>
          <w:bCs/>
          <w:color w:val="C00000"/>
          <w:sz w:val="20"/>
          <w:szCs w:val="20"/>
        </w:rPr>
        <w:t>.</w:t>
      </w:r>
      <w:r w:rsidR="007713AA">
        <w:rPr>
          <w:rFonts w:ascii="Garamond" w:hAnsi="Garamond" w:cs="Garamond"/>
          <w:b/>
          <w:bCs/>
          <w:color w:val="C00000"/>
          <w:sz w:val="20"/>
          <w:szCs w:val="20"/>
        </w:rPr>
        <w:t>01</w:t>
      </w:r>
      <w:r w:rsidR="00230E40" w:rsidRPr="00F35A2F">
        <w:rPr>
          <w:rFonts w:ascii="Garamond" w:hAnsi="Garamond" w:cs="Garamond"/>
          <w:b/>
          <w:bCs/>
          <w:color w:val="C00000"/>
          <w:sz w:val="20"/>
          <w:szCs w:val="20"/>
        </w:rPr>
        <w:t>.</w:t>
      </w:r>
      <w:r w:rsidRPr="00F35A2F">
        <w:rPr>
          <w:rFonts w:ascii="Garamond" w:hAnsi="Garamond" w:cs="Garamond"/>
          <w:b/>
          <w:bCs/>
          <w:color w:val="C00000"/>
          <w:sz w:val="20"/>
          <w:szCs w:val="20"/>
        </w:rPr>
        <w:t>202</w:t>
      </w:r>
      <w:r w:rsidR="007713AA">
        <w:rPr>
          <w:rFonts w:ascii="Garamond" w:hAnsi="Garamond" w:cs="Garamond"/>
          <w:b/>
          <w:bCs/>
          <w:color w:val="C00000"/>
          <w:sz w:val="20"/>
          <w:szCs w:val="20"/>
        </w:rPr>
        <w:t>4</w:t>
      </w:r>
      <w:r w:rsidRPr="00F35A2F">
        <w:rPr>
          <w:rFonts w:ascii="Garamond" w:hAnsi="Garamond" w:cs="Garamond"/>
          <w:b/>
          <w:bCs/>
          <w:color w:val="C00000"/>
          <w:sz w:val="20"/>
          <w:szCs w:val="20"/>
        </w:rPr>
        <w:t xml:space="preserve">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lastRenderedPageBreak/>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267BBF52"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FB5ED4">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(Dz.U. z2018r. poz.2174, zpóźn.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lastRenderedPageBreak/>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(Wc)</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 xml:space="preserve">Wc = [( Cn : Cb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Wc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Cn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r w:rsidRPr="003063EF">
        <w:rPr>
          <w:rFonts w:ascii="Garamond" w:hAnsi="Garamond" w:cs="Garamond"/>
          <w:bCs/>
          <w:sz w:val="20"/>
          <w:szCs w:val="20"/>
        </w:rPr>
        <w:t>Cb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 xml:space="preserve">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zestawienie wymagań  i oferowanych przedmiotów – plik excel</w:t>
      </w:r>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50179C32"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2EEDE13B"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7DDCCABB"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619CD69B" w14:textId="77777777" w:rsidR="00B65819" w:rsidRDefault="00B65819" w:rsidP="0061355F">
      <w:pPr>
        <w:pStyle w:val="Standarduser"/>
        <w:tabs>
          <w:tab w:val="left" w:pos="800"/>
        </w:tabs>
        <w:spacing w:line="276" w:lineRule="auto"/>
        <w:jc w:val="right"/>
        <w:rPr>
          <w:rFonts w:ascii="Garamond" w:eastAsia="Garamond" w:hAnsi="Garamond" w:cs="Garamond"/>
          <w:b/>
          <w:sz w:val="20"/>
          <w:szCs w:val="20"/>
        </w:rPr>
      </w:pPr>
    </w:p>
    <w:p w14:paraId="6A676C0D" w14:textId="77777777" w:rsidR="00B65819" w:rsidRDefault="00B65819" w:rsidP="0061355F">
      <w:pPr>
        <w:pStyle w:val="Standarduser"/>
        <w:tabs>
          <w:tab w:val="left" w:pos="800"/>
        </w:tabs>
        <w:spacing w:line="276" w:lineRule="auto"/>
        <w:jc w:val="right"/>
        <w:rPr>
          <w:rFonts w:ascii="Garamond" w:eastAsia="Garamond" w:hAnsi="Garamond" w:cs="Garamond"/>
          <w:b/>
          <w:sz w:val="20"/>
          <w:szCs w:val="20"/>
        </w:rPr>
      </w:pPr>
    </w:p>
    <w:p w14:paraId="205D7893" w14:textId="77777777" w:rsidR="00B65819" w:rsidRPr="003063EF" w:rsidRDefault="00B65819"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1A51BFC0" w14:textId="77777777" w:rsidR="00043497" w:rsidRDefault="00043497" w:rsidP="00EF23B7">
      <w:pPr>
        <w:autoSpaceDN/>
        <w:spacing w:line="25" w:lineRule="atLeast"/>
        <w:textAlignment w:val="auto"/>
        <w:rPr>
          <w:rFonts w:ascii="Garamond" w:hAnsi="Garamond"/>
          <w:b/>
          <w:kern w:val="0"/>
          <w:sz w:val="20"/>
          <w:szCs w:val="20"/>
        </w:rPr>
      </w:pPr>
    </w:p>
    <w:p w14:paraId="52F090CC" w14:textId="77777777" w:rsidR="006101AC" w:rsidRPr="006101AC" w:rsidRDefault="006101AC" w:rsidP="006101AC">
      <w:pPr>
        <w:autoSpaceDN/>
        <w:spacing w:line="240" w:lineRule="auto"/>
        <w:textAlignment w:val="auto"/>
        <w:rPr>
          <w:kern w:val="0"/>
          <w:sz w:val="20"/>
          <w:szCs w:val="20"/>
        </w:rPr>
      </w:pPr>
      <w:r w:rsidRPr="006101AC">
        <w:rPr>
          <w:kern w:val="0"/>
          <w:szCs w:val="20"/>
        </w:rPr>
        <w:t xml:space="preserve">Przedmiotem zamówienia jest dostawa </w:t>
      </w:r>
      <w:r w:rsidRPr="006101AC">
        <w:rPr>
          <w:b/>
          <w:bCs/>
          <w:kern w:val="0"/>
          <w:szCs w:val="20"/>
        </w:rPr>
        <w:t>laser YAG – 1 kpl</w:t>
      </w:r>
      <w:r w:rsidRPr="006101AC">
        <w:rPr>
          <w:kern w:val="0"/>
          <w:szCs w:val="20"/>
        </w:rPr>
        <w:t xml:space="preserve"> dostawa</w:t>
      </w:r>
      <w:r w:rsidRPr="006101AC">
        <w:rPr>
          <w:b/>
          <w:bCs/>
          <w:kern w:val="0"/>
          <w:szCs w:val="20"/>
        </w:rPr>
        <w:t>,</w:t>
      </w:r>
      <w:r w:rsidRPr="006101AC">
        <w:rPr>
          <w:kern w:val="0"/>
          <w:szCs w:val="20"/>
        </w:rPr>
        <w:t xml:space="preserve"> montaż, instalacja, uruchomienie (rozruch) i przeszkolenie personelu Zamawiającego w zakresie ich obsługi i eksploatacji w tym :</w:t>
      </w:r>
    </w:p>
    <w:p w14:paraId="71EFD6D8" w14:textId="77777777" w:rsidR="006101AC" w:rsidRPr="006101AC" w:rsidRDefault="006101AC" w:rsidP="006101AC">
      <w:pPr>
        <w:autoSpaceDN/>
        <w:spacing w:line="240" w:lineRule="auto"/>
        <w:textAlignment w:val="auto"/>
        <w:rPr>
          <w:b/>
          <w:bCs/>
          <w:color w:val="000000"/>
          <w:kern w:val="0"/>
        </w:rPr>
      </w:pPr>
    </w:p>
    <w:p w14:paraId="19121C86" w14:textId="77777777" w:rsidR="006101AC" w:rsidRPr="006101AC" w:rsidRDefault="006101AC" w:rsidP="006101AC">
      <w:pPr>
        <w:autoSpaceDN/>
        <w:spacing w:line="240" w:lineRule="auto"/>
        <w:textAlignment w:val="auto"/>
        <w:rPr>
          <w:kern w:val="0"/>
          <w:sz w:val="20"/>
          <w:szCs w:val="20"/>
        </w:rPr>
      </w:pPr>
      <w:r w:rsidRPr="006101AC">
        <w:rPr>
          <w:b/>
          <w:bCs/>
          <w:color w:val="000000"/>
          <w:kern w:val="0"/>
        </w:rPr>
        <w:t xml:space="preserve">Kod CPV – </w:t>
      </w:r>
      <w:bookmarkStart w:id="4" w:name="cpv_3015_anchor"/>
      <w:bookmarkEnd w:id="4"/>
      <w:r w:rsidRPr="006101AC">
        <w:rPr>
          <w:kern w:val="0"/>
          <w:sz w:val="20"/>
          <w:szCs w:val="20"/>
        </w:rPr>
        <w:fldChar w:fldCharType="begin"/>
      </w:r>
      <w:r w:rsidRPr="006101AC">
        <w:rPr>
          <w:kern w:val="0"/>
          <w:sz w:val="20"/>
          <w:szCs w:val="20"/>
        </w:rPr>
        <w:instrText xml:space="preserve"> HYPERLINK "https://www.portalzp.pl/kody-cpv"</w:instrText>
      </w:r>
      <w:r w:rsidRPr="006101AC">
        <w:rPr>
          <w:kern w:val="0"/>
          <w:sz w:val="20"/>
          <w:szCs w:val="20"/>
        </w:rPr>
      </w:r>
      <w:r w:rsidRPr="006101AC">
        <w:rPr>
          <w:kern w:val="0"/>
          <w:sz w:val="20"/>
          <w:szCs w:val="20"/>
        </w:rPr>
        <w:fldChar w:fldCharType="separate"/>
      </w:r>
      <w:r w:rsidRPr="006101AC">
        <w:rPr>
          <w:b/>
          <w:bCs/>
          <w:color w:val="000000"/>
          <w:kern w:val="0"/>
        </w:rPr>
        <w:t>33190000-8</w:t>
      </w:r>
      <w:r w:rsidRPr="006101AC">
        <w:rPr>
          <w:kern w:val="0"/>
          <w:sz w:val="20"/>
          <w:szCs w:val="20"/>
        </w:rPr>
        <w:fldChar w:fldCharType="end"/>
      </w:r>
      <w:r w:rsidRPr="006101AC">
        <w:rPr>
          <w:b/>
          <w:bCs/>
          <w:color w:val="000000"/>
          <w:kern w:val="0"/>
        </w:rPr>
        <w:t xml:space="preserve"> </w:t>
      </w:r>
    </w:p>
    <w:p w14:paraId="66DD047D" w14:textId="77777777" w:rsidR="006101AC" w:rsidRPr="006101AC" w:rsidRDefault="006101AC" w:rsidP="006101AC">
      <w:pPr>
        <w:autoSpaceDN/>
        <w:spacing w:line="240" w:lineRule="auto"/>
        <w:textAlignment w:val="auto"/>
        <w:rPr>
          <w:kern w:val="0"/>
          <w:sz w:val="20"/>
          <w:szCs w:val="20"/>
        </w:rPr>
      </w:pPr>
      <w:r w:rsidRPr="006101AC">
        <w:rPr>
          <w:b/>
          <w:kern w:val="0"/>
        </w:rPr>
        <w:t xml:space="preserve"> </w:t>
      </w:r>
    </w:p>
    <w:p w14:paraId="48021803" w14:textId="77777777" w:rsidR="006101AC" w:rsidRPr="006101AC" w:rsidRDefault="006101AC" w:rsidP="006101AC">
      <w:pPr>
        <w:autoSpaceDN/>
        <w:spacing w:line="360" w:lineRule="auto"/>
        <w:textAlignment w:val="auto"/>
        <w:rPr>
          <w:b/>
          <w:color w:val="FF0000"/>
          <w:kern w:val="0"/>
          <w:u w:val="single"/>
        </w:rPr>
      </w:pPr>
    </w:p>
    <w:p w14:paraId="135FF473" w14:textId="77777777" w:rsidR="006101AC" w:rsidRPr="006101AC" w:rsidRDefault="006101AC" w:rsidP="006101AC">
      <w:pPr>
        <w:autoSpaceDN/>
        <w:spacing w:line="360" w:lineRule="auto"/>
        <w:textAlignment w:val="auto"/>
        <w:rPr>
          <w:kern w:val="0"/>
          <w:sz w:val="20"/>
          <w:szCs w:val="20"/>
        </w:rPr>
      </w:pPr>
      <w:r w:rsidRPr="006101AC">
        <w:rPr>
          <w:b/>
          <w:kern w:val="0"/>
        </w:rPr>
        <w:t>Producent :…………………………………………………………………………</w:t>
      </w:r>
    </w:p>
    <w:p w14:paraId="63318C95" w14:textId="77777777" w:rsidR="006101AC" w:rsidRPr="006101AC" w:rsidRDefault="006101AC" w:rsidP="006101AC">
      <w:pPr>
        <w:autoSpaceDN/>
        <w:spacing w:line="360" w:lineRule="auto"/>
        <w:textAlignment w:val="auto"/>
        <w:rPr>
          <w:kern w:val="0"/>
          <w:sz w:val="20"/>
          <w:szCs w:val="20"/>
        </w:rPr>
      </w:pPr>
      <w:r w:rsidRPr="006101AC">
        <w:rPr>
          <w:b/>
          <w:kern w:val="0"/>
        </w:rPr>
        <w:t>Typ urządzenia :……………………………………………………………………</w:t>
      </w:r>
    </w:p>
    <w:p w14:paraId="7EEB21CB" w14:textId="77777777" w:rsidR="006101AC" w:rsidRPr="006101AC" w:rsidRDefault="006101AC" w:rsidP="006101AC">
      <w:pPr>
        <w:autoSpaceDN/>
        <w:spacing w:line="360" w:lineRule="auto"/>
        <w:textAlignment w:val="auto"/>
        <w:rPr>
          <w:kern w:val="0"/>
          <w:sz w:val="20"/>
          <w:szCs w:val="20"/>
        </w:rPr>
      </w:pPr>
      <w:r w:rsidRPr="006101AC">
        <w:rPr>
          <w:b/>
          <w:kern w:val="0"/>
        </w:rPr>
        <w:t>Kraj pochodzenia :…………………………………………………………………</w:t>
      </w:r>
    </w:p>
    <w:p w14:paraId="1D7C57A4" w14:textId="77777777" w:rsidR="006101AC" w:rsidRPr="006101AC" w:rsidRDefault="006101AC" w:rsidP="006101AC">
      <w:pPr>
        <w:autoSpaceDN/>
        <w:spacing w:line="360" w:lineRule="auto"/>
        <w:textAlignment w:val="auto"/>
        <w:rPr>
          <w:kern w:val="0"/>
          <w:sz w:val="20"/>
          <w:szCs w:val="20"/>
        </w:rPr>
      </w:pPr>
      <w:r w:rsidRPr="006101AC">
        <w:rPr>
          <w:b/>
          <w:kern w:val="0"/>
        </w:rPr>
        <w:t>Rok produkcji 2023</w:t>
      </w:r>
    </w:p>
    <w:p w14:paraId="463B01D3" w14:textId="77777777" w:rsidR="006101AC" w:rsidRPr="006101AC" w:rsidRDefault="006101AC" w:rsidP="006101AC">
      <w:pPr>
        <w:autoSpaceDN/>
        <w:spacing w:line="360" w:lineRule="auto"/>
        <w:ind w:left="720"/>
        <w:textAlignment w:val="auto"/>
        <w:rPr>
          <w:kern w:val="0"/>
          <w:sz w:val="20"/>
          <w:szCs w:val="20"/>
        </w:rPr>
      </w:pPr>
      <w:r w:rsidRPr="006101AC">
        <w:rPr>
          <w:kern w:val="0"/>
          <w:sz w:val="20"/>
          <w:szCs w:val="20"/>
        </w:rPr>
        <w:t>I. OPIS PRZEDMIOTU ZAMÓWIENIA - ZESTAWIENIE PARAMETRÓW TECHNICZNYCH</w:t>
      </w:r>
    </w:p>
    <w:tbl>
      <w:tblPr>
        <w:tblW w:w="12231" w:type="dxa"/>
        <w:tblInd w:w="-187" w:type="dxa"/>
        <w:tblLayout w:type="fixed"/>
        <w:tblCellMar>
          <w:left w:w="70" w:type="dxa"/>
          <w:right w:w="70" w:type="dxa"/>
        </w:tblCellMar>
        <w:tblLook w:val="0000" w:firstRow="0" w:lastRow="0" w:firstColumn="0" w:lastColumn="0" w:noHBand="0" w:noVBand="0"/>
      </w:tblPr>
      <w:tblGrid>
        <w:gridCol w:w="683"/>
        <w:gridCol w:w="5169"/>
        <w:gridCol w:w="2268"/>
        <w:gridCol w:w="2268"/>
        <w:gridCol w:w="1843"/>
      </w:tblGrid>
      <w:tr w:rsidR="006101AC" w:rsidRPr="006101AC" w14:paraId="52E2BD1A" w14:textId="77777777" w:rsidTr="006101AC">
        <w:trPr>
          <w:gridAfter w:val="1"/>
          <w:wAfter w:w="1843" w:type="dxa"/>
          <w:trHeight w:val="1131"/>
        </w:trPr>
        <w:tc>
          <w:tcPr>
            <w:tcW w:w="683" w:type="dxa"/>
            <w:tcBorders>
              <w:top w:val="single" w:sz="4" w:space="0" w:color="000000"/>
              <w:left w:val="single" w:sz="4" w:space="0" w:color="000000"/>
              <w:bottom w:val="single" w:sz="4" w:space="0" w:color="000000"/>
            </w:tcBorders>
            <w:shd w:val="clear" w:color="auto" w:fill="auto"/>
            <w:vAlign w:val="center"/>
          </w:tcPr>
          <w:p w14:paraId="60C1CDEC" w14:textId="77777777" w:rsidR="006101AC" w:rsidRPr="006101AC" w:rsidRDefault="006101AC" w:rsidP="006101AC">
            <w:pPr>
              <w:autoSpaceDN/>
              <w:spacing w:line="240" w:lineRule="auto"/>
              <w:jc w:val="center"/>
              <w:textAlignment w:val="auto"/>
              <w:rPr>
                <w:b/>
                <w:bCs/>
                <w:i/>
                <w:iCs/>
                <w:kern w:val="0"/>
                <w:sz w:val="22"/>
                <w:szCs w:val="22"/>
              </w:rPr>
            </w:pPr>
            <w:r w:rsidRPr="006101AC">
              <w:rPr>
                <w:b/>
                <w:bCs/>
                <w:i/>
                <w:iCs/>
                <w:kern w:val="0"/>
                <w:sz w:val="22"/>
                <w:szCs w:val="22"/>
              </w:rPr>
              <w:t>LP</w:t>
            </w:r>
          </w:p>
        </w:tc>
        <w:tc>
          <w:tcPr>
            <w:tcW w:w="5169" w:type="dxa"/>
            <w:tcBorders>
              <w:top w:val="single" w:sz="4" w:space="0" w:color="000000"/>
              <w:left w:val="single" w:sz="4" w:space="0" w:color="000000"/>
              <w:bottom w:val="single" w:sz="4" w:space="0" w:color="000000"/>
            </w:tcBorders>
            <w:shd w:val="clear" w:color="auto" w:fill="auto"/>
            <w:vAlign w:val="center"/>
          </w:tcPr>
          <w:p w14:paraId="0605C183" w14:textId="77777777" w:rsidR="006101AC" w:rsidRPr="006101AC" w:rsidRDefault="006101AC" w:rsidP="006101AC">
            <w:pPr>
              <w:autoSpaceDN/>
              <w:spacing w:line="240" w:lineRule="auto"/>
              <w:jc w:val="center"/>
              <w:textAlignment w:val="auto"/>
              <w:rPr>
                <w:kern w:val="0"/>
                <w:sz w:val="20"/>
                <w:szCs w:val="20"/>
              </w:rPr>
            </w:pPr>
            <w:r w:rsidRPr="006101AC">
              <w:rPr>
                <w:b/>
                <w:i/>
                <w:kern w:val="0"/>
                <w:sz w:val="22"/>
                <w:szCs w:val="22"/>
              </w:rPr>
              <w:t>FUNKCJA/PARAMETR</w:t>
            </w:r>
          </w:p>
        </w:tc>
        <w:tc>
          <w:tcPr>
            <w:tcW w:w="2268" w:type="dxa"/>
            <w:tcBorders>
              <w:top w:val="single" w:sz="4" w:space="0" w:color="000000"/>
              <w:left w:val="single" w:sz="4" w:space="0" w:color="000000"/>
              <w:bottom w:val="single" w:sz="4" w:space="0" w:color="000000"/>
            </w:tcBorders>
            <w:shd w:val="clear" w:color="auto" w:fill="auto"/>
            <w:vAlign w:val="center"/>
          </w:tcPr>
          <w:p w14:paraId="25DD6BD9" w14:textId="77777777" w:rsidR="006101AC" w:rsidRPr="006101AC" w:rsidRDefault="006101AC" w:rsidP="006101AC">
            <w:pPr>
              <w:autoSpaceDN/>
              <w:spacing w:line="240" w:lineRule="auto"/>
              <w:jc w:val="center"/>
              <w:textAlignment w:val="auto"/>
              <w:rPr>
                <w:kern w:val="0"/>
                <w:sz w:val="20"/>
                <w:szCs w:val="20"/>
              </w:rPr>
            </w:pPr>
            <w:r w:rsidRPr="006101AC">
              <w:rPr>
                <w:b/>
                <w:i/>
                <w:kern w:val="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7F3295" w14:textId="77777777" w:rsidR="006101AC" w:rsidRPr="006101AC" w:rsidRDefault="006101AC" w:rsidP="006101AC">
            <w:pPr>
              <w:autoSpaceDN/>
              <w:snapToGrid w:val="0"/>
              <w:spacing w:line="240" w:lineRule="auto"/>
              <w:jc w:val="center"/>
              <w:textAlignment w:val="auto"/>
              <w:rPr>
                <w:b/>
                <w:i/>
                <w:kern w:val="0"/>
              </w:rPr>
            </w:pPr>
          </w:p>
          <w:p w14:paraId="3CC4544C" w14:textId="77777777" w:rsidR="006101AC" w:rsidRPr="006101AC" w:rsidRDefault="006101AC" w:rsidP="006101AC">
            <w:pPr>
              <w:autoSpaceDN/>
              <w:spacing w:line="240" w:lineRule="auto"/>
              <w:jc w:val="center"/>
              <w:textAlignment w:val="auto"/>
              <w:rPr>
                <w:kern w:val="0"/>
                <w:sz w:val="20"/>
                <w:szCs w:val="20"/>
              </w:rPr>
            </w:pPr>
            <w:r w:rsidRPr="006101AC">
              <w:rPr>
                <w:b/>
                <w:i/>
                <w:kern w:val="0"/>
              </w:rPr>
              <w:t xml:space="preserve">PARAMETRY </w:t>
            </w:r>
            <w:r w:rsidRPr="006101AC">
              <w:rPr>
                <w:b/>
                <w:i/>
                <w:kern w:val="0"/>
              </w:rPr>
              <w:br/>
              <w:t>OFEROWANE</w:t>
            </w:r>
          </w:p>
        </w:tc>
      </w:tr>
      <w:tr w:rsidR="006101AC" w:rsidRPr="006101AC" w14:paraId="323BAF16" w14:textId="77777777" w:rsidTr="006101AC">
        <w:trPr>
          <w:gridAfter w:val="1"/>
          <w:wAfter w:w="1843" w:type="dxa"/>
        </w:trPr>
        <w:tc>
          <w:tcPr>
            <w:tcW w:w="683" w:type="dxa"/>
            <w:tcBorders>
              <w:left w:val="single" w:sz="4" w:space="0" w:color="000000"/>
              <w:bottom w:val="single" w:sz="4" w:space="0" w:color="000000"/>
            </w:tcBorders>
            <w:shd w:val="clear" w:color="auto" w:fill="auto"/>
          </w:tcPr>
          <w:p w14:paraId="5F7D71F3" w14:textId="77777777" w:rsidR="006101AC" w:rsidRPr="006101AC" w:rsidRDefault="006101AC" w:rsidP="006101AC">
            <w:pPr>
              <w:autoSpaceDN/>
              <w:snapToGrid w:val="0"/>
              <w:spacing w:line="240" w:lineRule="auto"/>
              <w:jc w:val="center"/>
              <w:textAlignment w:val="auto"/>
              <w:rPr>
                <w:rFonts w:eastAsia="Meiryo UI"/>
                <w:b/>
                <w:bCs/>
                <w:kern w:val="0"/>
                <w:sz w:val="22"/>
                <w:szCs w:val="22"/>
              </w:rPr>
            </w:pPr>
            <w:r w:rsidRPr="006101AC">
              <w:rPr>
                <w:rFonts w:eastAsia="Meiryo UI"/>
                <w:b/>
                <w:bCs/>
                <w:kern w:val="0"/>
                <w:sz w:val="22"/>
                <w:szCs w:val="22"/>
              </w:rPr>
              <w:t>I</w:t>
            </w:r>
          </w:p>
        </w:tc>
        <w:tc>
          <w:tcPr>
            <w:tcW w:w="9705" w:type="dxa"/>
            <w:gridSpan w:val="3"/>
            <w:tcBorders>
              <w:left w:val="single" w:sz="4" w:space="0" w:color="000000"/>
              <w:bottom w:val="single" w:sz="4" w:space="0" w:color="000000"/>
              <w:right w:val="single" w:sz="4" w:space="0" w:color="000000"/>
            </w:tcBorders>
            <w:shd w:val="clear" w:color="auto" w:fill="auto"/>
            <w:vAlign w:val="center"/>
          </w:tcPr>
          <w:p w14:paraId="6A895982" w14:textId="77777777" w:rsidR="006101AC" w:rsidRPr="006101AC" w:rsidRDefault="006101AC" w:rsidP="006101A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eastAsia="Meiryo UI"/>
                <w:b/>
                <w:bCs/>
                <w:kern w:val="0"/>
              </w:rPr>
            </w:pPr>
            <w:r w:rsidRPr="006101AC">
              <w:rPr>
                <w:b/>
                <w:bCs/>
                <w:kern w:val="0"/>
                <w:szCs w:val="20"/>
              </w:rPr>
              <w:t>Laser YAG  – 1 kpl</w:t>
            </w:r>
          </w:p>
        </w:tc>
      </w:tr>
      <w:tr w:rsidR="006101AC" w:rsidRPr="006101AC" w14:paraId="0ACE657A" w14:textId="77777777" w:rsidTr="006101AC">
        <w:trPr>
          <w:gridAfter w:val="1"/>
          <w:wAfter w:w="1843" w:type="dxa"/>
        </w:trPr>
        <w:tc>
          <w:tcPr>
            <w:tcW w:w="683" w:type="dxa"/>
            <w:tcBorders>
              <w:left w:val="single" w:sz="4" w:space="0" w:color="000000"/>
              <w:bottom w:val="single" w:sz="4" w:space="0" w:color="000000"/>
            </w:tcBorders>
            <w:shd w:val="clear" w:color="auto" w:fill="auto"/>
          </w:tcPr>
          <w:p w14:paraId="36B8B72F"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675857E5" w14:textId="0043C6FB" w:rsidR="006101AC" w:rsidRPr="006101AC" w:rsidRDefault="006101AC" w:rsidP="006101AC">
            <w:pPr>
              <w:autoSpaceDN/>
              <w:spacing w:line="240" w:lineRule="auto"/>
              <w:textAlignment w:val="auto"/>
              <w:rPr>
                <w:bCs/>
                <w:kern w:val="0"/>
                <w:sz w:val="22"/>
                <w:szCs w:val="22"/>
              </w:rPr>
            </w:pPr>
            <w:r w:rsidRPr="006101AC">
              <w:rPr>
                <w:bCs/>
                <w:kern w:val="0"/>
                <w:sz w:val="22"/>
                <w:szCs w:val="22"/>
              </w:rPr>
              <w:t>Laser YAG zintegrowany z lampą szczelinową typu Zeiss z pięcioma powiększeniami</w:t>
            </w:r>
          </w:p>
        </w:tc>
        <w:tc>
          <w:tcPr>
            <w:tcW w:w="2268" w:type="dxa"/>
            <w:tcBorders>
              <w:left w:val="single" w:sz="4" w:space="0" w:color="000000"/>
              <w:bottom w:val="single" w:sz="4" w:space="0" w:color="000000"/>
            </w:tcBorders>
            <w:shd w:val="clear" w:color="auto" w:fill="auto"/>
            <w:vAlign w:val="center"/>
          </w:tcPr>
          <w:p w14:paraId="4330D385" w14:textId="77777777" w:rsidR="006101AC" w:rsidRPr="006101AC" w:rsidRDefault="006101AC" w:rsidP="006101AC">
            <w:pPr>
              <w:autoSpaceDN/>
              <w:spacing w:line="240" w:lineRule="auto"/>
              <w:jc w:val="center"/>
              <w:textAlignment w:val="auto"/>
              <w:rPr>
                <w:b/>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432F5B4D" w14:textId="77777777" w:rsidR="006101AC" w:rsidRPr="006101AC" w:rsidRDefault="006101AC" w:rsidP="006101A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eastAsia="Meiryo UI"/>
                <w:b/>
                <w:kern w:val="0"/>
              </w:rPr>
            </w:pPr>
          </w:p>
        </w:tc>
      </w:tr>
      <w:tr w:rsidR="006101AC" w:rsidRPr="006101AC" w14:paraId="6C483591" w14:textId="77777777" w:rsidTr="006101AC">
        <w:trPr>
          <w:gridAfter w:val="1"/>
          <w:wAfter w:w="1843" w:type="dxa"/>
          <w:trHeight w:val="365"/>
        </w:trPr>
        <w:tc>
          <w:tcPr>
            <w:tcW w:w="683" w:type="dxa"/>
            <w:tcBorders>
              <w:left w:val="single" w:sz="4" w:space="0" w:color="000000"/>
              <w:bottom w:val="single" w:sz="4" w:space="0" w:color="000000"/>
            </w:tcBorders>
            <w:shd w:val="clear" w:color="auto" w:fill="auto"/>
          </w:tcPr>
          <w:p w14:paraId="2B17BE42" w14:textId="77777777" w:rsidR="006101AC" w:rsidRPr="006101AC" w:rsidRDefault="006101AC" w:rsidP="006101AC">
            <w:pPr>
              <w:numPr>
                <w:ilvl w:val="0"/>
                <w:numId w:val="132"/>
              </w:numPr>
              <w:autoSpaceDN/>
              <w:snapToGrid w:val="0"/>
              <w:spacing w:line="240" w:lineRule="auto"/>
              <w:jc w:val="center"/>
              <w:textAlignment w:val="auto"/>
              <w:rPr>
                <w:rFonts w:eastAsia="Meiryo UI"/>
                <w:b/>
                <w:bCs/>
                <w:kern w:val="0"/>
                <w:sz w:val="22"/>
                <w:szCs w:val="22"/>
              </w:rPr>
            </w:pPr>
          </w:p>
        </w:tc>
        <w:tc>
          <w:tcPr>
            <w:tcW w:w="9705" w:type="dxa"/>
            <w:gridSpan w:val="3"/>
            <w:tcBorders>
              <w:left w:val="single" w:sz="4" w:space="0" w:color="000000"/>
              <w:bottom w:val="single" w:sz="4" w:space="0" w:color="000000"/>
              <w:right w:val="single" w:sz="4" w:space="0" w:color="000000"/>
            </w:tcBorders>
            <w:shd w:val="clear" w:color="auto" w:fill="auto"/>
          </w:tcPr>
          <w:p w14:paraId="48EAA1A6" w14:textId="77777777" w:rsidR="006101AC" w:rsidRPr="006101AC" w:rsidRDefault="006101AC" w:rsidP="006101A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eastAsia="Meiryo UI"/>
                <w:b/>
                <w:bCs/>
                <w:kern w:val="0"/>
                <w:sz w:val="22"/>
                <w:szCs w:val="22"/>
              </w:rPr>
            </w:pPr>
            <w:r w:rsidRPr="006101AC">
              <w:rPr>
                <w:b/>
                <w:bCs/>
                <w:kern w:val="0"/>
                <w:sz w:val="22"/>
                <w:szCs w:val="22"/>
              </w:rPr>
              <w:t>YAG</w:t>
            </w:r>
          </w:p>
        </w:tc>
      </w:tr>
      <w:tr w:rsidR="006101AC" w:rsidRPr="006101AC" w14:paraId="17C5016E" w14:textId="77777777" w:rsidTr="006101AC">
        <w:trPr>
          <w:gridAfter w:val="1"/>
          <w:wAfter w:w="1843" w:type="dxa"/>
        </w:trPr>
        <w:tc>
          <w:tcPr>
            <w:tcW w:w="683" w:type="dxa"/>
            <w:tcBorders>
              <w:top w:val="single" w:sz="4" w:space="0" w:color="000000"/>
              <w:left w:val="single" w:sz="4" w:space="0" w:color="000000"/>
              <w:bottom w:val="single" w:sz="4" w:space="0" w:color="000000"/>
            </w:tcBorders>
            <w:shd w:val="clear" w:color="auto" w:fill="auto"/>
          </w:tcPr>
          <w:p w14:paraId="293BFAD5"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7D127A4B"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Głowica: Q-switch, Nd:YAG 1064 nm</w:t>
            </w:r>
          </w:p>
        </w:tc>
        <w:tc>
          <w:tcPr>
            <w:tcW w:w="2268" w:type="dxa"/>
            <w:tcBorders>
              <w:top w:val="single" w:sz="4" w:space="0" w:color="000000"/>
              <w:left w:val="single" w:sz="4" w:space="0" w:color="000000"/>
              <w:bottom w:val="single" w:sz="4" w:space="0" w:color="000000"/>
            </w:tcBorders>
            <w:shd w:val="clear" w:color="auto" w:fill="auto"/>
            <w:vAlign w:val="center"/>
          </w:tcPr>
          <w:p w14:paraId="48EA82EF"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DF60B" w14:textId="77777777" w:rsidR="006101AC" w:rsidRPr="006101AC" w:rsidRDefault="006101AC" w:rsidP="006101AC">
            <w:pPr>
              <w:autoSpaceDN/>
              <w:snapToGrid w:val="0"/>
              <w:spacing w:after="120" w:line="240" w:lineRule="auto"/>
              <w:textAlignment w:val="auto"/>
              <w:rPr>
                <w:kern w:val="0"/>
              </w:rPr>
            </w:pPr>
          </w:p>
        </w:tc>
      </w:tr>
      <w:tr w:rsidR="006101AC" w:rsidRPr="006101AC" w14:paraId="64B8A0AE" w14:textId="77777777" w:rsidTr="006101AC">
        <w:trPr>
          <w:gridAfter w:val="1"/>
          <w:wAfter w:w="1843" w:type="dxa"/>
          <w:trHeight w:val="305"/>
        </w:trPr>
        <w:tc>
          <w:tcPr>
            <w:tcW w:w="683" w:type="dxa"/>
            <w:tcBorders>
              <w:top w:val="single" w:sz="4" w:space="0" w:color="000000"/>
              <w:left w:val="single" w:sz="4" w:space="0" w:color="000000"/>
              <w:bottom w:val="single" w:sz="4" w:space="0" w:color="000000"/>
            </w:tcBorders>
            <w:shd w:val="clear" w:color="auto" w:fill="auto"/>
          </w:tcPr>
          <w:p w14:paraId="7BD48EFB"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247E31F7" w14:textId="77777777" w:rsidR="006101AC" w:rsidRPr="006101AC" w:rsidRDefault="006101AC" w:rsidP="006101AC">
            <w:pPr>
              <w:tabs>
                <w:tab w:val="left" w:pos="708"/>
              </w:tabs>
              <w:autoSpaceDN/>
              <w:spacing w:line="240" w:lineRule="auto"/>
              <w:textAlignment w:val="auto"/>
              <w:rPr>
                <w:bCs/>
                <w:kern w:val="0"/>
                <w:sz w:val="22"/>
                <w:szCs w:val="22"/>
              </w:rPr>
            </w:pPr>
            <w:r w:rsidRPr="006101AC">
              <w:rPr>
                <w:kern w:val="0"/>
                <w:sz w:val="22"/>
                <w:szCs w:val="22"/>
              </w:rPr>
              <w:t>Tryb pracy: 1,2, 3 pulsy na impakt</w:t>
            </w:r>
          </w:p>
        </w:tc>
        <w:tc>
          <w:tcPr>
            <w:tcW w:w="2268" w:type="dxa"/>
            <w:tcBorders>
              <w:top w:val="single" w:sz="4" w:space="0" w:color="000000"/>
              <w:left w:val="single" w:sz="4" w:space="0" w:color="000000"/>
              <w:bottom w:val="single" w:sz="4" w:space="0" w:color="000000"/>
            </w:tcBorders>
            <w:shd w:val="clear" w:color="auto" w:fill="auto"/>
          </w:tcPr>
          <w:p w14:paraId="184F9119"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7E20AF" w14:textId="77777777" w:rsidR="006101AC" w:rsidRPr="006101AC" w:rsidRDefault="006101AC" w:rsidP="006101AC">
            <w:pPr>
              <w:autoSpaceDN/>
              <w:snapToGrid w:val="0"/>
              <w:spacing w:line="240" w:lineRule="auto"/>
              <w:jc w:val="center"/>
              <w:textAlignment w:val="auto"/>
              <w:rPr>
                <w:kern w:val="0"/>
              </w:rPr>
            </w:pPr>
          </w:p>
        </w:tc>
      </w:tr>
      <w:tr w:rsidR="006101AC" w:rsidRPr="006101AC" w14:paraId="684A8F86" w14:textId="77777777" w:rsidTr="006101AC">
        <w:trPr>
          <w:gridAfter w:val="1"/>
          <w:wAfter w:w="1843" w:type="dxa"/>
        </w:trPr>
        <w:tc>
          <w:tcPr>
            <w:tcW w:w="683" w:type="dxa"/>
            <w:tcBorders>
              <w:top w:val="single" w:sz="4" w:space="0" w:color="000000"/>
              <w:left w:val="single" w:sz="4" w:space="0" w:color="000000"/>
              <w:bottom w:val="single" w:sz="4" w:space="0" w:color="000000"/>
            </w:tcBorders>
            <w:shd w:val="clear" w:color="auto" w:fill="auto"/>
          </w:tcPr>
          <w:p w14:paraId="19F91B84"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04A14470"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Długość impulsu: min. 4 ns</w:t>
            </w:r>
          </w:p>
        </w:tc>
        <w:tc>
          <w:tcPr>
            <w:tcW w:w="2268" w:type="dxa"/>
            <w:tcBorders>
              <w:top w:val="single" w:sz="4" w:space="0" w:color="000000"/>
              <w:left w:val="single" w:sz="4" w:space="0" w:color="000000"/>
              <w:bottom w:val="single" w:sz="4" w:space="0" w:color="000000"/>
            </w:tcBorders>
            <w:shd w:val="clear" w:color="auto" w:fill="auto"/>
          </w:tcPr>
          <w:p w14:paraId="39CB39FB"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C1BFD" w14:textId="77777777" w:rsidR="006101AC" w:rsidRPr="006101AC" w:rsidRDefault="006101AC" w:rsidP="006101AC">
            <w:pPr>
              <w:autoSpaceDN/>
              <w:snapToGrid w:val="0"/>
              <w:spacing w:line="240" w:lineRule="auto"/>
              <w:jc w:val="center"/>
              <w:textAlignment w:val="auto"/>
              <w:rPr>
                <w:kern w:val="0"/>
              </w:rPr>
            </w:pPr>
          </w:p>
        </w:tc>
      </w:tr>
      <w:tr w:rsidR="006101AC" w:rsidRPr="006101AC" w14:paraId="24894D63" w14:textId="77777777" w:rsidTr="006101AC">
        <w:trPr>
          <w:gridAfter w:val="1"/>
          <w:wAfter w:w="1843" w:type="dxa"/>
          <w:trHeight w:val="315"/>
        </w:trPr>
        <w:tc>
          <w:tcPr>
            <w:tcW w:w="683" w:type="dxa"/>
            <w:tcBorders>
              <w:top w:val="single" w:sz="4" w:space="0" w:color="000000"/>
              <w:left w:val="single" w:sz="4" w:space="0" w:color="000000"/>
              <w:bottom w:val="single" w:sz="4" w:space="0" w:color="000000"/>
            </w:tcBorders>
            <w:shd w:val="clear" w:color="auto" w:fill="auto"/>
          </w:tcPr>
          <w:p w14:paraId="0F7106FC"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7E25BC52"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Energia wiązki:</w:t>
            </w:r>
          </w:p>
          <w:p w14:paraId="08B6A0A3"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pojedynczy impuls 0.3-12 mJ</w:t>
            </w:r>
          </w:p>
          <w:p w14:paraId="613D30A7"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podwójny impuls 0.6-22 mJ</w:t>
            </w:r>
          </w:p>
          <w:p w14:paraId="038073A7"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potrójny impuls 0.9-32 mJ</w:t>
            </w:r>
          </w:p>
        </w:tc>
        <w:tc>
          <w:tcPr>
            <w:tcW w:w="2268" w:type="dxa"/>
            <w:tcBorders>
              <w:top w:val="single" w:sz="4" w:space="0" w:color="000000"/>
              <w:left w:val="single" w:sz="4" w:space="0" w:color="000000"/>
              <w:bottom w:val="single" w:sz="4" w:space="0" w:color="000000"/>
            </w:tcBorders>
            <w:shd w:val="clear" w:color="auto" w:fill="auto"/>
          </w:tcPr>
          <w:p w14:paraId="71E1803E"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01BBAA" w14:textId="77777777" w:rsidR="006101AC" w:rsidRPr="006101AC" w:rsidRDefault="006101AC" w:rsidP="006101AC">
            <w:pPr>
              <w:autoSpaceDN/>
              <w:snapToGrid w:val="0"/>
              <w:spacing w:line="240" w:lineRule="auto"/>
              <w:jc w:val="center"/>
              <w:textAlignment w:val="auto"/>
              <w:rPr>
                <w:kern w:val="0"/>
              </w:rPr>
            </w:pPr>
          </w:p>
        </w:tc>
      </w:tr>
      <w:tr w:rsidR="006101AC" w:rsidRPr="006101AC" w14:paraId="5A7B728B" w14:textId="77777777" w:rsidTr="006101AC">
        <w:trPr>
          <w:gridAfter w:val="1"/>
          <w:wAfter w:w="1843" w:type="dxa"/>
        </w:trPr>
        <w:tc>
          <w:tcPr>
            <w:tcW w:w="683" w:type="dxa"/>
            <w:tcBorders>
              <w:top w:val="single" w:sz="4" w:space="0" w:color="000000"/>
              <w:left w:val="single" w:sz="4" w:space="0" w:color="000000"/>
              <w:bottom w:val="single" w:sz="4" w:space="0" w:color="000000"/>
            </w:tcBorders>
            <w:shd w:val="clear" w:color="auto" w:fill="auto"/>
          </w:tcPr>
          <w:p w14:paraId="426AA6B5"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108A3C22"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Maksymalna energia: 32 mJ</w:t>
            </w:r>
          </w:p>
        </w:tc>
        <w:tc>
          <w:tcPr>
            <w:tcW w:w="2268" w:type="dxa"/>
            <w:tcBorders>
              <w:top w:val="single" w:sz="4" w:space="0" w:color="000000"/>
              <w:left w:val="single" w:sz="4" w:space="0" w:color="000000"/>
              <w:bottom w:val="single" w:sz="4" w:space="0" w:color="000000"/>
            </w:tcBorders>
            <w:shd w:val="clear" w:color="auto" w:fill="auto"/>
          </w:tcPr>
          <w:p w14:paraId="223197AE"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4B1F2" w14:textId="77777777" w:rsidR="006101AC" w:rsidRPr="006101AC" w:rsidRDefault="006101AC" w:rsidP="006101AC">
            <w:pPr>
              <w:autoSpaceDN/>
              <w:snapToGrid w:val="0"/>
              <w:spacing w:after="120" w:line="240" w:lineRule="auto"/>
              <w:textAlignment w:val="auto"/>
              <w:rPr>
                <w:b/>
                <w:kern w:val="0"/>
              </w:rPr>
            </w:pPr>
          </w:p>
        </w:tc>
      </w:tr>
      <w:tr w:rsidR="006101AC" w:rsidRPr="006101AC" w14:paraId="3DBCB3F3" w14:textId="77777777" w:rsidTr="006101AC">
        <w:trPr>
          <w:gridAfter w:val="1"/>
          <w:wAfter w:w="1843" w:type="dxa"/>
          <w:trHeight w:val="279"/>
        </w:trPr>
        <w:tc>
          <w:tcPr>
            <w:tcW w:w="683" w:type="dxa"/>
            <w:tcBorders>
              <w:top w:val="single" w:sz="4" w:space="0" w:color="000000"/>
              <w:left w:val="single" w:sz="4" w:space="0" w:color="000000"/>
              <w:bottom w:val="single" w:sz="4" w:space="0" w:color="000000"/>
            </w:tcBorders>
            <w:shd w:val="clear" w:color="auto" w:fill="auto"/>
          </w:tcPr>
          <w:p w14:paraId="4CE63256"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3625E00A"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Maksymalna wielkość repetycji: 3 Hz</w:t>
            </w:r>
          </w:p>
        </w:tc>
        <w:tc>
          <w:tcPr>
            <w:tcW w:w="2268" w:type="dxa"/>
            <w:tcBorders>
              <w:top w:val="single" w:sz="4" w:space="0" w:color="000000"/>
              <w:left w:val="single" w:sz="4" w:space="0" w:color="000000"/>
              <w:bottom w:val="single" w:sz="4" w:space="0" w:color="000000"/>
            </w:tcBorders>
            <w:shd w:val="clear" w:color="auto" w:fill="auto"/>
          </w:tcPr>
          <w:p w14:paraId="6610AE7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019BA4" w14:textId="77777777" w:rsidR="006101AC" w:rsidRPr="006101AC" w:rsidRDefault="006101AC" w:rsidP="006101AC">
            <w:pPr>
              <w:autoSpaceDN/>
              <w:snapToGrid w:val="0"/>
              <w:spacing w:after="120" w:line="240" w:lineRule="auto"/>
              <w:textAlignment w:val="auto"/>
              <w:rPr>
                <w:b/>
                <w:kern w:val="0"/>
              </w:rPr>
            </w:pPr>
          </w:p>
        </w:tc>
      </w:tr>
      <w:tr w:rsidR="006101AC" w:rsidRPr="006101AC" w14:paraId="660B6FA2"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0B505529"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23DFBE3E"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Średnica plamki: 10 μm</w:t>
            </w:r>
          </w:p>
        </w:tc>
        <w:tc>
          <w:tcPr>
            <w:tcW w:w="2268" w:type="dxa"/>
            <w:tcBorders>
              <w:left w:val="single" w:sz="4" w:space="0" w:color="000000"/>
              <w:bottom w:val="single" w:sz="4" w:space="0" w:color="000000"/>
            </w:tcBorders>
            <w:shd w:val="clear" w:color="auto" w:fill="auto"/>
          </w:tcPr>
          <w:p w14:paraId="59921AC7"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551A1E5B" w14:textId="77777777" w:rsidR="006101AC" w:rsidRPr="006101AC" w:rsidRDefault="006101AC" w:rsidP="006101AC">
            <w:pPr>
              <w:autoSpaceDN/>
              <w:snapToGrid w:val="0"/>
              <w:spacing w:after="120" w:line="240" w:lineRule="auto"/>
              <w:textAlignment w:val="auto"/>
              <w:rPr>
                <w:b/>
                <w:kern w:val="0"/>
              </w:rPr>
            </w:pPr>
          </w:p>
        </w:tc>
      </w:tr>
      <w:tr w:rsidR="006101AC" w:rsidRPr="006101AC" w14:paraId="64C3DA07"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5FC68D3D"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F2552DF" w14:textId="77777777" w:rsidR="006101AC" w:rsidRPr="006101AC" w:rsidRDefault="006101AC" w:rsidP="006101AC">
            <w:pPr>
              <w:widowControl w:val="0"/>
              <w:tabs>
                <w:tab w:val="left" w:pos="708"/>
              </w:tabs>
              <w:autoSpaceDN/>
              <w:spacing w:line="240" w:lineRule="auto"/>
              <w:textAlignment w:val="auto"/>
              <w:rPr>
                <w:kern w:val="0"/>
                <w:sz w:val="22"/>
                <w:szCs w:val="22"/>
              </w:rPr>
            </w:pPr>
            <w:r w:rsidRPr="006101AC">
              <w:rPr>
                <w:kern w:val="0"/>
                <w:sz w:val="22"/>
                <w:szCs w:val="22"/>
              </w:rPr>
              <w:t>Kąt: 16˚</w:t>
            </w:r>
          </w:p>
        </w:tc>
        <w:tc>
          <w:tcPr>
            <w:tcW w:w="2268" w:type="dxa"/>
            <w:tcBorders>
              <w:left w:val="single" w:sz="4" w:space="0" w:color="000000"/>
              <w:bottom w:val="single" w:sz="4" w:space="0" w:color="000000"/>
            </w:tcBorders>
            <w:shd w:val="clear" w:color="auto" w:fill="auto"/>
          </w:tcPr>
          <w:p w14:paraId="35E91C90" w14:textId="77777777" w:rsidR="006101AC" w:rsidRPr="006101AC" w:rsidRDefault="006101AC" w:rsidP="006101AC">
            <w:pPr>
              <w:autoSpaceDN/>
              <w:spacing w:line="240" w:lineRule="auto"/>
              <w:jc w:val="center"/>
              <w:textAlignment w:val="auto"/>
              <w:rPr>
                <w:b/>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4AF99B33" w14:textId="77777777" w:rsidR="006101AC" w:rsidRPr="006101AC" w:rsidRDefault="006101AC" w:rsidP="006101AC">
            <w:pPr>
              <w:autoSpaceDN/>
              <w:snapToGrid w:val="0"/>
              <w:spacing w:after="120" w:line="240" w:lineRule="auto"/>
              <w:textAlignment w:val="auto"/>
              <w:rPr>
                <w:b/>
                <w:kern w:val="0"/>
              </w:rPr>
            </w:pPr>
          </w:p>
        </w:tc>
      </w:tr>
      <w:tr w:rsidR="006101AC" w:rsidRPr="006101AC" w14:paraId="30D84838"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48902AF7"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DCD1933"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Defocusing: Anterior &amp; Posterior  (0 +/-300 µm)</w:t>
            </w:r>
          </w:p>
        </w:tc>
        <w:tc>
          <w:tcPr>
            <w:tcW w:w="2268" w:type="dxa"/>
            <w:tcBorders>
              <w:left w:val="single" w:sz="4" w:space="0" w:color="000000"/>
              <w:bottom w:val="single" w:sz="4" w:space="0" w:color="000000"/>
            </w:tcBorders>
            <w:shd w:val="clear" w:color="auto" w:fill="auto"/>
          </w:tcPr>
          <w:p w14:paraId="204CA0B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36BDF7CD" w14:textId="77777777" w:rsidR="006101AC" w:rsidRPr="006101AC" w:rsidRDefault="006101AC" w:rsidP="006101AC">
            <w:pPr>
              <w:autoSpaceDN/>
              <w:snapToGrid w:val="0"/>
              <w:spacing w:after="120" w:line="240" w:lineRule="auto"/>
              <w:textAlignment w:val="auto"/>
              <w:rPr>
                <w:b/>
                <w:kern w:val="0"/>
              </w:rPr>
            </w:pPr>
          </w:p>
        </w:tc>
      </w:tr>
      <w:tr w:rsidR="006101AC" w:rsidRPr="006101AC" w14:paraId="7DDEEC51"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74575087"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4B9301F" w14:textId="77777777" w:rsidR="006101AC" w:rsidRPr="006101AC" w:rsidRDefault="006101AC" w:rsidP="006101AC">
            <w:pPr>
              <w:tabs>
                <w:tab w:val="left" w:pos="708"/>
              </w:tabs>
              <w:autoSpaceDN/>
              <w:spacing w:line="240" w:lineRule="auto"/>
              <w:textAlignment w:val="auto"/>
              <w:rPr>
                <w:bCs/>
                <w:kern w:val="0"/>
                <w:sz w:val="22"/>
                <w:szCs w:val="22"/>
              </w:rPr>
            </w:pPr>
            <w:r w:rsidRPr="006101AC">
              <w:rPr>
                <w:kern w:val="0"/>
                <w:sz w:val="22"/>
                <w:szCs w:val="22"/>
              </w:rPr>
              <w:t>Wiązka celująca: dioda laserowa 635 nm</w:t>
            </w:r>
          </w:p>
        </w:tc>
        <w:tc>
          <w:tcPr>
            <w:tcW w:w="2268" w:type="dxa"/>
            <w:tcBorders>
              <w:left w:val="single" w:sz="4" w:space="0" w:color="000000"/>
              <w:bottom w:val="single" w:sz="4" w:space="0" w:color="000000"/>
            </w:tcBorders>
            <w:shd w:val="clear" w:color="auto" w:fill="auto"/>
          </w:tcPr>
          <w:p w14:paraId="5F77F073"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175047CB" w14:textId="77777777" w:rsidR="006101AC" w:rsidRPr="006101AC" w:rsidRDefault="006101AC" w:rsidP="006101AC">
            <w:pPr>
              <w:autoSpaceDN/>
              <w:snapToGrid w:val="0"/>
              <w:spacing w:after="120" w:line="240" w:lineRule="auto"/>
              <w:textAlignment w:val="auto"/>
              <w:rPr>
                <w:b/>
                <w:kern w:val="0"/>
              </w:rPr>
            </w:pPr>
          </w:p>
        </w:tc>
      </w:tr>
      <w:tr w:rsidR="006101AC" w:rsidRPr="006101AC" w14:paraId="07DDDC36"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C1CDAC1" w14:textId="77777777" w:rsidR="006101AC" w:rsidRPr="006101AC" w:rsidRDefault="006101AC" w:rsidP="006101AC">
            <w:pPr>
              <w:numPr>
                <w:ilvl w:val="0"/>
                <w:numId w:val="132"/>
              </w:numPr>
              <w:autoSpaceDN/>
              <w:snapToGrid w:val="0"/>
              <w:spacing w:line="240" w:lineRule="auto"/>
              <w:jc w:val="center"/>
              <w:textAlignment w:val="auto"/>
              <w:rPr>
                <w:rFonts w:eastAsia="Meiryo UI"/>
                <w:b/>
                <w:kern w:val="0"/>
                <w:sz w:val="22"/>
                <w:szCs w:val="22"/>
              </w:rPr>
            </w:pPr>
          </w:p>
        </w:tc>
        <w:tc>
          <w:tcPr>
            <w:tcW w:w="9705" w:type="dxa"/>
            <w:gridSpan w:val="3"/>
            <w:tcBorders>
              <w:left w:val="single" w:sz="4" w:space="0" w:color="000000"/>
              <w:bottom w:val="single" w:sz="4" w:space="0" w:color="000000"/>
              <w:right w:val="single" w:sz="4" w:space="0" w:color="000000"/>
            </w:tcBorders>
            <w:shd w:val="clear" w:color="auto" w:fill="auto"/>
          </w:tcPr>
          <w:p w14:paraId="2A011DB8" w14:textId="77777777" w:rsidR="006101AC" w:rsidRPr="006101AC" w:rsidRDefault="006101AC" w:rsidP="006101AC">
            <w:pPr>
              <w:autoSpaceDN/>
              <w:snapToGrid w:val="0"/>
              <w:spacing w:after="120" w:line="240" w:lineRule="auto"/>
              <w:textAlignment w:val="auto"/>
              <w:rPr>
                <w:b/>
                <w:kern w:val="0"/>
                <w:sz w:val="22"/>
                <w:szCs w:val="22"/>
                <w:lang w:val="en-US"/>
              </w:rPr>
            </w:pPr>
            <w:r w:rsidRPr="006101AC">
              <w:rPr>
                <w:b/>
                <w:kern w:val="0"/>
                <w:sz w:val="22"/>
                <w:szCs w:val="22"/>
              </w:rPr>
              <w:t>SLT</w:t>
            </w:r>
          </w:p>
        </w:tc>
      </w:tr>
      <w:tr w:rsidR="006101AC" w:rsidRPr="006101AC" w14:paraId="6A660FD3"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555B837"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24890374" w14:textId="77777777" w:rsidR="006101AC" w:rsidRPr="006101AC" w:rsidRDefault="006101AC" w:rsidP="006101AC">
            <w:pPr>
              <w:widowControl w:val="0"/>
              <w:autoSpaceDN/>
              <w:spacing w:line="240" w:lineRule="auto"/>
              <w:textAlignment w:val="auto"/>
              <w:rPr>
                <w:rFonts w:eastAsia="Lucida Sans Unicode"/>
                <w:bCs/>
                <w:color w:val="000000"/>
                <w:kern w:val="0"/>
                <w:sz w:val="22"/>
                <w:szCs w:val="22"/>
              </w:rPr>
            </w:pPr>
            <w:r w:rsidRPr="006101AC">
              <w:rPr>
                <w:rFonts w:eastAsia="Lucida Sans Unicode"/>
                <w:kern w:val="0"/>
                <w:sz w:val="22"/>
                <w:szCs w:val="22"/>
              </w:rPr>
              <w:t>Głowica: Q-Swtich, Nd:YAG 532 nm</w:t>
            </w:r>
          </w:p>
        </w:tc>
        <w:tc>
          <w:tcPr>
            <w:tcW w:w="2268" w:type="dxa"/>
            <w:tcBorders>
              <w:left w:val="single" w:sz="4" w:space="0" w:color="000000"/>
              <w:bottom w:val="single" w:sz="4" w:space="0" w:color="000000"/>
            </w:tcBorders>
            <w:shd w:val="clear" w:color="auto" w:fill="auto"/>
          </w:tcPr>
          <w:p w14:paraId="37563B14"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0225421D" w14:textId="77777777" w:rsidR="006101AC" w:rsidRPr="006101AC" w:rsidRDefault="006101AC" w:rsidP="006101AC">
            <w:pPr>
              <w:autoSpaceDN/>
              <w:snapToGrid w:val="0"/>
              <w:spacing w:after="120" w:line="240" w:lineRule="auto"/>
              <w:textAlignment w:val="auto"/>
              <w:rPr>
                <w:rFonts w:eastAsia="Meiryo UI"/>
                <w:b/>
                <w:kern w:val="0"/>
              </w:rPr>
            </w:pPr>
          </w:p>
        </w:tc>
      </w:tr>
      <w:tr w:rsidR="006101AC" w:rsidRPr="006101AC" w14:paraId="241C24DA" w14:textId="77777777" w:rsidTr="006101AC">
        <w:trPr>
          <w:gridAfter w:val="1"/>
          <w:wAfter w:w="1843" w:type="dxa"/>
          <w:trHeight w:val="305"/>
        </w:trPr>
        <w:tc>
          <w:tcPr>
            <w:tcW w:w="683" w:type="dxa"/>
            <w:tcBorders>
              <w:top w:val="single" w:sz="4" w:space="0" w:color="000000"/>
              <w:left w:val="single" w:sz="4" w:space="0" w:color="000000"/>
              <w:bottom w:val="single" w:sz="4" w:space="0" w:color="000000"/>
            </w:tcBorders>
            <w:shd w:val="clear" w:color="auto" w:fill="auto"/>
          </w:tcPr>
          <w:p w14:paraId="687A01D2" w14:textId="77777777" w:rsidR="006101AC" w:rsidRPr="006101AC" w:rsidRDefault="006101AC" w:rsidP="006101AC">
            <w:pPr>
              <w:numPr>
                <w:ilvl w:val="0"/>
                <w:numId w:val="132"/>
              </w:numPr>
              <w:autoSpaceDN/>
              <w:spacing w:line="240" w:lineRule="auto"/>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2BA4C2E9" w14:textId="77777777" w:rsidR="006101AC" w:rsidRPr="006101AC" w:rsidRDefault="006101AC" w:rsidP="006101AC">
            <w:pPr>
              <w:tabs>
                <w:tab w:val="left" w:pos="708"/>
              </w:tabs>
              <w:autoSpaceDN/>
              <w:spacing w:line="240" w:lineRule="auto"/>
              <w:textAlignment w:val="auto"/>
              <w:rPr>
                <w:bCs/>
                <w:kern w:val="0"/>
                <w:sz w:val="22"/>
                <w:szCs w:val="22"/>
              </w:rPr>
            </w:pPr>
            <w:r w:rsidRPr="006101AC">
              <w:rPr>
                <w:kern w:val="0"/>
                <w:sz w:val="22"/>
                <w:szCs w:val="22"/>
              </w:rPr>
              <w:t>Tryb pracy: pojedynczy impuls</w:t>
            </w:r>
          </w:p>
        </w:tc>
        <w:tc>
          <w:tcPr>
            <w:tcW w:w="2268" w:type="dxa"/>
            <w:tcBorders>
              <w:top w:val="single" w:sz="4" w:space="0" w:color="000000"/>
              <w:left w:val="single" w:sz="4" w:space="0" w:color="000000"/>
              <w:bottom w:val="single" w:sz="4" w:space="0" w:color="000000"/>
            </w:tcBorders>
            <w:shd w:val="clear" w:color="auto" w:fill="auto"/>
          </w:tcPr>
          <w:p w14:paraId="6AD63484"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A99DEC" w14:textId="77777777" w:rsidR="006101AC" w:rsidRPr="006101AC" w:rsidRDefault="006101AC" w:rsidP="006101AC">
            <w:pPr>
              <w:autoSpaceDN/>
              <w:snapToGrid w:val="0"/>
              <w:spacing w:line="240" w:lineRule="auto"/>
              <w:jc w:val="center"/>
              <w:textAlignment w:val="auto"/>
              <w:rPr>
                <w:kern w:val="0"/>
              </w:rPr>
            </w:pPr>
          </w:p>
        </w:tc>
      </w:tr>
      <w:tr w:rsidR="006101AC" w:rsidRPr="006101AC" w14:paraId="1E0CFDCA" w14:textId="77777777" w:rsidTr="006101AC">
        <w:trPr>
          <w:gridAfter w:val="1"/>
          <w:wAfter w:w="1843" w:type="dxa"/>
        </w:trPr>
        <w:tc>
          <w:tcPr>
            <w:tcW w:w="683" w:type="dxa"/>
            <w:tcBorders>
              <w:top w:val="single" w:sz="4" w:space="0" w:color="000000"/>
              <w:left w:val="single" w:sz="4" w:space="0" w:color="000000"/>
              <w:bottom w:val="single" w:sz="4" w:space="0" w:color="000000"/>
            </w:tcBorders>
            <w:shd w:val="clear" w:color="auto" w:fill="auto"/>
          </w:tcPr>
          <w:p w14:paraId="66BE88EC"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3697BBBF"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Długość impulsu: 3 ns</w:t>
            </w:r>
          </w:p>
        </w:tc>
        <w:tc>
          <w:tcPr>
            <w:tcW w:w="2268" w:type="dxa"/>
            <w:tcBorders>
              <w:top w:val="single" w:sz="4" w:space="0" w:color="000000"/>
              <w:left w:val="single" w:sz="4" w:space="0" w:color="000000"/>
              <w:bottom w:val="single" w:sz="4" w:space="0" w:color="000000"/>
            </w:tcBorders>
            <w:shd w:val="clear" w:color="auto" w:fill="auto"/>
          </w:tcPr>
          <w:p w14:paraId="760A6B72"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C8E52F" w14:textId="77777777" w:rsidR="006101AC" w:rsidRPr="006101AC" w:rsidRDefault="006101AC" w:rsidP="006101AC">
            <w:pPr>
              <w:autoSpaceDN/>
              <w:snapToGrid w:val="0"/>
              <w:spacing w:line="240" w:lineRule="auto"/>
              <w:jc w:val="center"/>
              <w:textAlignment w:val="auto"/>
              <w:rPr>
                <w:kern w:val="0"/>
              </w:rPr>
            </w:pPr>
          </w:p>
        </w:tc>
      </w:tr>
      <w:tr w:rsidR="006101AC" w:rsidRPr="006101AC" w14:paraId="784358A7" w14:textId="77777777" w:rsidTr="006101AC">
        <w:trPr>
          <w:gridAfter w:val="1"/>
          <w:wAfter w:w="1843" w:type="dxa"/>
          <w:trHeight w:val="315"/>
        </w:trPr>
        <w:tc>
          <w:tcPr>
            <w:tcW w:w="683" w:type="dxa"/>
            <w:tcBorders>
              <w:top w:val="single" w:sz="4" w:space="0" w:color="000000"/>
              <w:left w:val="single" w:sz="4" w:space="0" w:color="000000"/>
              <w:bottom w:val="single" w:sz="4" w:space="0" w:color="000000"/>
            </w:tcBorders>
            <w:shd w:val="clear" w:color="auto" w:fill="auto"/>
          </w:tcPr>
          <w:p w14:paraId="7370ED52"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4E4D52CE"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Energia wiązki: zmiana w sposób ciągły</w:t>
            </w:r>
          </w:p>
        </w:tc>
        <w:tc>
          <w:tcPr>
            <w:tcW w:w="2268" w:type="dxa"/>
            <w:tcBorders>
              <w:top w:val="single" w:sz="4" w:space="0" w:color="000000"/>
              <w:left w:val="single" w:sz="4" w:space="0" w:color="000000"/>
              <w:bottom w:val="single" w:sz="4" w:space="0" w:color="000000"/>
            </w:tcBorders>
            <w:shd w:val="clear" w:color="auto" w:fill="auto"/>
          </w:tcPr>
          <w:p w14:paraId="076E97F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853CB" w14:textId="77777777" w:rsidR="006101AC" w:rsidRPr="006101AC" w:rsidRDefault="006101AC" w:rsidP="006101AC">
            <w:pPr>
              <w:autoSpaceDN/>
              <w:snapToGrid w:val="0"/>
              <w:spacing w:line="240" w:lineRule="auto"/>
              <w:jc w:val="center"/>
              <w:textAlignment w:val="auto"/>
              <w:rPr>
                <w:kern w:val="0"/>
              </w:rPr>
            </w:pPr>
          </w:p>
        </w:tc>
      </w:tr>
      <w:tr w:rsidR="006101AC" w:rsidRPr="006101AC" w14:paraId="61381ED5" w14:textId="77777777" w:rsidTr="006101AC">
        <w:trPr>
          <w:gridAfter w:val="1"/>
          <w:wAfter w:w="1843" w:type="dxa"/>
        </w:trPr>
        <w:tc>
          <w:tcPr>
            <w:tcW w:w="683" w:type="dxa"/>
            <w:tcBorders>
              <w:top w:val="single" w:sz="4" w:space="0" w:color="000000"/>
              <w:left w:val="single" w:sz="4" w:space="0" w:color="000000"/>
              <w:bottom w:val="single" w:sz="4" w:space="0" w:color="000000"/>
            </w:tcBorders>
            <w:shd w:val="clear" w:color="auto" w:fill="auto"/>
          </w:tcPr>
          <w:p w14:paraId="4AACEA90" w14:textId="77777777" w:rsidR="006101AC" w:rsidRPr="006101AC" w:rsidRDefault="006101AC" w:rsidP="006101AC">
            <w:pPr>
              <w:numPr>
                <w:ilvl w:val="0"/>
                <w:numId w:val="132"/>
              </w:numPr>
              <w:autoSpaceDN/>
              <w:spacing w:line="240" w:lineRule="auto"/>
              <w:jc w:val="center"/>
              <w:textAlignment w:val="auto"/>
              <w:rPr>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66AF85BB"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Energia maksymalna: 2 mJ</w:t>
            </w:r>
          </w:p>
        </w:tc>
        <w:tc>
          <w:tcPr>
            <w:tcW w:w="2268" w:type="dxa"/>
            <w:tcBorders>
              <w:top w:val="single" w:sz="4" w:space="0" w:color="000000"/>
              <w:left w:val="single" w:sz="4" w:space="0" w:color="000000"/>
              <w:bottom w:val="single" w:sz="4" w:space="0" w:color="000000"/>
            </w:tcBorders>
            <w:shd w:val="clear" w:color="auto" w:fill="auto"/>
          </w:tcPr>
          <w:p w14:paraId="76AA3497"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08701" w14:textId="77777777" w:rsidR="006101AC" w:rsidRPr="006101AC" w:rsidRDefault="006101AC" w:rsidP="006101AC">
            <w:pPr>
              <w:autoSpaceDN/>
              <w:snapToGrid w:val="0"/>
              <w:spacing w:after="120" w:line="240" w:lineRule="auto"/>
              <w:textAlignment w:val="auto"/>
              <w:rPr>
                <w:b/>
                <w:kern w:val="0"/>
              </w:rPr>
            </w:pPr>
          </w:p>
        </w:tc>
      </w:tr>
      <w:tr w:rsidR="006101AC" w:rsidRPr="006101AC" w14:paraId="7719D526" w14:textId="77777777" w:rsidTr="006101AC">
        <w:trPr>
          <w:gridAfter w:val="1"/>
          <w:wAfter w:w="1843" w:type="dxa"/>
          <w:trHeight w:val="279"/>
        </w:trPr>
        <w:tc>
          <w:tcPr>
            <w:tcW w:w="683" w:type="dxa"/>
            <w:tcBorders>
              <w:top w:val="single" w:sz="4" w:space="0" w:color="000000"/>
              <w:left w:val="single" w:sz="4" w:space="0" w:color="000000"/>
              <w:bottom w:val="single" w:sz="4" w:space="0" w:color="000000"/>
            </w:tcBorders>
            <w:shd w:val="clear" w:color="auto" w:fill="auto"/>
          </w:tcPr>
          <w:p w14:paraId="4103B9C1"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000000"/>
              <w:left w:val="single" w:sz="4" w:space="0" w:color="000000"/>
              <w:bottom w:val="single" w:sz="4" w:space="0" w:color="000000"/>
            </w:tcBorders>
            <w:shd w:val="clear" w:color="auto" w:fill="auto"/>
          </w:tcPr>
          <w:p w14:paraId="46F9FBED" w14:textId="77777777" w:rsidR="006101AC" w:rsidRPr="006101AC" w:rsidRDefault="006101AC" w:rsidP="006101AC">
            <w:pPr>
              <w:autoSpaceDN/>
              <w:spacing w:line="240" w:lineRule="auto"/>
              <w:textAlignment w:val="auto"/>
              <w:rPr>
                <w:bCs/>
                <w:kern w:val="0"/>
                <w:sz w:val="22"/>
                <w:szCs w:val="22"/>
              </w:rPr>
            </w:pPr>
            <w:r w:rsidRPr="006101AC">
              <w:rPr>
                <w:kern w:val="0"/>
                <w:sz w:val="22"/>
                <w:szCs w:val="22"/>
              </w:rPr>
              <w:t>Maksymalna wielkość repetycji: 3 Hz</w:t>
            </w:r>
          </w:p>
        </w:tc>
        <w:tc>
          <w:tcPr>
            <w:tcW w:w="2268" w:type="dxa"/>
            <w:tcBorders>
              <w:top w:val="single" w:sz="4" w:space="0" w:color="000000"/>
              <w:left w:val="single" w:sz="4" w:space="0" w:color="000000"/>
              <w:bottom w:val="single" w:sz="4" w:space="0" w:color="000000"/>
            </w:tcBorders>
            <w:shd w:val="clear" w:color="auto" w:fill="auto"/>
          </w:tcPr>
          <w:p w14:paraId="7F4292A1"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01B08" w14:textId="77777777" w:rsidR="006101AC" w:rsidRPr="006101AC" w:rsidRDefault="006101AC" w:rsidP="006101AC">
            <w:pPr>
              <w:autoSpaceDN/>
              <w:snapToGrid w:val="0"/>
              <w:spacing w:after="120" w:line="240" w:lineRule="auto"/>
              <w:textAlignment w:val="auto"/>
              <w:rPr>
                <w:b/>
                <w:kern w:val="0"/>
              </w:rPr>
            </w:pPr>
          </w:p>
        </w:tc>
      </w:tr>
      <w:tr w:rsidR="006101AC" w:rsidRPr="006101AC" w14:paraId="1BF04978"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35130B71"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36AAB29C"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Średnica plamki: 400 μm</w:t>
            </w:r>
          </w:p>
        </w:tc>
        <w:tc>
          <w:tcPr>
            <w:tcW w:w="2268" w:type="dxa"/>
            <w:tcBorders>
              <w:left w:val="single" w:sz="4" w:space="0" w:color="000000"/>
              <w:bottom w:val="single" w:sz="4" w:space="0" w:color="000000"/>
            </w:tcBorders>
            <w:shd w:val="clear" w:color="auto" w:fill="auto"/>
          </w:tcPr>
          <w:p w14:paraId="4D92EC3A"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187D59F2" w14:textId="77777777" w:rsidR="006101AC" w:rsidRPr="006101AC" w:rsidRDefault="006101AC" w:rsidP="006101AC">
            <w:pPr>
              <w:autoSpaceDN/>
              <w:snapToGrid w:val="0"/>
              <w:spacing w:after="120" w:line="240" w:lineRule="auto"/>
              <w:textAlignment w:val="auto"/>
              <w:rPr>
                <w:b/>
                <w:kern w:val="0"/>
              </w:rPr>
            </w:pPr>
          </w:p>
        </w:tc>
      </w:tr>
      <w:tr w:rsidR="006101AC" w:rsidRPr="006101AC" w14:paraId="57DCC003"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C3F4F0B"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3C839A7" w14:textId="77777777" w:rsidR="006101AC" w:rsidRPr="006101AC" w:rsidRDefault="006101AC" w:rsidP="006101AC">
            <w:pPr>
              <w:widowControl w:val="0"/>
              <w:tabs>
                <w:tab w:val="left" w:pos="708"/>
              </w:tabs>
              <w:autoSpaceDN/>
              <w:spacing w:line="240" w:lineRule="auto"/>
              <w:textAlignment w:val="auto"/>
              <w:rPr>
                <w:kern w:val="0"/>
                <w:sz w:val="22"/>
                <w:szCs w:val="22"/>
              </w:rPr>
            </w:pPr>
            <w:r w:rsidRPr="006101AC">
              <w:rPr>
                <w:kern w:val="0"/>
                <w:sz w:val="22"/>
                <w:szCs w:val="22"/>
              </w:rPr>
              <w:t>Kąt: &lt; 3 ˚</w:t>
            </w:r>
          </w:p>
        </w:tc>
        <w:tc>
          <w:tcPr>
            <w:tcW w:w="2268" w:type="dxa"/>
            <w:tcBorders>
              <w:left w:val="single" w:sz="4" w:space="0" w:color="000000"/>
              <w:bottom w:val="single" w:sz="4" w:space="0" w:color="000000"/>
            </w:tcBorders>
            <w:shd w:val="clear" w:color="auto" w:fill="auto"/>
          </w:tcPr>
          <w:p w14:paraId="4358A1CC" w14:textId="77777777" w:rsidR="006101AC" w:rsidRPr="006101AC" w:rsidRDefault="006101AC" w:rsidP="006101AC">
            <w:pPr>
              <w:autoSpaceDN/>
              <w:spacing w:line="240" w:lineRule="auto"/>
              <w:jc w:val="center"/>
              <w:textAlignment w:val="auto"/>
              <w:rPr>
                <w:b/>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3A43D8B1" w14:textId="77777777" w:rsidR="006101AC" w:rsidRPr="006101AC" w:rsidRDefault="006101AC" w:rsidP="006101AC">
            <w:pPr>
              <w:autoSpaceDN/>
              <w:snapToGrid w:val="0"/>
              <w:spacing w:after="120" w:line="240" w:lineRule="auto"/>
              <w:textAlignment w:val="auto"/>
              <w:rPr>
                <w:b/>
                <w:kern w:val="0"/>
              </w:rPr>
            </w:pPr>
          </w:p>
        </w:tc>
      </w:tr>
      <w:tr w:rsidR="006101AC" w:rsidRPr="006101AC" w14:paraId="5F625675"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4ABF1864"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2017A459"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Wiązka celująca: dioda laserowa 635 nm</w:t>
            </w:r>
          </w:p>
        </w:tc>
        <w:tc>
          <w:tcPr>
            <w:tcW w:w="2268" w:type="dxa"/>
            <w:tcBorders>
              <w:left w:val="single" w:sz="4" w:space="0" w:color="000000"/>
              <w:bottom w:val="single" w:sz="4" w:space="0" w:color="000000"/>
            </w:tcBorders>
            <w:shd w:val="clear" w:color="auto" w:fill="auto"/>
          </w:tcPr>
          <w:p w14:paraId="4608B303"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56C85B45" w14:textId="77777777" w:rsidR="006101AC" w:rsidRPr="006101AC" w:rsidRDefault="006101AC" w:rsidP="006101AC">
            <w:pPr>
              <w:autoSpaceDN/>
              <w:snapToGrid w:val="0"/>
              <w:spacing w:after="120" w:line="240" w:lineRule="auto"/>
              <w:textAlignment w:val="auto"/>
              <w:rPr>
                <w:b/>
                <w:kern w:val="0"/>
              </w:rPr>
            </w:pPr>
          </w:p>
        </w:tc>
      </w:tr>
      <w:tr w:rsidR="006101AC" w:rsidRPr="006101AC" w14:paraId="61F8082A"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5A9BB206" w14:textId="77777777" w:rsidR="006101AC" w:rsidRPr="006101AC" w:rsidRDefault="006101AC" w:rsidP="006101AC">
            <w:pPr>
              <w:numPr>
                <w:ilvl w:val="0"/>
                <w:numId w:val="132"/>
              </w:numPr>
              <w:autoSpaceDN/>
              <w:snapToGrid w:val="0"/>
              <w:spacing w:line="240" w:lineRule="auto"/>
              <w:jc w:val="center"/>
              <w:textAlignment w:val="auto"/>
              <w:rPr>
                <w:rFonts w:eastAsia="Meiryo UI"/>
                <w:b/>
                <w:kern w:val="0"/>
                <w:sz w:val="22"/>
                <w:szCs w:val="22"/>
              </w:rPr>
            </w:pPr>
          </w:p>
        </w:tc>
        <w:tc>
          <w:tcPr>
            <w:tcW w:w="9705" w:type="dxa"/>
            <w:gridSpan w:val="3"/>
            <w:tcBorders>
              <w:left w:val="single" w:sz="4" w:space="0" w:color="000000"/>
              <w:bottom w:val="single" w:sz="4" w:space="0" w:color="000000"/>
              <w:right w:val="single" w:sz="4" w:space="0" w:color="000000"/>
            </w:tcBorders>
            <w:shd w:val="clear" w:color="auto" w:fill="auto"/>
          </w:tcPr>
          <w:p w14:paraId="2209831F" w14:textId="77777777" w:rsidR="006101AC" w:rsidRPr="006101AC" w:rsidRDefault="006101AC" w:rsidP="006101AC">
            <w:pPr>
              <w:autoSpaceDN/>
              <w:snapToGrid w:val="0"/>
              <w:spacing w:after="120" w:line="240" w:lineRule="auto"/>
              <w:textAlignment w:val="auto"/>
              <w:rPr>
                <w:b/>
                <w:kern w:val="0"/>
                <w:sz w:val="22"/>
                <w:szCs w:val="22"/>
              </w:rPr>
            </w:pPr>
            <w:r w:rsidRPr="006101AC">
              <w:rPr>
                <w:b/>
                <w:kern w:val="0"/>
                <w:sz w:val="22"/>
                <w:szCs w:val="22"/>
              </w:rPr>
              <w:t>Lampa szczelinowa</w:t>
            </w:r>
          </w:p>
        </w:tc>
      </w:tr>
      <w:tr w:rsidR="006101AC" w:rsidRPr="006101AC" w14:paraId="45A2E67A"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035E0D2D"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4A2C29A0"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Oświetlenie: LED</w:t>
            </w:r>
          </w:p>
        </w:tc>
        <w:tc>
          <w:tcPr>
            <w:tcW w:w="2268" w:type="dxa"/>
            <w:tcBorders>
              <w:left w:val="single" w:sz="4" w:space="0" w:color="000000"/>
              <w:bottom w:val="single" w:sz="4" w:space="0" w:color="000000"/>
            </w:tcBorders>
            <w:shd w:val="clear" w:color="auto" w:fill="auto"/>
          </w:tcPr>
          <w:p w14:paraId="1B45B46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5C26554A" w14:textId="77777777" w:rsidR="006101AC" w:rsidRPr="006101AC" w:rsidRDefault="006101AC" w:rsidP="006101AC">
            <w:pPr>
              <w:autoSpaceDN/>
              <w:snapToGrid w:val="0"/>
              <w:spacing w:after="120" w:line="240" w:lineRule="auto"/>
              <w:textAlignment w:val="auto"/>
              <w:rPr>
                <w:b/>
                <w:kern w:val="0"/>
              </w:rPr>
            </w:pPr>
          </w:p>
        </w:tc>
      </w:tr>
      <w:tr w:rsidR="006101AC" w:rsidRPr="006101AC" w14:paraId="42805E5C" w14:textId="77777777" w:rsidTr="006101AC">
        <w:trPr>
          <w:gridAfter w:val="1"/>
          <w:wAfter w:w="1843" w:type="dxa"/>
          <w:trHeight w:val="279"/>
        </w:trPr>
        <w:tc>
          <w:tcPr>
            <w:tcW w:w="683" w:type="dxa"/>
            <w:tcBorders>
              <w:left w:val="single" w:sz="4" w:space="0" w:color="000000"/>
              <w:bottom w:val="single" w:sz="4" w:space="0" w:color="auto"/>
            </w:tcBorders>
            <w:shd w:val="clear" w:color="auto" w:fill="auto"/>
          </w:tcPr>
          <w:p w14:paraId="1570B40F"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auto"/>
            </w:tcBorders>
            <w:shd w:val="clear" w:color="auto" w:fill="auto"/>
          </w:tcPr>
          <w:p w14:paraId="1FB85FD8"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Powiększenia: pięciostopniowa zmiana powiększenia (6x, 10x, 16x, 25x, 40x)</w:t>
            </w:r>
          </w:p>
        </w:tc>
        <w:tc>
          <w:tcPr>
            <w:tcW w:w="2268" w:type="dxa"/>
            <w:tcBorders>
              <w:left w:val="single" w:sz="4" w:space="0" w:color="000000"/>
              <w:bottom w:val="single" w:sz="4" w:space="0" w:color="auto"/>
            </w:tcBorders>
            <w:shd w:val="clear" w:color="auto" w:fill="auto"/>
          </w:tcPr>
          <w:p w14:paraId="7F41A460"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auto"/>
              <w:right w:val="single" w:sz="4" w:space="0" w:color="000000"/>
            </w:tcBorders>
            <w:shd w:val="clear" w:color="auto" w:fill="auto"/>
          </w:tcPr>
          <w:p w14:paraId="144BFEF3" w14:textId="77777777" w:rsidR="006101AC" w:rsidRPr="006101AC" w:rsidRDefault="006101AC" w:rsidP="006101AC">
            <w:pPr>
              <w:autoSpaceDN/>
              <w:snapToGrid w:val="0"/>
              <w:spacing w:after="120" w:line="240" w:lineRule="auto"/>
              <w:textAlignment w:val="auto"/>
              <w:rPr>
                <w:b/>
                <w:kern w:val="0"/>
              </w:rPr>
            </w:pPr>
          </w:p>
        </w:tc>
      </w:tr>
      <w:tr w:rsidR="006101AC" w:rsidRPr="006101AC" w14:paraId="28E5396B" w14:textId="77777777" w:rsidTr="006101AC">
        <w:trPr>
          <w:gridAfter w:val="1"/>
          <w:wAfter w:w="1843" w:type="dxa"/>
          <w:trHeight w:val="279"/>
        </w:trPr>
        <w:tc>
          <w:tcPr>
            <w:tcW w:w="683" w:type="dxa"/>
            <w:tcBorders>
              <w:top w:val="single" w:sz="4" w:space="0" w:color="auto"/>
              <w:left w:val="single" w:sz="4" w:space="0" w:color="auto"/>
              <w:bottom w:val="single" w:sz="4" w:space="0" w:color="auto"/>
              <w:right w:val="single" w:sz="4" w:space="0" w:color="auto"/>
            </w:tcBorders>
            <w:shd w:val="clear" w:color="auto" w:fill="auto"/>
          </w:tcPr>
          <w:p w14:paraId="51B0BE19"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tcPr>
          <w:p w14:paraId="04799449"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Typ: Zeiss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A67C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ABD3B3" w14:textId="77777777" w:rsidR="006101AC" w:rsidRPr="006101AC" w:rsidRDefault="006101AC" w:rsidP="006101AC">
            <w:pPr>
              <w:autoSpaceDN/>
              <w:snapToGrid w:val="0"/>
              <w:spacing w:after="120" w:line="240" w:lineRule="auto"/>
              <w:textAlignment w:val="auto"/>
              <w:rPr>
                <w:b/>
                <w:kern w:val="0"/>
              </w:rPr>
            </w:pPr>
          </w:p>
        </w:tc>
      </w:tr>
      <w:tr w:rsidR="006101AC" w:rsidRPr="006101AC" w14:paraId="2D235F8E" w14:textId="77777777" w:rsidTr="006101AC">
        <w:trPr>
          <w:gridAfter w:val="1"/>
          <w:wAfter w:w="1843" w:type="dxa"/>
          <w:trHeight w:val="279"/>
        </w:trPr>
        <w:tc>
          <w:tcPr>
            <w:tcW w:w="683" w:type="dxa"/>
            <w:tcBorders>
              <w:top w:val="single" w:sz="4" w:space="0" w:color="auto"/>
              <w:left w:val="single" w:sz="4" w:space="0" w:color="auto"/>
              <w:bottom w:val="single" w:sz="4" w:space="0" w:color="auto"/>
              <w:right w:val="single" w:sz="4" w:space="0" w:color="auto"/>
            </w:tcBorders>
            <w:shd w:val="clear" w:color="auto" w:fill="auto"/>
          </w:tcPr>
          <w:p w14:paraId="7CD88AF8"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tcPr>
          <w:p w14:paraId="1A5848C7"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Szerokość szczeliny: 0-14 mm, zmiana ciągła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ECB75C"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431FAF" w14:textId="77777777" w:rsidR="006101AC" w:rsidRPr="006101AC" w:rsidRDefault="006101AC" w:rsidP="006101AC">
            <w:pPr>
              <w:autoSpaceDN/>
              <w:snapToGrid w:val="0"/>
              <w:spacing w:after="120" w:line="240" w:lineRule="auto"/>
              <w:textAlignment w:val="auto"/>
              <w:rPr>
                <w:b/>
                <w:kern w:val="0"/>
              </w:rPr>
            </w:pPr>
          </w:p>
        </w:tc>
      </w:tr>
      <w:tr w:rsidR="006101AC" w:rsidRPr="006101AC" w14:paraId="41566F77" w14:textId="77777777" w:rsidTr="006101AC">
        <w:trPr>
          <w:gridAfter w:val="1"/>
          <w:wAfter w:w="1843" w:type="dxa"/>
          <w:trHeight w:val="279"/>
        </w:trPr>
        <w:tc>
          <w:tcPr>
            <w:tcW w:w="683" w:type="dxa"/>
            <w:tcBorders>
              <w:top w:val="single" w:sz="4" w:space="0" w:color="auto"/>
              <w:left w:val="single" w:sz="4" w:space="0" w:color="000000"/>
              <w:bottom w:val="single" w:sz="4" w:space="0" w:color="000000"/>
            </w:tcBorders>
            <w:shd w:val="clear" w:color="auto" w:fill="auto"/>
          </w:tcPr>
          <w:p w14:paraId="4115A267"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000000"/>
              <w:bottom w:val="single" w:sz="4" w:space="0" w:color="000000"/>
            </w:tcBorders>
            <w:shd w:val="clear" w:color="auto" w:fill="auto"/>
          </w:tcPr>
          <w:p w14:paraId="76041EC2"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 xml:space="preserve">Maksymalna długość szczeliny: 14 mm </w:t>
            </w:r>
          </w:p>
        </w:tc>
        <w:tc>
          <w:tcPr>
            <w:tcW w:w="2268" w:type="dxa"/>
            <w:tcBorders>
              <w:top w:val="single" w:sz="4" w:space="0" w:color="auto"/>
              <w:left w:val="single" w:sz="4" w:space="0" w:color="000000"/>
              <w:bottom w:val="single" w:sz="4" w:space="0" w:color="000000"/>
            </w:tcBorders>
            <w:shd w:val="clear" w:color="auto" w:fill="auto"/>
          </w:tcPr>
          <w:p w14:paraId="171CF469"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4CD92467" w14:textId="77777777" w:rsidR="006101AC" w:rsidRPr="006101AC" w:rsidRDefault="006101AC" w:rsidP="006101AC">
            <w:pPr>
              <w:autoSpaceDN/>
              <w:snapToGrid w:val="0"/>
              <w:spacing w:after="120" w:line="240" w:lineRule="auto"/>
              <w:textAlignment w:val="auto"/>
              <w:rPr>
                <w:b/>
                <w:kern w:val="0"/>
              </w:rPr>
            </w:pPr>
          </w:p>
        </w:tc>
      </w:tr>
      <w:tr w:rsidR="006101AC" w:rsidRPr="006101AC" w14:paraId="7B486E51" w14:textId="77777777" w:rsidTr="006101AC">
        <w:trPr>
          <w:trHeight w:val="279"/>
        </w:trPr>
        <w:tc>
          <w:tcPr>
            <w:tcW w:w="683" w:type="dxa"/>
            <w:tcBorders>
              <w:left w:val="single" w:sz="4" w:space="0" w:color="000000"/>
              <w:bottom w:val="single" w:sz="4" w:space="0" w:color="000000"/>
            </w:tcBorders>
            <w:shd w:val="clear" w:color="auto" w:fill="auto"/>
          </w:tcPr>
          <w:p w14:paraId="2BFEFF39" w14:textId="77777777" w:rsidR="006101AC" w:rsidRPr="006101AC" w:rsidRDefault="006101AC" w:rsidP="006101AC">
            <w:pPr>
              <w:numPr>
                <w:ilvl w:val="0"/>
                <w:numId w:val="132"/>
              </w:numPr>
              <w:autoSpaceDN/>
              <w:snapToGrid w:val="0"/>
              <w:spacing w:line="240" w:lineRule="auto"/>
              <w:jc w:val="center"/>
              <w:textAlignment w:val="auto"/>
              <w:rPr>
                <w:rFonts w:eastAsia="Meiryo UI"/>
                <w:b/>
                <w:bCs/>
                <w:kern w:val="0"/>
                <w:sz w:val="22"/>
                <w:szCs w:val="22"/>
              </w:rPr>
            </w:pPr>
          </w:p>
        </w:tc>
        <w:tc>
          <w:tcPr>
            <w:tcW w:w="9705" w:type="dxa"/>
            <w:gridSpan w:val="3"/>
            <w:tcBorders>
              <w:left w:val="single" w:sz="4" w:space="0" w:color="000000"/>
              <w:bottom w:val="single" w:sz="4" w:space="0" w:color="000000"/>
              <w:right w:val="single" w:sz="4" w:space="0" w:color="000000"/>
            </w:tcBorders>
            <w:shd w:val="clear" w:color="auto" w:fill="auto"/>
          </w:tcPr>
          <w:p w14:paraId="7092031F" w14:textId="77777777" w:rsidR="006101AC" w:rsidRPr="006101AC" w:rsidRDefault="006101AC" w:rsidP="006101AC">
            <w:pPr>
              <w:autoSpaceDN/>
              <w:snapToGrid w:val="0"/>
              <w:spacing w:after="120" w:line="240" w:lineRule="auto"/>
              <w:textAlignment w:val="auto"/>
              <w:rPr>
                <w:b/>
                <w:bCs/>
                <w:kern w:val="0"/>
                <w:sz w:val="22"/>
                <w:szCs w:val="22"/>
              </w:rPr>
            </w:pPr>
            <w:r w:rsidRPr="006101AC">
              <w:rPr>
                <w:b/>
                <w:bCs/>
                <w:kern w:val="0"/>
                <w:sz w:val="22"/>
                <w:szCs w:val="22"/>
              </w:rPr>
              <w:t>Parametry dodatkowe</w:t>
            </w:r>
          </w:p>
        </w:tc>
        <w:tc>
          <w:tcPr>
            <w:tcW w:w="1843" w:type="dxa"/>
          </w:tcPr>
          <w:p w14:paraId="2C8EBF2A" w14:textId="77777777" w:rsidR="006101AC" w:rsidRPr="006101AC" w:rsidRDefault="006101AC" w:rsidP="006101AC">
            <w:pPr>
              <w:suppressAutoHyphens w:val="0"/>
              <w:autoSpaceDN/>
              <w:spacing w:line="240" w:lineRule="auto"/>
              <w:textAlignment w:val="auto"/>
              <w:rPr>
                <w:rFonts w:eastAsia="Meiryo UI"/>
                <w:kern w:val="0"/>
              </w:rPr>
            </w:pPr>
          </w:p>
        </w:tc>
      </w:tr>
      <w:tr w:rsidR="006101AC" w:rsidRPr="006101AC" w14:paraId="5AA108BD"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24BD253E"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074A9345"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Wyświetlacz: panel LCD 7” z możliwością umieszczenia po obu stronach stołu</w:t>
            </w:r>
          </w:p>
        </w:tc>
        <w:tc>
          <w:tcPr>
            <w:tcW w:w="2268" w:type="dxa"/>
            <w:tcBorders>
              <w:left w:val="single" w:sz="4" w:space="0" w:color="000000"/>
              <w:bottom w:val="single" w:sz="4" w:space="0" w:color="000000"/>
            </w:tcBorders>
            <w:shd w:val="clear" w:color="auto" w:fill="auto"/>
          </w:tcPr>
          <w:p w14:paraId="53006614"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5158E6F4" w14:textId="77777777" w:rsidR="006101AC" w:rsidRPr="006101AC" w:rsidRDefault="006101AC" w:rsidP="006101AC">
            <w:pPr>
              <w:autoSpaceDN/>
              <w:snapToGrid w:val="0"/>
              <w:spacing w:after="120" w:line="240" w:lineRule="auto"/>
              <w:textAlignment w:val="auto"/>
              <w:rPr>
                <w:b/>
                <w:kern w:val="0"/>
              </w:rPr>
            </w:pPr>
          </w:p>
        </w:tc>
      </w:tr>
      <w:tr w:rsidR="006101AC" w:rsidRPr="006101AC" w14:paraId="54B1DD5B"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ED91C4A"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1A1F36B9"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 xml:space="preserve">Ergonomiczne pokrętła umieszczone po obu stronach urządzenia pozwalające na zmianę mocy lasera oraz jasności wiązki celowniczej </w:t>
            </w:r>
          </w:p>
        </w:tc>
        <w:tc>
          <w:tcPr>
            <w:tcW w:w="2268" w:type="dxa"/>
            <w:tcBorders>
              <w:left w:val="single" w:sz="4" w:space="0" w:color="000000"/>
              <w:bottom w:val="single" w:sz="4" w:space="0" w:color="000000"/>
            </w:tcBorders>
            <w:shd w:val="clear" w:color="auto" w:fill="auto"/>
          </w:tcPr>
          <w:p w14:paraId="3A832A27"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54F4F6EE" w14:textId="77777777" w:rsidR="006101AC" w:rsidRPr="006101AC" w:rsidRDefault="006101AC" w:rsidP="006101AC">
            <w:pPr>
              <w:autoSpaceDN/>
              <w:snapToGrid w:val="0"/>
              <w:spacing w:after="120" w:line="240" w:lineRule="auto"/>
              <w:textAlignment w:val="auto"/>
              <w:rPr>
                <w:b/>
                <w:kern w:val="0"/>
              </w:rPr>
            </w:pPr>
          </w:p>
        </w:tc>
      </w:tr>
      <w:tr w:rsidR="006101AC" w:rsidRPr="006101AC" w14:paraId="1B33C278"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4685BE2E"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13DDC78D"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Wbudowana baza danych pacjentów oraz licznik impulsów wykonanych podczas terapii SLT</w:t>
            </w:r>
          </w:p>
        </w:tc>
        <w:tc>
          <w:tcPr>
            <w:tcW w:w="2268" w:type="dxa"/>
            <w:tcBorders>
              <w:left w:val="single" w:sz="4" w:space="0" w:color="000000"/>
              <w:bottom w:val="single" w:sz="4" w:space="0" w:color="000000"/>
            </w:tcBorders>
            <w:shd w:val="clear" w:color="auto" w:fill="auto"/>
          </w:tcPr>
          <w:p w14:paraId="3E3D21B9"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4A438435" w14:textId="77777777" w:rsidR="006101AC" w:rsidRPr="006101AC" w:rsidRDefault="006101AC" w:rsidP="006101AC">
            <w:pPr>
              <w:autoSpaceDN/>
              <w:snapToGrid w:val="0"/>
              <w:spacing w:after="120" w:line="240" w:lineRule="auto"/>
              <w:textAlignment w:val="auto"/>
              <w:rPr>
                <w:b/>
                <w:kern w:val="0"/>
              </w:rPr>
            </w:pPr>
          </w:p>
        </w:tc>
      </w:tr>
      <w:tr w:rsidR="006101AC" w:rsidRPr="006101AC" w14:paraId="1078246D"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2BB82793"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2D2EBCC"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Bezpieczeństwo realizowane poprzez:</w:t>
            </w:r>
          </w:p>
          <w:p w14:paraId="00ACD033"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 cyfrowy offset umożliwiający wizualizację miejsca skupiania wiązki laserowej,</w:t>
            </w:r>
          </w:p>
          <w:p w14:paraId="00BBD4E7"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 panel sterowania wymagający podwójnego potwierdzenia w celu przełączenia się między trybami pracy lasera,</w:t>
            </w:r>
          </w:p>
          <w:p w14:paraId="40E34104"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 elektronicznie kontrolowany offset resetuje się do wartości poniżej 100 μm po przejściu lasera</w:t>
            </w:r>
          </w:p>
          <w:p w14:paraId="69420409"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w stan gotowości</w:t>
            </w:r>
          </w:p>
        </w:tc>
        <w:tc>
          <w:tcPr>
            <w:tcW w:w="2268" w:type="dxa"/>
            <w:tcBorders>
              <w:left w:val="single" w:sz="4" w:space="0" w:color="000000"/>
              <w:bottom w:val="single" w:sz="4" w:space="0" w:color="000000"/>
            </w:tcBorders>
            <w:shd w:val="clear" w:color="auto" w:fill="auto"/>
          </w:tcPr>
          <w:p w14:paraId="24A1CD19"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E460D46" w14:textId="77777777" w:rsidR="006101AC" w:rsidRPr="006101AC" w:rsidRDefault="006101AC" w:rsidP="006101AC">
            <w:pPr>
              <w:autoSpaceDN/>
              <w:snapToGrid w:val="0"/>
              <w:spacing w:after="120" w:line="240" w:lineRule="auto"/>
              <w:textAlignment w:val="auto"/>
              <w:rPr>
                <w:b/>
                <w:kern w:val="0"/>
              </w:rPr>
            </w:pPr>
          </w:p>
        </w:tc>
      </w:tr>
      <w:tr w:rsidR="006101AC" w:rsidRPr="006101AC" w14:paraId="4C5CD27F"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C1A35F2"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449488A3"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Chłodzenie: konwekcyjne, powietrzem</w:t>
            </w:r>
          </w:p>
        </w:tc>
        <w:tc>
          <w:tcPr>
            <w:tcW w:w="2268" w:type="dxa"/>
            <w:tcBorders>
              <w:left w:val="single" w:sz="4" w:space="0" w:color="000000"/>
              <w:bottom w:val="single" w:sz="4" w:space="0" w:color="000000"/>
            </w:tcBorders>
            <w:shd w:val="clear" w:color="auto" w:fill="auto"/>
          </w:tcPr>
          <w:p w14:paraId="114ABBA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7B0D6807" w14:textId="77777777" w:rsidR="006101AC" w:rsidRPr="006101AC" w:rsidRDefault="006101AC" w:rsidP="006101AC">
            <w:pPr>
              <w:autoSpaceDN/>
              <w:snapToGrid w:val="0"/>
              <w:spacing w:after="120" w:line="240" w:lineRule="auto"/>
              <w:textAlignment w:val="auto"/>
              <w:rPr>
                <w:b/>
                <w:kern w:val="0"/>
              </w:rPr>
            </w:pPr>
          </w:p>
        </w:tc>
      </w:tr>
      <w:tr w:rsidR="006101AC" w:rsidRPr="006101AC" w14:paraId="5F002E01"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20043904"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5D0C10FD"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Zasilanie: 100-240 V; 50/60 Hz</w:t>
            </w:r>
          </w:p>
        </w:tc>
        <w:tc>
          <w:tcPr>
            <w:tcW w:w="2268" w:type="dxa"/>
            <w:tcBorders>
              <w:left w:val="single" w:sz="4" w:space="0" w:color="000000"/>
              <w:bottom w:val="single" w:sz="4" w:space="0" w:color="000000"/>
            </w:tcBorders>
            <w:shd w:val="clear" w:color="auto" w:fill="auto"/>
          </w:tcPr>
          <w:p w14:paraId="32F49F24"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D89EAC3" w14:textId="77777777" w:rsidR="006101AC" w:rsidRPr="006101AC" w:rsidRDefault="006101AC" w:rsidP="006101AC">
            <w:pPr>
              <w:autoSpaceDN/>
              <w:snapToGrid w:val="0"/>
              <w:spacing w:after="120" w:line="240" w:lineRule="auto"/>
              <w:textAlignment w:val="auto"/>
              <w:rPr>
                <w:b/>
                <w:kern w:val="0"/>
              </w:rPr>
            </w:pPr>
          </w:p>
        </w:tc>
      </w:tr>
      <w:tr w:rsidR="006101AC" w:rsidRPr="006101AC" w14:paraId="39880FD6"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24F1BD3F"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68F5EE67"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 xml:space="preserve">Wyposażenie: okulary bezpieczeństwa, pokrowiec na laser, dedykowane soczewki </w:t>
            </w:r>
          </w:p>
        </w:tc>
        <w:tc>
          <w:tcPr>
            <w:tcW w:w="2268" w:type="dxa"/>
            <w:tcBorders>
              <w:left w:val="single" w:sz="4" w:space="0" w:color="000000"/>
              <w:bottom w:val="single" w:sz="4" w:space="0" w:color="000000"/>
            </w:tcBorders>
            <w:shd w:val="clear" w:color="auto" w:fill="auto"/>
          </w:tcPr>
          <w:p w14:paraId="3DC7E16D"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381FDDAD" w14:textId="77777777" w:rsidR="006101AC" w:rsidRPr="006101AC" w:rsidRDefault="006101AC" w:rsidP="006101AC">
            <w:pPr>
              <w:autoSpaceDN/>
              <w:snapToGrid w:val="0"/>
              <w:spacing w:after="120" w:line="240" w:lineRule="auto"/>
              <w:textAlignment w:val="auto"/>
              <w:rPr>
                <w:b/>
                <w:kern w:val="0"/>
              </w:rPr>
            </w:pPr>
          </w:p>
        </w:tc>
      </w:tr>
      <w:tr w:rsidR="006101AC" w:rsidRPr="006101AC" w14:paraId="764A0091"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33D4645A"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761AA1D7"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Możliwość rozbudowy o dodatkowe źródło wiązki laserowej o długości fali 577</w:t>
            </w:r>
          </w:p>
        </w:tc>
        <w:tc>
          <w:tcPr>
            <w:tcW w:w="2268" w:type="dxa"/>
            <w:tcBorders>
              <w:left w:val="single" w:sz="4" w:space="0" w:color="000000"/>
              <w:bottom w:val="single" w:sz="4" w:space="0" w:color="000000"/>
            </w:tcBorders>
            <w:shd w:val="clear" w:color="auto" w:fill="auto"/>
          </w:tcPr>
          <w:p w14:paraId="76BFAA71"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31FA9C46" w14:textId="77777777" w:rsidR="006101AC" w:rsidRPr="006101AC" w:rsidRDefault="006101AC" w:rsidP="006101AC">
            <w:pPr>
              <w:autoSpaceDN/>
              <w:snapToGrid w:val="0"/>
              <w:spacing w:after="120" w:line="240" w:lineRule="auto"/>
              <w:textAlignment w:val="auto"/>
              <w:rPr>
                <w:b/>
                <w:kern w:val="0"/>
              </w:rPr>
            </w:pPr>
          </w:p>
        </w:tc>
      </w:tr>
      <w:tr w:rsidR="006101AC" w:rsidRPr="006101AC" w14:paraId="5064DFBB"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1004C466"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21EF2B23"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 xml:space="preserve">Port USB do zdalnego serwisu i kalibracji </w:t>
            </w:r>
          </w:p>
        </w:tc>
        <w:tc>
          <w:tcPr>
            <w:tcW w:w="2268" w:type="dxa"/>
            <w:tcBorders>
              <w:left w:val="single" w:sz="4" w:space="0" w:color="000000"/>
              <w:bottom w:val="single" w:sz="4" w:space="0" w:color="000000"/>
            </w:tcBorders>
            <w:shd w:val="clear" w:color="auto" w:fill="auto"/>
          </w:tcPr>
          <w:p w14:paraId="6F56AC63"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B204786" w14:textId="77777777" w:rsidR="006101AC" w:rsidRPr="006101AC" w:rsidRDefault="006101AC" w:rsidP="006101AC">
            <w:pPr>
              <w:autoSpaceDN/>
              <w:snapToGrid w:val="0"/>
              <w:spacing w:after="120" w:line="240" w:lineRule="auto"/>
              <w:textAlignment w:val="auto"/>
              <w:rPr>
                <w:b/>
                <w:kern w:val="0"/>
              </w:rPr>
            </w:pPr>
          </w:p>
        </w:tc>
      </w:tr>
      <w:tr w:rsidR="006101AC" w:rsidRPr="006101AC" w14:paraId="629982C9"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48E7F31B"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05663B6A"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 xml:space="preserve">Dedykowany stolik do lasera </w:t>
            </w:r>
          </w:p>
        </w:tc>
        <w:tc>
          <w:tcPr>
            <w:tcW w:w="2268" w:type="dxa"/>
            <w:tcBorders>
              <w:left w:val="single" w:sz="4" w:space="0" w:color="000000"/>
              <w:bottom w:val="single" w:sz="4" w:space="0" w:color="000000"/>
            </w:tcBorders>
            <w:shd w:val="clear" w:color="auto" w:fill="auto"/>
          </w:tcPr>
          <w:p w14:paraId="3E01F480"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C0DA5AB" w14:textId="77777777" w:rsidR="006101AC" w:rsidRPr="006101AC" w:rsidRDefault="006101AC" w:rsidP="006101AC">
            <w:pPr>
              <w:autoSpaceDN/>
              <w:snapToGrid w:val="0"/>
              <w:spacing w:after="120" w:line="240" w:lineRule="auto"/>
              <w:textAlignment w:val="auto"/>
              <w:rPr>
                <w:b/>
                <w:kern w:val="0"/>
              </w:rPr>
            </w:pPr>
          </w:p>
        </w:tc>
      </w:tr>
      <w:tr w:rsidR="006101AC" w:rsidRPr="006101AC" w14:paraId="02757315"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363B47FD" w14:textId="77777777" w:rsidR="006101AC" w:rsidRPr="006101AC" w:rsidRDefault="006101AC" w:rsidP="006101AC">
            <w:pPr>
              <w:numPr>
                <w:ilvl w:val="0"/>
                <w:numId w:val="132"/>
              </w:numPr>
              <w:autoSpaceDN/>
              <w:snapToGrid w:val="0"/>
              <w:spacing w:line="240" w:lineRule="auto"/>
              <w:jc w:val="center"/>
              <w:textAlignment w:val="auto"/>
              <w:rPr>
                <w:rFonts w:eastAsia="Meiryo UI"/>
                <w:b/>
                <w:bCs/>
                <w:kern w:val="0"/>
                <w:sz w:val="22"/>
                <w:szCs w:val="22"/>
              </w:rPr>
            </w:pPr>
          </w:p>
        </w:tc>
        <w:tc>
          <w:tcPr>
            <w:tcW w:w="7437" w:type="dxa"/>
            <w:gridSpan w:val="2"/>
            <w:tcBorders>
              <w:left w:val="single" w:sz="4" w:space="0" w:color="000000"/>
              <w:bottom w:val="single" w:sz="4" w:space="0" w:color="000000"/>
            </w:tcBorders>
            <w:shd w:val="clear" w:color="auto" w:fill="auto"/>
          </w:tcPr>
          <w:p w14:paraId="1B458F20" w14:textId="77777777" w:rsidR="006101AC" w:rsidRPr="006101AC" w:rsidRDefault="006101AC" w:rsidP="006101AC">
            <w:pPr>
              <w:autoSpaceDN/>
              <w:spacing w:line="240" w:lineRule="auto"/>
              <w:textAlignment w:val="auto"/>
              <w:rPr>
                <w:b/>
                <w:bCs/>
                <w:kern w:val="0"/>
                <w:sz w:val="22"/>
                <w:szCs w:val="22"/>
              </w:rPr>
            </w:pPr>
            <w:r w:rsidRPr="006101AC">
              <w:rPr>
                <w:b/>
                <w:bCs/>
                <w:kern w:val="0"/>
                <w:sz w:val="22"/>
                <w:szCs w:val="22"/>
              </w:rPr>
              <w:t>Zestaw soczewek dedykowanych do lasera</w:t>
            </w:r>
          </w:p>
        </w:tc>
        <w:tc>
          <w:tcPr>
            <w:tcW w:w="2268" w:type="dxa"/>
            <w:tcBorders>
              <w:left w:val="single" w:sz="4" w:space="0" w:color="000000"/>
              <w:bottom w:val="single" w:sz="4" w:space="0" w:color="000000"/>
              <w:right w:val="single" w:sz="4" w:space="0" w:color="000000"/>
            </w:tcBorders>
            <w:shd w:val="clear" w:color="auto" w:fill="auto"/>
          </w:tcPr>
          <w:p w14:paraId="56908CC6" w14:textId="77777777" w:rsidR="006101AC" w:rsidRPr="006101AC" w:rsidRDefault="006101AC" w:rsidP="006101AC">
            <w:pPr>
              <w:autoSpaceDN/>
              <w:snapToGrid w:val="0"/>
              <w:spacing w:after="120" w:line="240" w:lineRule="auto"/>
              <w:textAlignment w:val="auto"/>
              <w:rPr>
                <w:b/>
                <w:kern w:val="0"/>
              </w:rPr>
            </w:pPr>
          </w:p>
        </w:tc>
      </w:tr>
      <w:tr w:rsidR="006101AC" w:rsidRPr="006101AC" w14:paraId="6B4C0B89"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6ECC965D"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39B14E4C" w14:textId="77777777" w:rsidR="006101AC" w:rsidRPr="006101AC" w:rsidRDefault="006101AC" w:rsidP="006101AC">
            <w:pPr>
              <w:autoSpaceDN/>
              <w:spacing w:line="240" w:lineRule="auto"/>
              <w:textAlignment w:val="auto"/>
              <w:rPr>
                <w:bCs/>
                <w:kern w:val="0"/>
                <w:sz w:val="22"/>
                <w:szCs w:val="22"/>
              </w:rPr>
            </w:pPr>
            <w:r w:rsidRPr="006101AC">
              <w:rPr>
                <w:bCs/>
                <w:iCs/>
                <w:kern w:val="0"/>
                <w:sz w:val="22"/>
                <w:szCs w:val="22"/>
              </w:rPr>
              <w:t>Soczewka dedykowana do kapsulotomii do lasera YAG</w:t>
            </w:r>
          </w:p>
          <w:p w14:paraId="6215825D"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Podwójnie asferyczna szklana optyka zapewniająca lepsze obrazowanie;</w:t>
            </w:r>
          </w:p>
          <w:p w14:paraId="6E3711EF"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Zapewnia precyzyjne umieszczenie skupionej wiązki lasera na tylnej torebce;</w:t>
            </w:r>
          </w:p>
          <w:p w14:paraId="51B7EA18"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Plamka lasera: 0,63x;</w:t>
            </w:r>
          </w:p>
          <w:p w14:paraId="179C86B1"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Powiększenie: 1,57x.</w:t>
            </w:r>
          </w:p>
        </w:tc>
        <w:tc>
          <w:tcPr>
            <w:tcW w:w="2268" w:type="dxa"/>
            <w:tcBorders>
              <w:left w:val="single" w:sz="4" w:space="0" w:color="000000"/>
              <w:bottom w:val="single" w:sz="4" w:space="0" w:color="000000"/>
            </w:tcBorders>
            <w:shd w:val="clear" w:color="auto" w:fill="auto"/>
          </w:tcPr>
          <w:p w14:paraId="6AE80452"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1FABDB1" w14:textId="77777777" w:rsidR="006101AC" w:rsidRPr="006101AC" w:rsidRDefault="006101AC" w:rsidP="006101AC">
            <w:pPr>
              <w:autoSpaceDN/>
              <w:snapToGrid w:val="0"/>
              <w:spacing w:after="120" w:line="240" w:lineRule="auto"/>
              <w:textAlignment w:val="auto"/>
              <w:rPr>
                <w:b/>
                <w:kern w:val="0"/>
              </w:rPr>
            </w:pPr>
          </w:p>
        </w:tc>
      </w:tr>
      <w:tr w:rsidR="006101AC" w:rsidRPr="006101AC" w14:paraId="1371EBAF"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5F63779C"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05F08ACB" w14:textId="77777777" w:rsidR="006101AC" w:rsidRPr="006101AC" w:rsidRDefault="006101AC" w:rsidP="006101AC">
            <w:pPr>
              <w:autoSpaceDN/>
              <w:spacing w:line="240" w:lineRule="auto"/>
              <w:textAlignment w:val="auto"/>
              <w:rPr>
                <w:bCs/>
                <w:kern w:val="0"/>
                <w:sz w:val="22"/>
                <w:szCs w:val="22"/>
              </w:rPr>
            </w:pPr>
            <w:r w:rsidRPr="006101AC">
              <w:rPr>
                <w:bCs/>
                <w:iCs/>
                <w:kern w:val="0"/>
                <w:sz w:val="22"/>
                <w:szCs w:val="22"/>
              </w:rPr>
              <w:t>Soczewka dedykowana do irydotomii do lasera YAG</w:t>
            </w:r>
          </w:p>
          <w:p w14:paraId="78094F88" w14:textId="77777777" w:rsidR="006101AC" w:rsidRPr="006101AC" w:rsidRDefault="006101AC" w:rsidP="006101AC">
            <w:pPr>
              <w:autoSpaceDN/>
              <w:spacing w:line="240" w:lineRule="auto"/>
              <w:textAlignment w:val="auto"/>
              <w:rPr>
                <w:b/>
                <w:iCs/>
                <w:kern w:val="0"/>
                <w:sz w:val="22"/>
                <w:szCs w:val="22"/>
              </w:rPr>
            </w:pPr>
            <w:r w:rsidRPr="006101AC">
              <w:rPr>
                <w:kern w:val="0"/>
                <w:sz w:val="22"/>
                <w:szCs w:val="22"/>
              </w:rPr>
              <w:t>Podwójnie asferyczna szklana optyka zapewniająca lepsze obrazowanie;</w:t>
            </w:r>
          </w:p>
          <w:p w14:paraId="183D00AE"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Obrazowanie tęczówki w najwyższym powiększeniu;</w:t>
            </w:r>
          </w:p>
          <w:p w14:paraId="774FD8D1"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Plamka lasera: 0,58x;</w:t>
            </w:r>
          </w:p>
          <w:p w14:paraId="4D3DC050"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Powiększenie: 1,70x.</w:t>
            </w:r>
          </w:p>
        </w:tc>
        <w:tc>
          <w:tcPr>
            <w:tcW w:w="2268" w:type="dxa"/>
            <w:tcBorders>
              <w:left w:val="single" w:sz="4" w:space="0" w:color="000000"/>
              <w:bottom w:val="single" w:sz="4" w:space="0" w:color="000000"/>
            </w:tcBorders>
            <w:shd w:val="clear" w:color="auto" w:fill="auto"/>
          </w:tcPr>
          <w:p w14:paraId="5507969A"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1F296E1C" w14:textId="77777777" w:rsidR="006101AC" w:rsidRPr="006101AC" w:rsidRDefault="006101AC" w:rsidP="006101AC">
            <w:pPr>
              <w:autoSpaceDN/>
              <w:snapToGrid w:val="0"/>
              <w:spacing w:after="120" w:line="240" w:lineRule="auto"/>
              <w:textAlignment w:val="auto"/>
              <w:rPr>
                <w:b/>
                <w:kern w:val="0"/>
              </w:rPr>
            </w:pPr>
          </w:p>
        </w:tc>
      </w:tr>
      <w:tr w:rsidR="006101AC" w:rsidRPr="006101AC" w14:paraId="3CC72BC0" w14:textId="77777777" w:rsidTr="006101AC">
        <w:trPr>
          <w:gridAfter w:val="1"/>
          <w:wAfter w:w="1843" w:type="dxa"/>
          <w:trHeight w:val="279"/>
        </w:trPr>
        <w:tc>
          <w:tcPr>
            <w:tcW w:w="683" w:type="dxa"/>
            <w:tcBorders>
              <w:left w:val="single" w:sz="4" w:space="0" w:color="000000"/>
              <w:bottom w:val="single" w:sz="4" w:space="0" w:color="000000"/>
            </w:tcBorders>
            <w:shd w:val="clear" w:color="auto" w:fill="auto"/>
          </w:tcPr>
          <w:p w14:paraId="146B654E"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left w:val="single" w:sz="4" w:space="0" w:color="000000"/>
              <w:bottom w:val="single" w:sz="4" w:space="0" w:color="000000"/>
            </w:tcBorders>
            <w:shd w:val="clear" w:color="auto" w:fill="auto"/>
          </w:tcPr>
          <w:p w14:paraId="771A14CF" w14:textId="77777777" w:rsidR="006101AC" w:rsidRPr="006101AC" w:rsidRDefault="006101AC" w:rsidP="006101AC">
            <w:pPr>
              <w:autoSpaceDN/>
              <w:spacing w:line="240" w:lineRule="auto"/>
              <w:textAlignment w:val="auto"/>
              <w:rPr>
                <w:bCs/>
                <w:iCs/>
                <w:kern w:val="0"/>
                <w:sz w:val="22"/>
                <w:szCs w:val="22"/>
              </w:rPr>
            </w:pPr>
            <w:r w:rsidRPr="006101AC">
              <w:rPr>
                <w:bCs/>
                <w:iCs/>
                <w:kern w:val="0"/>
                <w:sz w:val="22"/>
                <w:szCs w:val="22"/>
              </w:rPr>
              <w:t>Soczewka przeznaczona do zabiegów SLT</w:t>
            </w:r>
          </w:p>
          <w:p w14:paraId="3E9D413C" w14:textId="77777777" w:rsidR="006101AC" w:rsidRPr="006101AC" w:rsidRDefault="006101AC" w:rsidP="006101AC">
            <w:pPr>
              <w:autoSpaceDN/>
              <w:spacing w:line="240" w:lineRule="auto"/>
              <w:textAlignment w:val="auto"/>
              <w:rPr>
                <w:b/>
                <w:iCs/>
                <w:kern w:val="0"/>
                <w:sz w:val="22"/>
                <w:szCs w:val="22"/>
              </w:rPr>
            </w:pPr>
            <w:r w:rsidRPr="006101AC">
              <w:rPr>
                <w:kern w:val="0"/>
                <w:sz w:val="22"/>
                <w:szCs w:val="22"/>
              </w:rPr>
              <w:t>Zapewnia duży, wyraźny widok struktur kątowych;</w:t>
            </w:r>
          </w:p>
          <w:p w14:paraId="31DC7456"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Plamka lasera: 1,0x;</w:t>
            </w:r>
          </w:p>
          <w:p w14:paraId="7167E367"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Powiększenie: 1,0x;</w:t>
            </w:r>
          </w:p>
          <w:p w14:paraId="398BD04B"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Kąty luster: 1 x 63°;</w:t>
            </w:r>
          </w:p>
          <w:p w14:paraId="43C29A0C" w14:textId="77777777" w:rsidR="006101AC" w:rsidRPr="006101AC" w:rsidRDefault="006101AC" w:rsidP="006101AC">
            <w:pPr>
              <w:widowControl w:val="0"/>
              <w:tabs>
                <w:tab w:val="left" w:pos="708"/>
              </w:tabs>
              <w:autoSpaceDN/>
              <w:spacing w:line="240" w:lineRule="auto"/>
              <w:textAlignment w:val="auto"/>
              <w:rPr>
                <w:bCs/>
                <w:kern w:val="0"/>
                <w:sz w:val="22"/>
                <w:szCs w:val="22"/>
              </w:rPr>
            </w:pPr>
            <w:r w:rsidRPr="006101AC">
              <w:rPr>
                <w:kern w:val="0"/>
                <w:sz w:val="22"/>
                <w:szCs w:val="22"/>
              </w:rPr>
              <w:t>Średnica kontaktu: 15 mm.</w:t>
            </w:r>
          </w:p>
        </w:tc>
        <w:tc>
          <w:tcPr>
            <w:tcW w:w="2268" w:type="dxa"/>
            <w:tcBorders>
              <w:left w:val="single" w:sz="4" w:space="0" w:color="000000"/>
              <w:bottom w:val="single" w:sz="4" w:space="0" w:color="000000"/>
            </w:tcBorders>
            <w:shd w:val="clear" w:color="auto" w:fill="auto"/>
          </w:tcPr>
          <w:p w14:paraId="1B9C9F2B"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left w:val="single" w:sz="4" w:space="0" w:color="000000"/>
              <w:bottom w:val="single" w:sz="4" w:space="0" w:color="000000"/>
              <w:right w:val="single" w:sz="4" w:space="0" w:color="000000"/>
            </w:tcBorders>
            <w:shd w:val="clear" w:color="auto" w:fill="auto"/>
          </w:tcPr>
          <w:p w14:paraId="6293022C" w14:textId="77777777" w:rsidR="006101AC" w:rsidRPr="006101AC" w:rsidRDefault="006101AC" w:rsidP="006101AC">
            <w:pPr>
              <w:autoSpaceDN/>
              <w:snapToGrid w:val="0"/>
              <w:spacing w:after="120" w:line="240" w:lineRule="auto"/>
              <w:textAlignment w:val="auto"/>
              <w:rPr>
                <w:b/>
                <w:kern w:val="0"/>
              </w:rPr>
            </w:pPr>
          </w:p>
        </w:tc>
      </w:tr>
      <w:tr w:rsidR="006101AC" w:rsidRPr="006101AC" w14:paraId="06D023AB" w14:textId="77777777" w:rsidTr="006101AC">
        <w:tc>
          <w:tcPr>
            <w:tcW w:w="683" w:type="dxa"/>
            <w:tcBorders>
              <w:top w:val="single" w:sz="4" w:space="0" w:color="auto"/>
              <w:left w:val="single" w:sz="4" w:space="0" w:color="auto"/>
              <w:bottom w:val="single" w:sz="4" w:space="0" w:color="auto"/>
              <w:right w:val="single" w:sz="4" w:space="0" w:color="auto"/>
            </w:tcBorders>
            <w:shd w:val="clear" w:color="auto" w:fill="auto"/>
          </w:tcPr>
          <w:p w14:paraId="3FE62F74" w14:textId="77777777" w:rsidR="006101AC" w:rsidRPr="006101AC" w:rsidRDefault="006101AC" w:rsidP="006101AC">
            <w:pPr>
              <w:numPr>
                <w:ilvl w:val="0"/>
                <w:numId w:val="132"/>
              </w:numPr>
              <w:autoSpaceDN/>
              <w:snapToGrid w:val="0"/>
              <w:spacing w:line="240" w:lineRule="auto"/>
              <w:jc w:val="center"/>
              <w:textAlignment w:val="auto"/>
              <w:rPr>
                <w:rFonts w:eastAsia="Meiryo UI"/>
                <w:b/>
                <w:bCs/>
                <w:kern w:val="0"/>
                <w:sz w:val="22"/>
                <w:szCs w:val="22"/>
              </w:rPr>
            </w:pPr>
          </w:p>
        </w:tc>
        <w:tc>
          <w:tcPr>
            <w:tcW w:w="9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752A6" w14:textId="77777777" w:rsidR="006101AC" w:rsidRPr="006101AC" w:rsidRDefault="006101AC" w:rsidP="006101AC">
            <w:pPr>
              <w:autoSpaceDN/>
              <w:snapToGrid w:val="0"/>
              <w:spacing w:after="120" w:line="240" w:lineRule="auto"/>
              <w:textAlignment w:val="auto"/>
              <w:rPr>
                <w:rFonts w:eastAsia="Meiryo UI"/>
                <w:b/>
                <w:bCs/>
                <w:kern w:val="0"/>
              </w:rPr>
            </w:pPr>
            <w:r w:rsidRPr="006101AC">
              <w:rPr>
                <w:b/>
                <w:bCs/>
                <w:kern w:val="0"/>
                <w:sz w:val="22"/>
                <w:szCs w:val="22"/>
              </w:rPr>
              <w:t>Wymagania pozostałe:</w:t>
            </w:r>
          </w:p>
        </w:tc>
        <w:tc>
          <w:tcPr>
            <w:tcW w:w="1843" w:type="dxa"/>
          </w:tcPr>
          <w:p w14:paraId="1FEA9E85" w14:textId="77777777" w:rsidR="006101AC" w:rsidRPr="006101AC" w:rsidRDefault="006101AC" w:rsidP="006101AC">
            <w:pPr>
              <w:suppressAutoHyphens w:val="0"/>
              <w:autoSpaceDN/>
              <w:spacing w:line="240" w:lineRule="auto"/>
              <w:textAlignment w:val="auto"/>
              <w:rPr>
                <w:b/>
                <w:bCs/>
                <w:kern w:val="0"/>
                <w:szCs w:val="20"/>
              </w:rPr>
            </w:pPr>
          </w:p>
        </w:tc>
      </w:tr>
      <w:tr w:rsidR="006101AC" w:rsidRPr="006101AC" w14:paraId="6B85E306" w14:textId="77777777" w:rsidTr="006101AC">
        <w:trPr>
          <w:gridAfter w:val="1"/>
          <w:wAfter w:w="1843"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79F5184E"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4AB26996"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Autoryzowany serwis gwarancyjny i pogwarancyjny.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898612"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E92D90" w14:textId="77777777" w:rsidR="006101AC" w:rsidRPr="006101AC" w:rsidRDefault="006101AC" w:rsidP="006101AC">
            <w:pPr>
              <w:autoSpaceDN/>
              <w:snapToGrid w:val="0"/>
              <w:spacing w:after="120" w:line="240" w:lineRule="auto"/>
              <w:textAlignment w:val="auto"/>
              <w:rPr>
                <w:rFonts w:eastAsia="Meiryo UI"/>
                <w:b/>
                <w:kern w:val="0"/>
              </w:rPr>
            </w:pPr>
          </w:p>
        </w:tc>
      </w:tr>
      <w:tr w:rsidR="006101AC" w:rsidRPr="006101AC" w14:paraId="12247ECA" w14:textId="77777777" w:rsidTr="006101AC">
        <w:trPr>
          <w:gridAfter w:val="1"/>
          <w:wAfter w:w="1843"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0A6344CF"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25B36C8E" w14:textId="35180F3C" w:rsidR="006101AC" w:rsidRPr="006101AC" w:rsidRDefault="006101AC" w:rsidP="006101AC">
            <w:pPr>
              <w:autoSpaceDE w:val="0"/>
              <w:autoSpaceDN/>
              <w:spacing w:line="240" w:lineRule="auto"/>
              <w:textAlignment w:val="auto"/>
              <w:rPr>
                <w:kern w:val="0"/>
                <w:sz w:val="22"/>
                <w:szCs w:val="22"/>
              </w:rPr>
            </w:pPr>
            <w:r w:rsidRPr="006101AC">
              <w:rPr>
                <w:kern w:val="0"/>
                <w:sz w:val="22"/>
                <w:szCs w:val="22"/>
              </w:rPr>
              <w:t>Dokumenty potwierdzające dopuszczenie do obrotu i stosowania</w:t>
            </w:r>
            <w:r>
              <w:rPr>
                <w:kern w:val="0"/>
                <w:sz w:val="22"/>
                <w:szCs w:val="22"/>
              </w:rPr>
              <w:t xml:space="preserve"> </w:t>
            </w:r>
            <w:r w:rsidRPr="006101AC">
              <w:rPr>
                <w:kern w:val="0"/>
                <w:sz w:val="22"/>
                <w:szCs w:val="22"/>
              </w:rPr>
              <w:t>zgodnie z Ustawą o wyrobach medycznych</w:t>
            </w:r>
            <w:r>
              <w:rPr>
                <w:kern w:val="0"/>
                <w:sz w:val="22"/>
                <w:szCs w:val="22"/>
              </w:rPr>
              <w:t xml:space="preserve">, tj. </w:t>
            </w:r>
            <w:r w:rsidRPr="006101AC">
              <w:rPr>
                <w:kern w:val="0"/>
                <w:sz w:val="22"/>
                <w:szCs w:val="22"/>
              </w:rPr>
              <w:t xml:space="preserve"> Certyfikat CE lub Deklaracja Zgodności</w:t>
            </w:r>
            <w:r>
              <w:rPr>
                <w:kern w:val="0"/>
                <w:sz w:val="22"/>
                <w:szCs w:val="22"/>
              </w:rPr>
              <w:t xml:space="preserve"> przy dostawie sprzętu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845E5"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7E58E1" w14:textId="77777777" w:rsidR="006101AC" w:rsidRPr="006101AC" w:rsidRDefault="006101AC" w:rsidP="006101AC">
            <w:pPr>
              <w:autoSpaceDN/>
              <w:snapToGrid w:val="0"/>
              <w:spacing w:after="120" w:line="240" w:lineRule="auto"/>
              <w:textAlignment w:val="auto"/>
              <w:rPr>
                <w:rFonts w:eastAsia="Meiryo UI"/>
                <w:b/>
                <w:kern w:val="0"/>
              </w:rPr>
            </w:pPr>
          </w:p>
        </w:tc>
      </w:tr>
      <w:tr w:rsidR="006101AC" w:rsidRPr="006101AC" w14:paraId="5B4A607E" w14:textId="77777777" w:rsidTr="006101AC">
        <w:trPr>
          <w:gridAfter w:val="1"/>
          <w:wAfter w:w="1843"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1D20D710"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0FE745D3" w14:textId="77777777" w:rsidR="006101AC" w:rsidRPr="006101AC" w:rsidRDefault="006101AC" w:rsidP="006101AC">
            <w:pPr>
              <w:autoSpaceDN/>
              <w:spacing w:line="240" w:lineRule="auto"/>
              <w:textAlignment w:val="auto"/>
              <w:rPr>
                <w:kern w:val="0"/>
                <w:sz w:val="22"/>
                <w:szCs w:val="22"/>
              </w:rPr>
            </w:pPr>
            <w:r w:rsidRPr="006101AC">
              <w:rPr>
                <w:kern w:val="0"/>
                <w:sz w:val="22"/>
                <w:szCs w:val="22"/>
              </w:rPr>
              <w:t>Instrukcja obsługi  w języku polskim w wersji elektronicznej i papierowej - przy dostawie sprzętu</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6E6E4B"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8A0764" w14:textId="77777777" w:rsidR="006101AC" w:rsidRPr="006101AC" w:rsidRDefault="006101AC" w:rsidP="006101AC">
            <w:pPr>
              <w:autoSpaceDN/>
              <w:snapToGrid w:val="0"/>
              <w:spacing w:after="120" w:line="240" w:lineRule="auto"/>
              <w:textAlignment w:val="auto"/>
              <w:rPr>
                <w:rFonts w:eastAsia="Meiryo UI"/>
                <w:b/>
                <w:kern w:val="0"/>
              </w:rPr>
            </w:pPr>
          </w:p>
        </w:tc>
      </w:tr>
      <w:tr w:rsidR="006101AC" w:rsidRPr="006101AC" w14:paraId="6B3523A7" w14:textId="77777777" w:rsidTr="006101AC">
        <w:trPr>
          <w:gridAfter w:val="1"/>
          <w:wAfter w:w="1843"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4F64A175" w14:textId="77777777" w:rsidR="006101AC" w:rsidRPr="006101AC" w:rsidRDefault="006101AC" w:rsidP="006101AC">
            <w:pPr>
              <w:numPr>
                <w:ilvl w:val="0"/>
                <w:numId w:val="132"/>
              </w:numPr>
              <w:autoSpaceDN/>
              <w:snapToGrid w:val="0"/>
              <w:spacing w:line="240" w:lineRule="auto"/>
              <w:jc w:val="center"/>
              <w:textAlignment w:val="auto"/>
              <w:rPr>
                <w:rFonts w:eastAsia="Meiryo UI"/>
                <w:kern w:val="0"/>
                <w:sz w:val="22"/>
                <w:szCs w:val="22"/>
              </w:rPr>
            </w:pPr>
          </w:p>
        </w:tc>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6292DD9E" w14:textId="77777777" w:rsidR="006101AC" w:rsidRPr="006101AC" w:rsidRDefault="006101AC" w:rsidP="006101AC">
            <w:pPr>
              <w:autoSpaceDN/>
              <w:spacing w:line="240" w:lineRule="auto"/>
              <w:textAlignment w:val="auto"/>
              <w:rPr>
                <w:kern w:val="0"/>
                <w:sz w:val="22"/>
                <w:szCs w:val="22"/>
              </w:rPr>
            </w:pPr>
            <w:r w:rsidRPr="006101AC">
              <w:rPr>
                <w:color w:val="000000"/>
                <w:kern w:val="0"/>
                <w:sz w:val="22"/>
                <w:szCs w:val="22"/>
              </w:rPr>
              <w:t>Założenie paszportów technicznych dla dostarczonych urządzeń.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4CE79E" w14:textId="77777777" w:rsidR="006101AC" w:rsidRPr="006101AC" w:rsidRDefault="006101AC" w:rsidP="006101AC">
            <w:pPr>
              <w:autoSpaceDN/>
              <w:spacing w:line="240" w:lineRule="auto"/>
              <w:jc w:val="center"/>
              <w:textAlignment w:val="auto"/>
              <w:rPr>
                <w:kern w:val="0"/>
                <w:sz w:val="22"/>
                <w:szCs w:val="22"/>
              </w:rPr>
            </w:pPr>
            <w:r w:rsidRPr="006101AC">
              <w:rPr>
                <w:kern w:val="0"/>
                <w:sz w:val="22"/>
                <w:szCs w:val="22"/>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5E5D7C" w14:textId="77777777" w:rsidR="006101AC" w:rsidRPr="006101AC" w:rsidRDefault="006101AC" w:rsidP="006101AC">
            <w:pPr>
              <w:autoSpaceDN/>
              <w:snapToGrid w:val="0"/>
              <w:spacing w:after="120" w:line="240" w:lineRule="auto"/>
              <w:textAlignment w:val="auto"/>
              <w:rPr>
                <w:rFonts w:eastAsia="Meiryo UI"/>
                <w:b/>
                <w:kern w:val="0"/>
              </w:rPr>
            </w:pPr>
          </w:p>
        </w:tc>
      </w:tr>
    </w:tbl>
    <w:p w14:paraId="1FF956A1" w14:textId="1B68C14A" w:rsidR="006101AC" w:rsidRPr="006101AC" w:rsidRDefault="006101AC" w:rsidP="006101AC">
      <w:pPr>
        <w:autoSpaceDN/>
        <w:spacing w:after="120" w:line="240" w:lineRule="auto"/>
        <w:ind w:left="-993"/>
        <w:textAlignment w:val="auto"/>
        <w:rPr>
          <w:kern w:val="0"/>
          <w:sz w:val="20"/>
          <w:szCs w:val="20"/>
        </w:rPr>
      </w:pPr>
      <w:r w:rsidRPr="006101AC">
        <w:rPr>
          <w:kern w:val="0"/>
          <w:sz w:val="20"/>
          <w:szCs w:val="20"/>
        </w:rPr>
        <w:t xml:space="preserve">           </w:t>
      </w:r>
    </w:p>
    <w:p w14:paraId="64613F4F" w14:textId="77777777" w:rsidR="006101AC" w:rsidRPr="006101AC" w:rsidRDefault="006101AC" w:rsidP="006101AC">
      <w:pPr>
        <w:autoSpaceDN/>
        <w:spacing w:after="120" w:line="240" w:lineRule="auto"/>
        <w:ind w:left="-993" w:firstLine="993"/>
        <w:textAlignment w:val="auto"/>
        <w:rPr>
          <w:kern w:val="0"/>
          <w:sz w:val="20"/>
          <w:szCs w:val="20"/>
        </w:rPr>
      </w:pPr>
      <w:r w:rsidRPr="006101AC">
        <w:rPr>
          <w:kern w:val="0"/>
          <w:sz w:val="20"/>
          <w:szCs w:val="20"/>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6101AC" w:rsidRPr="006101AC" w14:paraId="50C82EBA" w14:textId="77777777" w:rsidTr="006101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1C693EB"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254629"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p w14:paraId="430157AE"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258D9550" w14:textId="77777777" w:rsidR="006101AC" w:rsidRPr="006101AC" w:rsidRDefault="006101AC" w:rsidP="006101AC">
            <w:pPr>
              <w:autoSpaceDN/>
              <w:spacing w:before="240" w:after="60" w:line="240" w:lineRule="auto"/>
              <w:jc w:val="center"/>
              <w:textAlignment w:val="auto"/>
              <w:outlineLvl w:val="7"/>
              <w:rPr>
                <w:i/>
                <w:iCs/>
                <w:kern w:val="0"/>
              </w:rPr>
            </w:pPr>
            <w:r w:rsidRPr="006101AC">
              <w:rPr>
                <w:b/>
                <w:iCs/>
                <w:kern w:val="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A5F581" w14:textId="77777777" w:rsidR="006101AC" w:rsidRPr="006101AC" w:rsidRDefault="006101AC" w:rsidP="006101AC">
            <w:pPr>
              <w:autoSpaceDN/>
              <w:spacing w:before="240" w:after="60" w:line="240" w:lineRule="auto"/>
              <w:jc w:val="center"/>
              <w:textAlignment w:val="auto"/>
              <w:outlineLvl w:val="7"/>
              <w:rPr>
                <w:i/>
                <w:iCs/>
                <w:kern w:val="0"/>
              </w:rPr>
            </w:pPr>
            <w:r w:rsidRPr="006101AC">
              <w:rPr>
                <w:b/>
                <w:iCs/>
                <w:kern w:val="0"/>
              </w:rPr>
              <w:t>WARUNEK OFEROWANY</w:t>
            </w:r>
          </w:p>
        </w:tc>
      </w:tr>
      <w:tr w:rsidR="006101AC" w:rsidRPr="006101AC" w14:paraId="7949BCDA" w14:textId="77777777" w:rsidTr="006101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B57FBF" w14:textId="77777777" w:rsidR="006101AC" w:rsidRPr="006101AC" w:rsidRDefault="006101AC" w:rsidP="006101AC">
            <w:pPr>
              <w:numPr>
                <w:ilvl w:val="0"/>
                <w:numId w:val="122"/>
              </w:numPr>
              <w:tabs>
                <w:tab w:val="clear" w:pos="360"/>
                <w:tab w:val="num" w:pos="0"/>
                <w:tab w:val="left" w:pos="284"/>
              </w:tabs>
              <w:autoSpaceDN/>
              <w:spacing w:line="240" w:lineRule="auto"/>
              <w:textAlignment w:val="auto"/>
              <w:rPr>
                <w:kern w:val="0"/>
                <w:sz w:val="20"/>
                <w:szCs w:val="20"/>
              </w:rPr>
            </w:pPr>
            <w:r w:rsidRPr="006101AC">
              <w:rPr>
                <w:b/>
                <w:kern w:val="0"/>
                <w:sz w:val="22"/>
                <w:szCs w:val="20"/>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0FF284A0" w14:textId="77777777" w:rsidR="006101AC" w:rsidRPr="006101AC" w:rsidRDefault="006101AC" w:rsidP="006101AC">
            <w:pPr>
              <w:tabs>
                <w:tab w:val="left" w:pos="284"/>
              </w:tabs>
              <w:autoSpaceDN/>
              <w:snapToGrid w:val="0"/>
              <w:spacing w:after="120" w:line="240" w:lineRule="auto"/>
              <w:jc w:val="center"/>
              <w:textAlignment w:val="auto"/>
              <w:rPr>
                <w:b/>
                <w:kern w:val="0"/>
                <w:sz w:val="22"/>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5D6B77A" w14:textId="77777777" w:rsidR="006101AC" w:rsidRPr="006101AC" w:rsidRDefault="006101AC" w:rsidP="006101AC">
            <w:pPr>
              <w:tabs>
                <w:tab w:val="left" w:pos="284"/>
              </w:tabs>
              <w:autoSpaceDN/>
              <w:snapToGrid w:val="0"/>
              <w:spacing w:after="120" w:line="240" w:lineRule="auto"/>
              <w:jc w:val="center"/>
              <w:textAlignment w:val="auto"/>
              <w:rPr>
                <w:b/>
                <w:kern w:val="0"/>
                <w:sz w:val="22"/>
                <w:szCs w:val="20"/>
              </w:rPr>
            </w:pPr>
          </w:p>
        </w:tc>
      </w:tr>
      <w:tr w:rsidR="006101AC" w:rsidRPr="006101AC" w14:paraId="7946B625" w14:textId="77777777" w:rsidTr="006101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DEE8DD" w14:textId="77777777" w:rsidR="006101AC" w:rsidRPr="006101AC" w:rsidRDefault="006101AC" w:rsidP="006101AC">
            <w:pPr>
              <w:numPr>
                <w:ilvl w:val="0"/>
                <w:numId w:val="121"/>
              </w:numPr>
              <w:tabs>
                <w:tab w:val="left" w:pos="284"/>
              </w:tabs>
              <w:autoSpaceDN/>
              <w:snapToGrid w:val="0"/>
              <w:spacing w:line="240" w:lineRule="auto"/>
              <w:textAlignment w:val="auto"/>
              <w:rPr>
                <w:b/>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E982EE4"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Okres pełnej bezpłatnej gwarancji na sprzęt  [miesiące]</w:t>
            </w:r>
          </w:p>
          <w:p w14:paraId="1F4BBB0B" w14:textId="77777777" w:rsidR="006101AC" w:rsidRPr="006101AC" w:rsidRDefault="006101AC" w:rsidP="006101AC">
            <w:pPr>
              <w:tabs>
                <w:tab w:val="left" w:pos="284"/>
              </w:tabs>
              <w:autoSpaceDN/>
              <w:spacing w:after="120" w:line="240" w:lineRule="auto"/>
              <w:textAlignment w:val="auto"/>
              <w:rPr>
                <w:kern w:val="0"/>
                <w:sz w:val="20"/>
                <w:szCs w:val="20"/>
              </w:rPr>
            </w:pPr>
          </w:p>
        </w:tc>
        <w:tc>
          <w:tcPr>
            <w:tcW w:w="1691" w:type="dxa"/>
            <w:tcBorders>
              <w:top w:val="single" w:sz="4" w:space="0" w:color="000000"/>
              <w:left w:val="single" w:sz="4" w:space="0" w:color="000000"/>
              <w:bottom w:val="single" w:sz="4" w:space="0" w:color="000000"/>
            </w:tcBorders>
            <w:shd w:val="clear" w:color="auto" w:fill="auto"/>
            <w:vAlign w:val="center"/>
          </w:tcPr>
          <w:p w14:paraId="37536326"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min. 36 miesięcy</w:t>
            </w:r>
          </w:p>
          <w:p w14:paraId="150F6D98" w14:textId="77777777" w:rsidR="006101AC" w:rsidRPr="006101AC" w:rsidRDefault="006101AC" w:rsidP="006101AC">
            <w:pPr>
              <w:tabs>
                <w:tab w:val="left" w:pos="284"/>
              </w:tabs>
              <w:autoSpaceDN/>
              <w:spacing w:after="120" w:line="240" w:lineRule="auto"/>
              <w:jc w:val="center"/>
              <w:textAlignment w:val="auto"/>
              <w:rPr>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09F5"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ILE</w:t>
            </w:r>
          </w:p>
        </w:tc>
      </w:tr>
      <w:tr w:rsidR="006101AC" w:rsidRPr="006101AC" w14:paraId="720FA03E" w14:textId="77777777" w:rsidTr="006101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6A7D9" w14:textId="77777777" w:rsidR="006101AC" w:rsidRPr="006101AC" w:rsidRDefault="006101AC" w:rsidP="006101AC">
            <w:pPr>
              <w:numPr>
                <w:ilvl w:val="0"/>
                <w:numId w:val="121"/>
              </w:numPr>
              <w:tabs>
                <w:tab w:val="left" w:pos="284"/>
              </w:tabs>
              <w:autoSpaceDN/>
              <w:snapToGrid w:val="0"/>
              <w:spacing w:line="240" w:lineRule="auto"/>
              <w:textAlignment w:val="auto"/>
              <w:rPr>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21F3CA"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Czas reakcji na zgłoszoną awarię [godz.] (dni robocze )</w:t>
            </w:r>
          </w:p>
          <w:p w14:paraId="799282EB" w14:textId="77777777" w:rsidR="006101AC" w:rsidRPr="006101AC" w:rsidRDefault="006101AC" w:rsidP="006101AC">
            <w:pPr>
              <w:tabs>
                <w:tab w:val="left" w:pos="284"/>
              </w:tabs>
              <w:autoSpaceDN/>
              <w:spacing w:after="120" w:line="240" w:lineRule="auto"/>
              <w:textAlignment w:val="auto"/>
              <w:rPr>
                <w:kern w:val="0"/>
                <w:sz w:val="20"/>
                <w:szCs w:val="20"/>
              </w:rPr>
            </w:pPr>
          </w:p>
        </w:tc>
        <w:tc>
          <w:tcPr>
            <w:tcW w:w="1691" w:type="dxa"/>
            <w:tcBorders>
              <w:top w:val="single" w:sz="4" w:space="0" w:color="000000"/>
              <w:left w:val="single" w:sz="4" w:space="0" w:color="000000"/>
              <w:bottom w:val="single" w:sz="4" w:space="0" w:color="000000"/>
            </w:tcBorders>
            <w:shd w:val="clear" w:color="auto" w:fill="auto"/>
            <w:vAlign w:val="center"/>
          </w:tcPr>
          <w:p w14:paraId="04B558DA"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b/>
                <w:kern w:val="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50D4"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ILE</w:t>
            </w:r>
          </w:p>
        </w:tc>
      </w:tr>
      <w:tr w:rsidR="006101AC" w:rsidRPr="006101AC" w14:paraId="2F0684E2" w14:textId="77777777" w:rsidTr="006101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835273" w14:textId="77777777" w:rsidR="006101AC" w:rsidRPr="006101AC" w:rsidRDefault="006101AC" w:rsidP="006101AC">
            <w:pPr>
              <w:numPr>
                <w:ilvl w:val="0"/>
                <w:numId w:val="121"/>
              </w:numPr>
              <w:tabs>
                <w:tab w:val="left" w:pos="284"/>
              </w:tabs>
              <w:autoSpaceDN/>
              <w:snapToGrid w:val="0"/>
              <w:spacing w:line="240" w:lineRule="auto"/>
              <w:textAlignment w:val="auto"/>
              <w:rPr>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FEDD38" w14:textId="77777777" w:rsidR="006101AC" w:rsidRPr="006101AC" w:rsidRDefault="006101AC" w:rsidP="006101AC">
            <w:pPr>
              <w:tabs>
                <w:tab w:val="left" w:pos="284"/>
              </w:tabs>
              <w:autoSpaceDN/>
              <w:spacing w:after="120" w:line="240" w:lineRule="auto"/>
              <w:textAlignment w:val="auto"/>
              <w:rPr>
                <w:kern w:val="0"/>
                <w:szCs w:val="20"/>
              </w:rPr>
            </w:pPr>
            <w:r w:rsidRPr="006101AC">
              <w:rPr>
                <w:kern w:val="0"/>
                <w:szCs w:val="20"/>
              </w:rPr>
              <w:t xml:space="preserve">Każda naprawa gwarancyjna powoduje przedłużenie okresu gwarancji o czas naprawy </w:t>
            </w:r>
          </w:p>
          <w:p w14:paraId="30798636"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411E896D"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0332"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58D4DC72"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24A546" w14:textId="77777777" w:rsidR="006101AC" w:rsidRPr="006101AC" w:rsidRDefault="006101AC" w:rsidP="006101AC">
            <w:pPr>
              <w:numPr>
                <w:ilvl w:val="0"/>
                <w:numId w:val="121"/>
              </w:numPr>
              <w:tabs>
                <w:tab w:val="left" w:pos="284"/>
              </w:tabs>
              <w:autoSpaceDN/>
              <w:snapToGrid w:val="0"/>
              <w:spacing w:line="240" w:lineRule="auto"/>
              <w:textAlignment w:val="auto"/>
              <w:rPr>
                <w:b/>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E539BC"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Liczba bezpłatnych przeglądów w czasie gwarancji.</w:t>
            </w:r>
          </w:p>
          <w:p w14:paraId="14E4A9D5"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 xml:space="preserve">W przypadku konieczności wykonania przeglądu w siedzibie serwisu – Wykonawca zapewni urządzenie zastępcze. </w:t>
            </w:r>
          </w:p>
        </w:tc>
        <w:tc>
          <w:tcPr>
            <w:tcW w:w="1691" w:type="dxa"/>
            <w:tcBorders>
              <w:top w:val="single" w:sz="4" w:space="0" w:color="000000"/>
              <w:left w:val="single" w:sz="4" w:space="0" w:color="000000"/>
              <w:bottom w:val="single" w:sz="4" w:space="0" w:color="000000"/>
            </w:tcBorders>
            <w:shd w:val="clear" w:color="auto" w:fill="auto"/>
            <w:vAlign w:val="center"/>
          </w:tcPr>
          <w:p w14:paraId="2353FD43"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C59C"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ILE</w:t>
            </w:r>
          </w:p>
        </w:tc>
      </w:tr>
      <w:tr w:rsidR="006101AC" w:rsidRPr="006101AC" w14:paraId="4E6AEBE6"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19D508" w14:textId="77777777" w:rsidR="006101AC" w:rsidRPr="006101AC" w:rsidRDefault="006101AC" w:rsidP="006101AC">
            <w:pPr>
              <w:numPr>
                <w:ilvl w:val="0"/>
                <w:numId w:val="121"/>
              </w:numPr>
              <w:tabs>
                <w:tab w:val="left" w:pos="284"/>
              </w:tabs>
              <w:autoSpaceDN/>
              <w:snapToGrid w:val="0"/>
              <w:spacing w:line="240" w:lineRule="auto"/>
              <w:textAlignment w:val="auto"/>
              <w:rPr>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0E8904"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BAB5B10"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2AFD"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462A4265" w14:textId="77777777" w:rsidTr="006101A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6E8B509" w14:textId="77777777" w:rsidR="006101AC" w:rsidRPr="006101AC" w:rsidRDefault="006101AC" w:rsidP="006101AC">
            <w:pPr>
              <w:tabs>
                <w:tab w:val="left" w:pos="284"/>
              </w:tabs>
              <w:autoSpaceDN/>
              <w:snapToGrid w:val="0"/>
              <w:spacing w:line="240" w:lineRule="auto"/>
              <w:textAlignment w:val="auto"/>
              <w:rPr>
                <w:b/>
                <w:kern w:val="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761C58"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66BBA2B5" w14:textId="77777777" w:rsidTr="006101A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E420225" w14:textId="77777777" w:rsidR="006101AC" w:rsidRPr="006101AC" w:rsidRDefault="006101AC" w:rsidP="006101AC">
            <w:pPr>
              <w:numPr>
                <w:ilvl w:val="0"/>
                <w:numId w:val="122"/>
              </w:numPr>
              <w:tabs>
                <w:tab w:val="clear" w:pos="360"/>
                <w:tab w:val="num" w:pos="0"/>
                <w:tab w:val="left" w:pos="284"/>
              </w:tabs>
              <w:autoSpaceDN/>
              <w:spacing w:line="240" w:lineRule="auto"/>
              <w:textAlignment w:val="auto"/>
              <w:rPr>
                <w:kern w:val="0"/>
                <w:sz w:val="20"/>
                <w:szCs w:val="20"/>
              </w:rPr>
            </w:pPr>
            <w:r w:rsidRPr="006101AC">
              <w:rPr>
                <w:b/>
                <w:kern w:val="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591D09"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6EEDF196"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DDBAF" w14:textId="77777777" w:rsidR="006101AC" w:rsidRPr="006101AC" w:rsidRDefault="006101AC" w:rsidP="006101AC">
            <w:pPr>
              <w:numPr>
                <w:ilvl w:val="0"/>
                <w:numId w:val="123"/>
              </w:numPr>
              <w:tabs>
                <w:tab w:val="clear" w:pos="360"/>
                <w:tab w:val="num" w:pos="0"/>
                <w:tab w:val="left" w:pos="284"/>
              </w:tabs>
              <w:autoSpaceDN/>
              <w:snapToGrid w:val="0"/>
              <w:spacing w:line="240" w:lineRule="auto"/>
              <w:textAlignment w:val="auto"/>
              <w:rPr>
                <w:b/>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C1B1EC"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7FD39368"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F38A"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ILE</w:t>
            </w:r>
          </w:p>
        </w:tc>
      </w:tr>
      <w:tr w:rsidR="006101AC" w:rsidRPr="006101AC" w14:paraId="4C3B53F2"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59FC75" w14:textId="77777777" w:rsidR="006101AC" w:rsidRPr="006101AC" w:rsidRDefault="006101AC" w:rsidP="006101AC">
            <w:pPr>
              <w:numPr>
                <w:ilvl w:val="0"/>
                <w:numId w:val="123"/>
              </w:numPr>
              <w:tabs>
                <w:tab w:val="clear" w:pos="360"/>
                <w:tab w:val="num" w:pos="0"/>
                <w:tab w:val="left" w:pos="284"/>
              </w:tabs>
              <w:autoSpaceDN/>
              <w:snapToGrid w:val="0"/>
              <w:spacing w:line="240" w:lineRule="auto"/>
              <w:textAlignment w:val="auto"/>
              <w:rPr>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36DCCF"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6FC1D5E6"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DD8D"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ILE</w:t>
            </w:r>
          </w:p>
        </w:tc>
      </w:tr>
      <w:tr w:rsidR="006101AC" w:rsidRPr="006101AC" w14:paraId="4465F75A"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105025" w14:textId="77777777" w:rsidR="006101AC" w:rsidRPr="006101AC" w:rsidRDefault="006101AC" w:rsidP="006101AC">
            <w:pPr>
              <w:numPr>
                <w:ilvl w:val="0"/>
                <w:numId w:val="123"/>
              </w:numPr>
              <w:tabs>
                <w:tab w:val="clear" w:pos="360"/>
                <w:tab w:val="num" w:pos="0"/>
                <w:tab w:val="left" w:pos="284"/>
              </w:tabs>
              <w:autoSpaceDN/>
              <w:snapToGrid w:val="0"/>
              <w:spacing w:line="240" w:lineRule="auto"/>
              <w:textAlignment w:val="auto"/>
              <w:rPr>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BDF5E20"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232AE4CB" w14:textId="77777777" w:rsidR="006101AC" w:rsidRPr="006101AC" w:rsidRDefault="006101AC" w:rsidP="006101AC">
            <w:pPr>
              <w:tabs>
                <w:tab w:val="left" w:pos="284"/>
              </w:tabs>
              <w:autoSpaceDN/>
              <w:snapToGrid w:val="0"/>
              <w:spacing w:after="120" w:line="240" w:lineRule="auto"/>
              <w:jc w:val="center"/>
              <w:textAlignment w:val="auto"/>
              <w:rPr>
                <w:kern w:val="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FA31"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JEŚLI  WYSTĘPUJĄ</w:t>
            </w:r>
          </w:p>
        </w:tc>
      </w:tr>
      <w:tr w:rsidR="006101AC" w:rsidRPr="006101AC" w14:paraId="724C0C8C" w14:textId="77777777" w:rsidTr="006101A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6CF1176" w14:textId="77777777" w:rsidR="006101AC" w:rsidRPr="006101AC" w:rsidRDefault="006101AC" w:rsidP="006101AC">
            <w:pPr>
              <w:numPr>
                <w:ilvl w:val="0"/>
                <w:numId w:val="122"/>
              </w:numPr>
              <w:tabs>
                <w:tab w:val="clear" w:pos="360"/>
                <w:tab w:val="num" w:pos="0"/>
                <w:tab w:val="left" w:pos="284"/>
              </w:tabs>
              <w:autoSpaceDN/>
              <w:spacing w:line="240" w:lineRule="auto"/>
              <w:textAlignment w:val="auto"/>
              <w:rPr>
                <w:kern w:val="0"/>
                <w:sz w:val="20"/>
                <w:szCs w:val="20"/>
              </w:rPr>
            </w:pPr>
            <w:r w:rsidRPr="006101AC">
              <w:rPr>
                <w:b/>
                <w:kern w:val="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DDA693"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0D128801"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8A4B12" w14:textId="77777777" w:rsidR="006101AC" w:rsidRPr="006101AC" w:rsidRDefault="006101AC" w:rsidP="006101AC">
            <w:pPr>
              <w:numPr>
                <w:ilvl w:val="0"/>
                <w:numId w:val="124"/>
              </w:numPr>
              <w:tabs>
                <w:tab w:val="clear" w:pos="360"/>
                <w:tab w:val="num" w:pos="0"/>
                <w:tab w:val="left" w:pos="284"/>
              </w:tabs>
              <w:autoSpaceDN/>
              <w:snapToGrid w:val="0"/>
              <w:spacing w:line="240" w:lineRule="auto"/>
              <w:ind w:left="720"/>
              <w:textAlignment w:val="auto"/>
              <w:rPr>
                <w:b/>
                <w:kern w:val="0"/>
                <w:szCs w:val="20"/>
              </w:rPr>
            </w:pPr>
          </w:p>
        </w:tc>
        <w:tc>
          <w:tcPr>
            <w:tcW w:w="6804" w:type="dxa"/>
            <w:tcBorders>
              <w:top w:val="single" w:sz="4" w:space="0" w:color="000000"/>
              <w:left w:val="single" w:sz="4" w:space="0" w:color="000000"/>
              <w:bottom w:val="single" w:sz="4" w:space="0" w:color="000000"/>
            </w:tcBorders>
            <w:shd w:val="clear" w:color="auto" w:fill="auto"/>
          </w:tcPr>
          <w:p w14:paraId="566EE740" w14:textId="77777777" w:rsidR="006101AC" w:rsidRPr="006101AC" w:rsidRDefault="006101AC" w:rsidP="006101AC">
            <w:pPr>
              <w:autoSpaceDE w:val="0"/>
              <w:autoSpaceDN/>
              <w:spacing w:line="240" w:lineRule="auto"/>
              <w:textAlignment w:val="auto"/>
              <w:rPr>
                <w:kern w:val="0"/>
                <w:sz w:val="20"/>
                <w:szCs w:val="20"/>
              </w:rPr>
            </w:pPr>
            <w:r w:rsidRPr="006101AC">
              <w:rPr>
                <w:kern w:val="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77AA69CC"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b/>
                <w:kern w:val="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B85C"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r>
      <w:tr w:rsidR="006101AC" w:rsidRPr="006101AC" w14:paraId="686FB433" w14:textId="77777777" w:rsidTr="006101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F83507" w14:textId="77777777" w:rsidR="006101AC" w:rsidRPr="006101AC" w:rsidRDefault="006101AC" w:rsidP="006101AC">
            <w:pPr>
              <w:numPr>
                <w:ilvl w:val="0"/>
                <w:numId w:val="124"/>
              </w:numPr>
              <w:tabs>
                <w:tab w:val="clear" w:pos="360"/>
                <w:tab w:val="num" w:pos="0"/>
                <w:tab w:val="left" w:pos="284"/>
              </w:tabs>
              <w:autoSpaceDN/>
              <w:snapToGrid w:val="0"/>
              <w:spacing w:line="240" w:lineRule="auto"/>
              <w:ind w:left="720"/>
              <w:textAlignment w:val="auto"/>
              <w:rPr>
                <w:b/>
                <w:kern w:val="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171CE4" w14:textId="77777777" w:rsidR="006101AC" w:rsidRPr="006101AC" w:rsidRDefault="006101AC" w:rsidP="006101AC">
            <w:pPr>
              <w:tabs>
                <w:tab w:val="left" w:pos="284"/>
              </w:tabs>
              <w:autoSpaceDN/>
              <w:spacing w:after="120" w:line="240" w:lineRule="auto"/>
              <w:textAlignment w:val="auto"/>
              <w:rPr>
                <w:kern w:val="0"/>
                <w:sz w:val="20"/>
                <w:szCs w:val="20"/>
              </w:rPr>
            </w:pPr>
            <w:r w:rsidRPr="006101AC">
              <w:rPr>
                <w:kern w:val="0"/>
                <w:szCs w:val="20"/>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74BC3E60" w14:textId="77777777" w:rsidR="006101AC" w:rsidRPr="006101AC" w:rsidRDefault="006101AC" w:rsidP="006101AC">
            <w:pPr>
              <w:tabs>
                <w:tab w:val="left" w:pos="284"/>
              </w:tabs>
              <w:autoSpaceDN/>
              <w:snapToGrid w:val="0"/>
              <w:spacing w:after="120" w:line="240" w:lineRule="auto"/>
              <w:jc w:val="center"/>
              <w:textAlignment w:val="auto"/>
              <w:rPr>
                <w:b/>
                <w:kern w:val="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EA20" w14:textId="77777777" w:rsidR="006101AC" w:rsidRPr="006101AC" w:rsidRDefault="006101AC" w:rsidP="006101AC">
            <w:pPr>
              <w:tabs>
                <w:tab w:val="left" w:pos="284"/>
              </w:tabs>
              <w:autoSpaceDN/>
              <w:spacing w:after="120" w:line="240" w:lineRule="auto"/>
              <w:jc w:val="center"/>
              <w:textAlignment w:val="auto"/>
              <w:rPr>
                <w:kern w:val="0"/>
                <w:sz w:val="20"/>
                <w:szCs w:val="20"/>
              </w:rPr>
            </w:pPr>
            <w:r w:rsidRPr="006101AC">
              <w:rPr>
                <w:kern w:val="0"/>
                <w:szCs w:val="20"/>
              </w:rPr>
              <w:t>PODAĆ  JEŚLI  WYSTĘPUJĄ</w:t>
            </w:r>
          </w:p>
        </w:tc>
      </w:tr>
    </w:tbl>
    <w:p w14:paraId="2060FBFE" w14:textId="77777777" w:rsidR="006101AC" w:rsidRPr="006101AC" w:rsidRDefault="006101AC" w:rsidP="006101AC">
      <w:pPr>
        <w:autoSpaceDN/>
        <w:spacing w:line="240" w:lineRule="auto"/>
        <w:textAlignment w:val="auto"/>
        <w:rPr>
          <w:kern w:val="0"/>
          <w:szCs w:val="20"/>
        </w:rPr>
      </w:pPr>
    </w:p>
    <w:p w14:paraId="43B01597" w14:textId="77777777" w:rsidR="006101AC" w:rsidRPr="006101AC" w:rsidRDefault="006101AC" w:rsidP="006101AC">
      <w:pPr>
        <w:autoSpaceDN/>
        <w:spacing w:line="240" w:lineRule="auto"/>
        <w:textAlignment w:val="auto"/>
        <w:rPr>
          <w:kern w:val="0"/>
          <w:sz w:val="20"/>
          <w:szCs w:val="20"/>
        </w:rPr>
      </w:pPr>
    </w:p>
    <w:p w14:paraId="618DD064" w14:textId="77777777" w:rsidR="004A4D9D" w:rsidRPr="0086571A"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w:t>
      </w:r>
    </w:p>
    <w:p w14:paraId="55A59F06" w14:textId="77777777"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30F42F9B"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 xml:space="preserve">jest </w:t>
      </w:r>
      <w:r w:rsidR="00B65819" w:rsidRPr="003063EF">
        <w:rPr>
          <w:rFonts w:ascii="Garamond" w:hAnsi="Garamond"/>
          <w:b/>
          <w:sz w:val="20"/>
          <w:szCs w:val="20"/>
        </w:rPr>
        <w:t xml:space="preserve">Dostawa </w:t>
      </w:r>
      <w:r w:rsidR="00B65819">
        <w:rPr>
          <w:rFonts w:ascii="Garamond" w:hAnsi="Garamond"/>
          <w:b/>
          <w:sz w:val="20"/>
          <w:szCs w:val="20"/>
        </w:rPr>
        <w:t>laseru YAG</w:t>
      </w:r>
      <w:r w:rsidR="00B65819" w:rsidRPr="003063EF">
        <w:rPr>
          <w:rFonts w:ascii="Garamond" w:hAnsi="Garamond"/>
          <w:b/>
          <w:sz w:val="20"/>
          <w:szCs w:val="20"/>
        </w:rPr>
        <w:t xml:space="preserve"> na potrzeby 5 WSZK w Krakowie </w:t>
      </w:r>
      <w:r w:rsidRPr="003063EF">
        <w:rPr>
          <w:rFonts w:ascii="Garamond" w:hAnsi="Garamond" w:cs="Garamond"/>
          <w:sz w:val="20"/>
          <w:szCs w:val="20"/>
        </w:rPr>
        <w:t xml:space="preserve">o numerze referencyjnym </w:t>
      </w:r>
      <w:r w:rsidR="0086571A">
        <w:rPr>
          <w:rFonts w:ascii="Garamond" w:hAnsi="Garamond" w:cs="Garamond"/>
          <w:sz w:val="20"/>
          <w:szCs w:val="20"/>
        </w:rPr>
        <w:t>9</w:t>
      </w:r>
      <w:r w:rsidR="00B65819">
        <w:rPr>
          <w:rFonts w:ascii="Garamond" w:hAnsi="Garamond" w:cs="Garamond"/>
          <w:sz w:val="20"/>
          <w:szCs w:val="20"/>
        </w:rPr>
        <w:t>6</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5" w:name="_Hlk120895110"/>
    </w:p>
    <w:bookmarkEnd w:id="5"/>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Default="006E01EC" w:rsidP="00562E3F">
      <w:pPr>
        <w:pStyle w:val="Standard"/>
        <w:widowControl w:val="0"/>
        <w:spacing w:line="276" w:lineRule="auto"/>
        <w:jc w:val="both"/>
        <w:rPr>
          <w:rFonts w:ascii="Garamond" w:hAnsi="Garamond" w:cs="Georgia"/>
          <w:sz w:val="20"/>
          <w:szCs w:val="20"/>
        </w:rPr>
      </w:pPr>
    </w:p>
    <w:p w14:paraId="2590F45F" w14:textId="77777777" w:rsidR="0086571A" w:rsidRDefault="0086571A" w:rsidP="00562E3F">
      <w:pPr>
        <w:pStyle w:val="Standard"/>
        <w:widowControl w:val="0"/>
        <w:spacing w:line="276" w:lineRule="auto"/>
        <w:jc w:val="both"/>
        <w:rPr>
          <w:rFonts w:ascii="Garamond" w:hAnsi="Garamond" w:cs="Georgia"/>
          <w:sz w:val="20"/>
          <w:szCs w:val="20"/>
        </w:rPr>
      </w:pPr>
    </w:p>
    <w:p w14:paraId="03F5D0BD" w14:textId="77777777" w:rsidR="0086571A" w:rsidRDefault="0086571A" w:rsidP="00562E3F">
      <w:pPr>
        <w:pStyle w:val="Standard"/>
        <w:widowControl w:val="0"/>
        <w:spacing w:line="276" w:lineRule="auto"/>
        <w:jc w:val="both"/>
        <w:rPr>
          <w:rFonts w:ascii="Garamond" w:hAnsi="Garamond" w:cs="Georgia"/>
          <w:sz w:val="20"/>
          <w:szCs w:val="20"/>
        </w:rPr>
      </w:pPr>
    </w:p>
    <w:p w14:paraId="575F0386" w14:textId="77777777" w:rsidR="0086571A" w:rsidRPr="003063EF" w:rsidRDefault="0086571A" w:rsidP="00562E3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60BD5AD3" w:rsidR="00FF3423" w:rsidRPr="003063EF" w:rsidRDefault="009658B9" w:rsidP="003832C7">
            <w:pPr>
              <w:autoSpaceDN/>
              <w:spacing w:line="276" w:lineRule="auto"/>
              <w:contextualSpacing/>
              <w:rPr>
                <w:rFonts w:ascii="Garamond" w:hAnsi="Garamond"/>
                <w:kern w:val="2"/>
                <w:sz w:val="20"/>
                <w:szCs w:val="20"/>
              </w:rPr>
            </w:pPr>
            <w:r w:rsidRPr="003063EF">
              <w:rPr>
                <w:rFonts w:ascii="Garamond" w:hAnsi="Garamond"/>
                <w:b/>
                <w:sz w:val="20"/>
                <w:szCs w:val="20"/>
              </w:rPr>
              <w:t xml:space="preserve">Dostawa </w:t>
            </w:r>
            <w:r>
              <w:rPr>
                <w:rFonts w:ascii="Garamond" w:hAnsi="Garamond"/>
                <w:b/>
                <w:sz w:val="20"/>
                <w:szCs w:val="20"/>
              </w:rPr>
              <w:t>laseru YAG</w:t>
            </w:r>
            <w:r w:rsidRPr="003063EF">
              <w:rPr>
                <w:rFonts w:ascii="Garamond" w:hAnsi="Garamond"/>
                <w:b/>
                <w:sz w:val="20"/>
                <w:szCs w:val="20"/>
              </w:rPr>
              <w:t xml:space="preserve"> na potrzeby 5 WSZK w Krakowie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7B826671" w:rsidR="00FF3423" w:rsidRPr="003063EF" w:rsidRDefault="009658B9" w:rsidP="003832C7">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FF3423" w:rsidRPr="003063EF">
              <w:rPr>
                <w:rFonts w:ascii="Garamond" w:hAnsi="Garamond" w:cs="Garamond"/>
                <w:kern w:val="2"/>
                <w:sz w:val="20"/>
                <w:szCs w:val="20"/>
              </w:rPr>
              <w:t>/</w:t>
            </w:r>
            <w:r w:rsidR="0086571A">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42AABD68"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 xml:space="preserve">termin pełnej bezpłatnej gwarancji -  (zgodnie z postanowieniami załącznika nr 1 w tym zakresie)  wynosi …………………………………………..…miesięcy (co najmniej </w:t>
      </w:r>
      <w:r w:rsidR="0086571A">
        <w:rPr>
          <w:rFonts w:ascii="Garamond" w:hAnsi="Garamond" w:cs="Garamond"/>
          <w:kern w:val="2"/>
          <w:sz w:val="20"/>
          <w:szCs w:val="20"/>
        </w:rPr>
        <w:t>36</w:t>
      </w:r>
      <w:r w:rsidRPr="003063EF">
        <w:rPr>
          <w:rFonts w:ascii="Garamond" w:hAnsi="Garamond" w:cs="Garamond"/>
          <w:kern w:val="2"/>
          <w:sz w:val="20"/>
          <w:szCs w:val="20"/>
        </w:rPr>
        <w:t xml:space="preserve"> miesięcy) *element punktowany oferty</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L.p</w:t>
            </w:r>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6" w:name="page23"/>
      <w:bookmarkEnd w:id="6"/>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42E9E4D" w14:textId="77777777" w:rsidR="006101AC" w:rsidRDefault="006101AC" w:rsidP="002D3B17">
      <w:pPr>
        <w:pStyle w:val="Textbody"/>
        <w:widowControl w:val="0"/>
        <w:suppressLineNumbers/>
        <w:tabs>
          <w:tab w:val="left" w:pos="4100"/>
        </w:tabs>
        <w:spacing w:after="0" w:line="276" w:lineRule="auto"/>
        <w:jc w:val="right"/>
        <w:rPr>
          <w:rFonts w:ascii="Garamond" w:hAnsi="Garamond" w:cs="Georgia"/>
          <w:sz w:val="20"/>
          <w:szCs w:val="20"/>
        </w:rPr>
      </w:pPr>
    </w:p>
    <w:p w14:paraId="76140C94" w14:textId="77777777" w:rsidR="006101AC" w:rsidRPr="003063EF" w:rsidRDefault="006101AC"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lastRenderedPageBreak/>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2985BE31"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9658B9" w:rsidRPr="003063EF">
        <w:rPr>
          <w:rFonts w:ascii="Garamond" w:hAnsi="Garamond"/>
          <w:b/>
          <w:sz w:val="20"/>
          <w:szCs w:val="20"/>
        </w:rPr>
        <w:t xml:space="preserve">Dostawa </w:t>
      </w:r>
      <w:r w:rsidR="009658B9">
        <w:rPr>
          <w:rFonts w:ascii="Garamond" w:hAnsi="Garamond"/>
          <w:b/>
          <w:sz w:val="20"/>
          <w:szCs w:val="20"/>
        </w:rPr>
        <w:t>laseru YAG</w:t>
      </w:r>
      <w:r w:rsidR="009658B9" w:rsidRPr="003063EF">
        <w:rPr>
          <w:rFonts w:ascii="Garamond" w:hAnsi="Garamond"/>
          <w:b/>
          <w:sz w:val="20"/>
          <w:szCs w:val="20"/>
        </w:rPr>
        <w:t xml:space="preserve"> na potrzeby 5 WSZK w Krakowie</w:t>
      </w:r>
      <w:r w:rsidRPr="003063EF">
        <w:rPr>
          <w:rFonts w:ascii="Garamond" w:hAnsi="Garamond" w:cs="Garamond"/>
          <w:b/>
          <w:bCs/>
          <w:sz w:val="20"/>
          <w:szCs w:val="20"/>
        </w:rPr>
        <w:t xml:space="preserve">, spr. </w:t>
      </w:r>
      <w:r w:rsidR="0044098E">
        <w:rPr>
          <w:rFonts w:ascii="Garamond" w:hAnsi="Garamond" w:cs="Garamond"/>
          <w:b/>
          <w:bCs/>
          <w:sz w:val="20"/>
          <w:szCs w:val="20"/>
        </w:rPr>
        <w:t>9</w:t>
      </w:r>
      <w:r w:rsidR="009658B9">
        <w:rPr>
          <w:rFonts w:ascii="Garamond" w:hAnsi="Garamond" w:cs="Garamond"/>
          <w:b/>
          <w:bCs/>
          <w:sz w:val="20"/>
          <w:szCs w:val="20"/>
        </w:rPr>
        <w:t>6</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7" w:name="page26"/>
      <w:bookmarkEnd w:id="7"/>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Pzp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8" w:name="page27"/>
      <w:bookmarkEnd w:id="8"/>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jeżeli udowodni zamawiającemu, że spełnił łącznie następujące przesłanki:</w:t>
      </w:r>
      <w:r w:rsidRPr="003063EF">
        <w:rPr>
          <w:rFonts w:ascii="Garamond" w:hAnsi="Garamond" w:cs="Garamond"/>
          <w:i/>
          <w:iCs/>
          <w:sz w:val="20"/>
          <w:szCs w:val="20"/>
        </w:rPr>
        <w:t>oraz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UDOSTĘPNIAJĄCEGO ZASOBY), PODSTAWY WYKLUCZENIA, O KTÓRYCH MOWA W ART. 108 UST. 1 Pzp.</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108 UST. 1 Pzp.</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Default="006E01EC" w:rsidP="006E01EC">
      <w:pPr>
        <w:pStyle w:val="Standard"/>
        <w:jc w:val="right"/>
        <w:rPr>
          <w:rFonts w:ascii="Garamond" w:hAnsi="Garamond" w:cs="Garamond"/>
          <w:bCs/>
          <w:sz w:val="20"/>
          <w:szCs w:val="20"/>
        </w:rPr>
      </w:pPr>
    </w:p>
    <w:p w14:paraId="090F4B81" w14:textId="77777777" w:rsidR="009658B9" w:rsidRDefault="009658B9" w:rsidP="006E01EC">
      <w:pPr>
        <w:pStyle w:val="Standard"/>
        <w:jc w:val="right"/>
        <w:rPr>
          <w:rFonts w:ascii="Garamond" w:hAnsi="Garamond" w:cs="Garamond"/>
          <w:bCs/>
          <w:sz w:val="20"/>
          <w:szCs w:val="20"/>
        </w:rPr>
      </w:pPr>
    </w:p>
    <w:p w14:paraId="1539302A" w14:textId="77777777" w:rsidR="009658B9" w:rsidRDefault="009658B9" w:rsidP="006E01EC">
      <w:pPr>
        <w:pStyle w:val="Standard"/>
        <w:jc w:val="right"/>
        <w:rPr>
          <w:rFonts w:ascii="Garamond" w:hAnsi="Garamond" w:cs="Garamond"/>
          <w:bCs/>
          <w:sz w:val="20"/>
          <w:szCs w:val="20"/>
        </w:rPr>
      </w:pPr>
    </w:p>
    <w:p w14:paraId="78A92AF8" w14:textId="77777777" w:rsidR="009658B9" w:rsidRPr="003063EF" w:rsidRDefault="009658B9" w:rsidP="006E01EC">
      <w:pPr>
        <w:pStyle w:val="Standard"/>
        <w:jc w:val="right"/>
        <w:rPr>
          <w:rFonts w:ascii="Garamond" w:hAnsi="Garamond" w:cs="Garamond"/>
          <w:bCs/>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lastRenderedPageBreak/>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5F9D5C86" w:rsidR="002F5EA3" w:rsidRPr="009658B9" w:rsidRDefault="005D18CE" w:rsidP="0044098E">
      <w:pPr>
        <w:pStyle w:val="Akapitzlist"/>
        <w:autoSpaceDN/>
        <w:spacing w:after="0"/>
        <w:ind w:left="0"/>
        <w:contextualSpacing/>
        <w:jc w:val="both"/>
        <w:rPr>
          <w:rFonts w:ascii="Garamond" w:hAnsi="Garamond" w:cs="Garamond"/>
          <w:kern w:val="2"/>
          <w:sz w:val="20"/>
          <w:szCs w:val="20"/>
        </w:rPr>
      </w:pPr>
      <w:r w:rsidRPr="003063EF">
        <w:rPr>
          <w:rFonts w:ascii="Garamond" w:hAnsi="Garamond" w:cs="Garamond"/>
          <w:kern w:val="2"/>
          <w:sz w:val="20"/>
          <w:szCs w:val="20"/>
        </w:rPr>
        <w:t xml:space="preserve">Przedmiotem niniejszej Umowy jest </w:t>
      </w:r>
      <w:r w:rsidR="009658B9">
        <w:rPr>
          <w:rFonts w:ascii="Garamond" w:hAnsi="Garamond" w:cs="Garamond"/>
          <w:kern w:val="2"/>
          <w:sz w:val="20"/>
          <w:szCs w:val="20"/>
        </w:rPr>
        <w:t>d</w:t>
      </w:r>
      <w:r w:rsidR="009658B9" w:rsidRPr="003063EF">
        <w:rPr>
          <w:rFonts w:ascii="Garamond" w:hAnsi="Garamond"/>
          <w:b/>
          <w:sz w:val="20"/>
          <w:szCs w:val="20"/>
        </w:rPr>
        <w:t xml:space="preserve">ostawa </w:t>
      </w:r>
      <w:r w:rsidR="009658B9">
        <w:rPr>
          <w:rFonts w:ascii="Garamond" w:hAnsi="Garamond"/>
          <w:b/>
          <w:sz w:val="20"/>
          <w:szCs w:val="20"/>
        </w:rPr>
        <w:t>laseru YAG</w:t>
      </w:r>
      <w:r w:rsidR="009658B9" w:rsidRPr="003063EF">
        <w:rPr>
          <w:rFonts w:ascii="Garamond" w:hAnsi="Garamond"/>
          <w:b/>
          <w:sz w:val="20"/>
          <w:szCs w:val="20"/>
        </w:rPr>
        <w:t xml:space="preserve"> na potrzeby 5 WSZK w Krakowie</w:t>
      </w:r>
      <w:r w:rsidR="009658B9">
        <w:rPr>
          <w:rFonts w:ascii="Garamond" w:hAnsi="Garamond" w:cs="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7677B7A0"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00990E3A">
        <w:rPr>
          <w:rFonts w:ascii="Garamond" w:hAnsi="Garamond" w:cs="Garamond"/>
          <w:kern w:val="2"/>
          <w:sz w:val="20"/>
          <w:szCs w:val="20"/>
        </w:rPr>
        <w:t xml:space="preserve">30, </w:t>
      </w:r>
      <w:r w:rsidRPr="003063EF">
        <w:rPr>
          <w:rFonts w:ascii="Garamond" w:hAnsi="Garamond" w:cs="Garamond"/>
          <w:kern w:val="2"/>
          <w:sz w:val="20"/>
          <w:szCs w:val="20"/>
        </w:rPr>
        <w:t>60</w:t>
      </w:r>
      <w:r w:rsidR="00990E3A">
        <w:rPr>
          <w:rFonts w:ascii="Garamond" w:hAnsi="Garamond" w:cs="Garamond"/>
          <w:kern w:val="2"/>
          <w:sz w:val="20"/>
          <w:szCs w:val="20"/>
        </w:rPr>
        <w:t>, 90, 120</w:t>
      </w:r>
      <w:r w:rsidRPr="003063EF">
        <w:rPr>
          <w:rFonts w:ascii="Garamond" w:hAnsi="Garamond" w:cs="Garamond"/>
          <w:kern w:val="2"/>
          <w:sz w:val="20"/>
          <w:szCs w:val="20"/>
        </w:rPr>
        <w:t xml:space="preserve"> 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9"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9"/>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lastRenderedPageBreak/>
        <w:t>§ 4</w:t>
      </w:r>
    </w:p>
    <w:p w14:paraId="0612F9AF" w14:textId="5071E020" w:rsidR="0044098E" w:rsidRPr="0044098E" w:rsidRDefault="0044098E" w:rsidP="0044098E">
      <w:pPr>
        <w:numPr>
          <w:ilvl w:val="0"/>
          <w:numId w:val="107"/>
        </w:numPr>
        <w:tabs>
          <w:tab w:val="left" w:pos="426"/>
        </w:tabs>
        <w:autoSpaceDN/>
        <w:spacing w:line="276" w:lineRule="auto"/>
        <w:contextualSpacing/>
        <w:jc w:val="both"/>
        <w:rPr>
          <w:rFonts w:ascii="Garamond" w:hAnsi="Garamond"/>
          <w:kern w:val="2"/>
          <w:sz w:val="20"/>
          <w:szCs w:val="20"/>
        </w:rPr>
      </w:pPr>
      <w:r w:rsidRPr="0044098E">
        <w:rPr>
          <w:rFonts w:ascii="Garamond" w:eastAsia="Garamond" w:hAnsi="Garamond" w:cs="Garamond"/>
          <w:sz w:val="20"/>
          <w:szCs w:val="20"/>
        </w:rPr>
        <w:t xml:space="preserve">Zamówienie będzie realizowane w okresie maksymalnym </w:t>
      </w:r>
      <w:r w:rsidRPr="0044098E">
        <w:rPr>
          <w:rFonts w:ascii="Garamond" w:eastAsia="Garamond" w:hAnsi="Garamond" w:cs="Garamond"/>
          <w:b/>
          <w:sz w:val="20"/>
          <w:szCs w:val="20"/>
        </w:rPr>
        <w:t>do 6 tygodni od dnia podpisania umowy</w:t>
      </w:r>
      <w:r w:rsidR="009658B9">
        <w:rPr>
          <w:rFonts w:ascii="Garamond" w:eastAsia="Garamond" w:hAnsi="Garamond" w:cs="Garamond"/>
          <w:b/>
          <w:sz w:val="20"/>
          <w:szCs w:val="20"/>
        </w:rPr>
        <w:t>.</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E445D56" w:rsidR="005D18CE" w:rsidRPr="006101AC"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Pr="006101AC">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101AC">
        <w:rPr>
          <w:rFonts w:ascii="Garamond" w:eastAsia="SimSun" w:hAnsi="Garamond"/>
          <w:kern w:val="2"/>
          <w:sz w:val="20"/>
          <w:szCs w:val="20"/>
        </w:rPr>
        <w:t>ę oraz</w:t>
      </w:r>
      <w:r w:rsidRPr="006101AC">
        <w:rPr>
          <w:rFonts w:ascii="Garamond" w:eastAsia="SimSun" w:hAnsi="Garamond"/>
          <w:kern w:val="2"/>
          <w:sz w:val="20"/>
          <w:szCs w:val="20"/>
        </w:rPr>
        <w:t xml:space="preserve"> kalibracj</w:t>
      </w:r>
      <w:r w:rsidR="004C77D5" w:rsidRPr="006101AC">
        <w:rPr>
          <w:rFonts w:ascii="Garamond" w:eastAsia="SimSun" w:hAnsi="Garamond"/>
          <w:kern w:val="2"/>
          <w:sz w:val="20"/>
          <w:szCs w:val="20"/>
        </w:rPr>
        <w:t>ę</w:t>
      </w:r>
      <w:r w:rsidRPr="006101AC">
        <w:rPr>
          <w:rFonts w:ascii="Garamond" w:eastAsia="SimSun" w:hAnsi="Garamond"/>
          <w:kern w:val="2"/>
          <w:sz w:val="20"/>
          <w:szCs w:val="20"/>
        </w:rPr>
        <w:t xml:space="preserve"> urządze</w:t>
      </w:r>
      <w:r w:rsidR="004C77D5" w:rsidRPr="006101AC">
        <w:rPr>
          <w:rFonts w:ascii="Garamond" w:eastAsia="SimSun" w:hAnsi="Garamond"/>
          <w:kern w:val="2"/>
          <w:sz w:val="20"/>
          <w:szCs w:val="20"/>
        </w:rPr>
        <w:t>nia</w:t>
      </w:r>
      <w:r w:rsidRPr="006101AC">
        <w:rPr>
          <w:rFonts w:ascii="Garamond" w:eastAsia="SimSun" w:hAnsi="Garamond"/>
          <w:kern w:val="2"/>
          <w:sz w:val="20"/>
          <w:szCs w:val="20"/>
        </w:rPr>
        <w:t xml:space="preserve"> po zakończeniu gwarancji podstawowej na każde żądanie Kupującego</w:t>
      </w:r>
      <w:r w:rsidR="0044098E" w:rsidRPr="006101AC">
        <w:rPr>
          <w:rFonts w:ascii="Garamond" w:eastAsia="SimSun" w:hAnsi="Garamond"/>
          <w:kern w:val="2"/>
          <w:sz w:val="20"/>
          <w:szCs w:val="20"/>
        </w:rPr>
        <w:t>.</w:t>
      </w:r>
    </w:p>
    <w:p w14:paraId="772D3F4B" w14:textId="1DAE30D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w:t>
      </w:r>
      <w:r w:rsidRPr="003063EF">
        <w:rPr>
          <w:rFonts w:ascii="Garamond" w:hAnsi="Garamond" w:cs="Garamond"/>
          <w:kern w:val="2"/>
          <w:sz w:val="20"/>
          <w:szCs w:val="20"/>
        </w:rPr>
        <w:lastRenderedPageBreak/>
        <w:t>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FB5ED4">
      <w:pPr>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10"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10"/>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Default="002B3778" w:rsidP="005D18CE">
      <w:pPr>
        <w:autoSpaceDN/>
        <w:spacing w:line="276" w:lineRule="auto"/>
        <w:contextualSpacing/>
        <w:jc w:val="center"/>
        <w:rPr>
          <w:rFonts w:ascii="Garamond" w:hAnsi="Garamond" w:cs="Garamond"/>
          <w:kern w:val="2"/>
          <w:sz w:val="20"/>
          <w:szCs w:val="20"/>
        </w:rPr>
      </w:pPr>
    </w:p>
    <w:p w14:paraId="69AF04D5" w14:textId="77777777" w:rsidR="009658B9" w:rsidRDefault="009658B9" w:rsidP="005D18CE">
      <w:pPr>
        <w:autoSpaceDN/>
        <w:spacing w:line="276" w:lineRule="auto"/>
        <w:contextualSpacing/>
        <w:jc w:val="center"/>
        <w:rPr>
          <w:rFonts w:ascii="Garamond" w:hAnsi="Garamond" w:cs="Garamond"/>
          <w:kern w:val="2"/>
          <w:sz w:val="20"/>
          <w:szCs w:val="20"/>
        </w:rPr>
      </w:pPr>
    </w:p>
    <w:p w14:paraId="5027FAA6" w14:textId="77777777" w:rsidR="009658B9" w:rsidRDefault="009658B9" w:rsidP="005D18CE">
      <w:pPr>
        <w:autoSpaceDN/>
        <w:spacing w:line="276" w:lineRule="auto"/>
        <w:contextualSpacing/>
        <w:jc w:val="center"/>
        <w:rPr>
          <w:rFonts w:ascii="Garamond" w:hAnsi="Garamond" w:cs="Garamond"/>
          <w:kern w:val="2"/>
          <w:sz w:val="20"/>
          <w:szCs w:val="20"/>
        </w:rPr>
      </w:pPr>
    </w:p>
    <w:p w14:paraId="09444588" w14:textId="77777777" w:rsidR="009658B9" w:rsidRDefault="009658B9" w:rsidP="005D18CE">
      <w:pPr>
        <w:autoSpaceDN/>
        <w:spacing w:line="276" w:lineRule="auto"/>
        <w:contextualSpacing/>
        <w:jc w:val="center"/>
        <w:rPr>
          <w:rFonts w:ascii="Garamond" w:hAnsi="Garamond" w:cs="Garamond"/>
          <w:kern w:val="2"/>
          <w:sz w:val="20"/>
          <w:szCs w:val="20"/>
        </w:rPr>
      </w:pPr>
    </w:p>
    <w:p w14:paraId="0970CCDC" w14:textId="77777777" w:rsidR="009658B9" w:rsidRPr="003063EF" w:rsidRDefault="009658B9"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7713AA">
      <w:headerReference w:type="default" r:id="rId18"/>
      <w:footerReference w:type="default" r:id="rId19"/>
      <w:pgSz w:w="11906" w:h="16838"/>
      <w:pgMar w:top="1467" w:right="1274" w:bottom="431" w:left="900" w:header="99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B24775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7713AA">
      <w:rPr>
        <w:rFonts w:ascii="Garamond" w:hAnsi="Garamond" w:cs="Garamond"/>
        <w:sz w:val="16"/>
        <w:szCs w:val="16"/>
      </w:rPr>
      <w:t>9</w:t>
    </w:r>
    <w:r w:rsidR="00B65819">
      <w:rPr>
        <w:rFonts w:ascii="Garamond" w:hAnsi="Garamond" w:cs="Garamond"/>
        <w:sz w:val="16"/>
        <w:szCs w:val="16"/>
      </w:rPr>
      <w:t>6</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05F74371" w:rsidR="00E31542" w:rsidRDefault="00E31542" w:rsidP="00AE1FDC">
    <w:pPr>
      <w:pStyle w:val="Nagwek"/>
      <w:spacing w:line="276" w:lineRule="auto"/>
      <w:jc w:val="center"/>
      <w:rPr>
        <w:rFonts w:ascii="Garamond" w:hAnsi="Garamond"/>
        <w:sz w:val="16"/>
        <w:szCs w:val="16"/>
      </w:rPr>
    </w:pP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4714CA"/>
    <w:multiLevelType w:val="hybridMultilevel"/>
    <w:tmpl w:val="8362D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4"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15:restartNumberingAfterBreak="0">
    <w:nsid w:val="7E89256D"/>
    <w:multiLevelType w:val="hybridMultilevel"/>
    <w:tmpl w:val="F8068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90"/>
  </w:num>
  <w:num w:numId="6" w16cid:durableId="1162352218">
    <w:abstractNumId w:val="109"/>
  </w:num>
  <w:num w:numId="7" w16cid:durableId="953943434">
    <w:abstractNumId w:val="133"/>
  </w:num>
  <w:num w:numId="8" w16cid:durableId="726074170">
    <w:abstractNumId w:val="71"/>
  </w:num>
  <w:num w:numId="9" w16cid:durableId="2129742289">
    <w:abstractNumId w:val="96"/>
  </w:num>
  <w:num w:numId="10" w16cid:durableId="530651828">
    <w:abstractNumId w:val="122"/>
  </w:num>
  <w:num w:numId="11" w16cid:durableId="358049751">
    <w:abstractNumId w:val="91"/>
  </w:num>
  <w:num w:numId="12" w16cid:durableId="2090886144">
    <w:abstractNumId w:val="89"/>
  </w:num>
  <w:num w:numId="13" w16cid:durableId="834880210">
    <w:abstractNumId w:val="152"/>
  </w:num>
  <w:num w:numId="14" w16cid:durableId="570232317">
    <w:abstractNumId w:val="63"/>
  </w:num>
  <w:num w:numId="15" w16cid:durableId="1174957376">
    <w:abstractNumId w:val="113"/>
  </w:num>
  <w:num w:numId="16" w16cid:durableId="1899590615">
    <w:abstractNumId w:val="80"/>
  </w:num>
  <w:num w:numId="17" w16cid:durableId="1064642609">
    <w:abstractNumId w:val="125"/>
  </w:num>
  <w:num w:numId="18" w16cid:durableId="441650327">
    <w:abstractNumId w:val="154"/>
  </w:num>
  <w:num w:numId="19" w16cid:durableId="1013262206">
    <w:abstractNumId w:val="77"/>
  </w:num>
  <w:num w:numId="20" w16cid:durableId="1232544286">
    <w:abstractNumId w:val="70"/>
  </w:num>
  <w:num w:numId="21" w16cid:durableId="569386261">
    <w:abstractNumId w:val="143"/>
  </w:num>
  <w:num w:numId="22" w16cid:durableId="1549150886">
    <w:abstractNumId w:val="87"/>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49"/>
  </w:num>
  <w:num w:numId="31" w16cid:durableId="1017194352">
    <w:abstractNumId w:val="76"/>
  </w:num>
  <w:num w:numId="32" w16cid:durableId="530610623">
    <w:abstractNumId w:val="51"/>
  </w:num>
  <w:num w:numId="33" w16cid:durableId="1921793742">
    <w:abstractNumId w:val="139"/>
  </w:num>
  <w:num w:numId="34" w16cid:durableId="679352671">
    <w:abstractNumId w:val="67"/>
  </w:num>
  <w:num w:numId="35" w16cid:durableId="2121946947">
    <w:abstractNumId w:val="144"/>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29"/>
  </w:num>
  <w:num w:numId="41" w16cid:durableId="76754329">
    <w:abstractNumId w:val="107"/>
  </w:num>
  <w:num w:numId="42" w16cid:durableId="1884634816">
    <w:abstractNumId w:val="83"/>
  </w:num>
  <w:num w:numId="43" w16cid:durableId="124929550">
    <w:abstractNumId w:val="148"/>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79"/>
  </w:num>
  <w:num w:numId="49" w16cid:durableId="79300800">
    <w:abstractNumId w:val="151"/>
  </w:num>
  <w:num w:numId="50" w16cid:durableId="1515414234">
    <w:abstractNumId w:val="135"/>
  </w:num>
  <w:num w:numId="51" w16cid:durableId="268204268">
    <w:abstractNumId w:val="142"/>
  </w:num>
  <w:num w:numId="52" w16cid:durableId="1459107667">
    <w:abstractNumId w:val="82"/>
  </w:num>
  <w:num w:numId="53" w16cid:durableId="382682466">
    <w:abstractNumId w:val="153"/>
  </w:num>
  <w:num w:numId="54" w16cid:durableId="208222432">
    <w:abstractNumId w:val="60"/>
  </w:num>
  <w:num w:numId="55" w16cid:durableId="626860925">
    <w:abstractNumId w:val="64"/>
  </w:num>
  <w:num w:numId="56" w16cid:durableId="458378543">
    <w:abstractNumId w:val="48"/>
  </w:num>
  <w:num w:numId="57" w16cid:durableId="1497912970">
    <w:abstractNumId w:val="146"/>
  </w:num>
  <w:num w:numId="58" w16cid:durableId="985940449">
    <w:abstractNumId w:val="46"/>
  </w:num>
  <w:num w:numId="59" w16cid:durableId="247421509">
    <w:abstractNumId w:val="110"/>
  </w:num>
  <w:num w:numId="60" w16cid:durableId="1109547711">
    <w:abstractNumId w:val="132"/>
  </w:num>
  <w:num w:numId="61" w16cid:durableId="250820205">
    <w:abstractNumId w:val="130"/>
  </w:num>
  <w:num w:numId="62" w16cid:durableId="792790329">
    <w:abstractNumId w:val="141"/>
  </w:num>
  <w:num w:numId="63" w16cid:durableId="459567363">
    <w:abstractNumId w:val="49"/>
  </w:num>
  <w:num w:numId="64" w16cid:durableId="1662155999">
    <w:abstractNumId w:val="73"/>
  </w:num>
  <w:num w:numId="65" w16cid:durableId="1254123049">
    <w:abstractNumId w:val="131"/>
  </w:num>
  <w:num w:numId="66" w16cid:durableId="1953440126">
    <w:abstractNumId w:val="50"/>
  </w:num>
  <w:num w:numId="67" w16cid:durableId="296222908">
    <w:abstractNumId w:val="147"/>
  </w:num>
  <w:num w:numId="68" w16cid:durableId="1545216661">
    <w:abstractNumId w:val="134"/>
  </w:num>
  <w:num w:numId="69" w16cid:durableId="1527862964">
    <w:abstractNumId w:val="59"/>
  </w:num>
  <w:num w:numId="70" w16cid:durableId="1990668777">
    <w:abstractNumId w:val="128"/>
  </w:num>
  <w:num w:numId="71" w16cid:durableId="46338851">
    <w:abstractNumId w:val="126"/>
  </w:num>
  <w:num w:numId="72" w16cid:durableId="1411192936">
    <w:abstractNumId w:val="157"/>
  </w:num>
  <w:num w:numId="73" w16cid:durableId="1835992938">
    <w:abstractNumId w:val="86"/>
  </w:num>
  <w:num w:numId="74" w16cid:durableId="380793245">
    <w:abstractNumId w:val="136"/>
  </w:num>
  <w:num w:numId="75" w16cid:durableId="1512837741">
    <w:abstractNumId w:val="1"/>
  </w:num>
  <w:num w:numId="76" w16cid:durableId="1747409929">
    <w:abstractNumId w:val="53"/>
  </w:num>
  <w:num w:numId="77" w16cid:durableId="2119835135">
    <w:abstractNumId w:val="61"/>
  </w:num>
  <w:num w:numId="78" w16cid:durableId="1775781189">
    <w:abstractNumId w:val="127"/>
  </w:num>
  <w:num w:numId="79" w16cid:durableId="539826265">
    <w:abstractNumId w:val="99"/>
  </w:num>
  <w:num w:numId="80" w16cid:durableId="1830169258">
    <w:abstractNumId w:val="117"/>
  </w:num>
  <w:num w:numId="81" w16cid:durableId="1900942650">
    <w:abstractNumId w:val="95"/>
  </w:num>
  <w:num w:numId="82" w16cid:durableId="2119904707">
    <w:abstractNumId w:val="68"/>
  </w:num>
  <w:num w:numId="83" w16cid:durableId="1491560796">
    <w:abstractNumId w:val="124"/>
  </w:num>
  <w:num w:numId="84" w16cid:durableId="986856040">
    <w:abstractNumId w:val="140"/>
  </w:num>
  <w:num w:numId="85" w16cid:durableId="902643520">
    <w:abstractNumId w:val="97"/>
  </w:num>
  <w:num w:numId="8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6"/>
  </w:num>
  <w:num w:numId="88" w16cid:durableId="554856732">
    <w:abstractNumId w:val="138"/>
  </w:num>
  <w:num w:numId="89" w16cid:durableId="498691334">
    <w:abstractNumId w:val="85"/>
  </w:num>
  <w:num w:numId="90" w16cid:durableId="1537114079">
    <w:abstractNumId w:val="155"/>
  </w:num>
  <w:num w:numId="91" w16cid:durableId="1644001704">
    <w:abstractNumId w:val="100"/>
  </w:num>
  <w:num w:numId="92" w16cid:durableId="37515267">
    <w:abstractNumId w:val="145"/>
  </w:num>
  <w:num w:numId="93" w16cid:durableId="1770467332">
    <w:abstractNumId w:val="81"/>
  </w:num>
  <w:num w:numId="94" w16cid:durableId="1459950788">
    <w:abstractNumId w:val="108"/>
  </w:num>
  <w:num w:numId="95" w16cid:durableId="1383094075">
    <w:abstractNumId w:val="52"/>
  </w:num>
  <w:num w:numId="96" w16cid:durableId="968360836">
    <w:abstractNumId w:val="123"/>
  </w:num>
  <w:num w:numId="97" w16cid:durableId="124127961">
    <w:abstractNumId w:val="58"/>
  </w:num>
  <w:num w:numId="98" w16cid:durableId="1782140731">
    <w:abstractNumId w:val="74"/>
  </w:num>
  <w:num w:numId="99" w16cid:durableId="1502965207">
    <w:abstractNumId w:val="150"/>
  </w:num>
  <w:num w:numId="100" w16cid:durableId="802231852">
    <w:abstractNumId w:val="54"/>
  </w:num>
  <w:num w:numId="10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4"/>
  </w:num>
  <w:num w:numId="103" w16cid:durableId="192501825">
    <w:abstractNumId w:val="69"/>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1"/>
  </w:num>
  <w:num w:numId="116" w16cid:durableId="449202578">
    <w:abstractNumId w:val="88"/>
  </w:num>
  <w:num w:numId="117" w16cid:durableId="1018115081">
    <w:abstractNumId w:val="75"/>
  </w:num>
  <w:num w:numId="118" w16cid:durableId="139663586">
    <w:abstractNumId w:val="116"/>
  </w:num>
  <w:num w:numId="119" w16cid:durableId="1547596902">
    <w:abstractNumId w:val="137"/>
  </w:num>
  <w:num w:numId="120" w16cid:durableId="2105682662">
    <w:abstractNumId w:val="0"/>
    <w:lvlOverride w:ilvl="0">
      <w:startOverride w:val="2"/>
    </w:lvlOverride>
  </w:num>
  <w:num w:numId="121" w16cid:durableId="527762771">
    <w:abstractNumId w:val="3"/>
  </w:num>
  <w:num w:numId="122" w16cid:durableId="1930504564">
    <w:abstractNumId w:val="4"/>
  </w:num>
  <w:num w:numId="123" w16cid:durableId="1935361367">
    <w:abstractNumId w:val="5"/>
  </w:num>
  <w:num w:numId="124" w16cid:durableId="1672174953">
    <w:abstractNumId w:val="6"/>
  </w:num>
  <w:num w:numId="125" w16cid:durableId="1762993116">
    <w:abstractNumId w:val="101"/>
  </w:num>
  <w:num w:numId="126" w16cid:durableId="1811091968">
    <w:abstractNumId w:val="84"/>
  </w:num>
  <w:num w:numId="127" w16cid:durableId="1903128367">
    <w:abstractNumId w:val="72"/>
  </w:num>
  <w:num w:numId="128" w16cid:durableId="544756207">
    <w:abstractNumId w:val="65"/>
  </w:num>
  <w:num w:numId="129" w16cid:durableId="222371132">
    <w:abstractNumId w:val="102"/>
  </w:num>
  <w:num w:numId="130" w16cid:durableId="1225213541">
    <w:abstractNumId w:val="7"/>
  </w:num>
  <w:num w:numId="131" w16cid:durableId="728651488">
    <w:abstractNumId w:val="156"/>
  </w:num>
  <w:num w:numId="132" w16cid:durableId="1855923667">
    <w:abstractNumId w:val="6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364E6"/>
    <w:rsid w:val="0014015E"/>
    <w:rsid w:val="00141BC9"/>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6746"/>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1566"/>
    <w:rsid w:val="00432768"/>
    <w:rsid w:val="00432B75"/>
    <w:rsid w:val="00435279"/>
    <w:rsid w:val="0043569D"/>
    <w:rsid w:val="004357A2"/>
    <w:rsid w:val="00436AC5"/>
    <w:rsid w:val="00440786"/>
    <w:rsid w:val="0044098E"/>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6922"/>
    <w:rsid w:val="005E70EE"/>
    <w:rsid w:val="005F1735"/>
    <w:rsid w:val="005F5006"/>
    <w:rsid w:val="005F5ECD"/>
    <w:rsid w:val="006011E1"/>
    <w:rsid w:val="006019D4"/>
    <w:rsid w:val="00602B26"/>
    <w:rsid w:val="006039B8"/>
    <w:rsid w:val="00606DD9"/>
    <w:rsid w:val="006071C8"/>
    <w:rsid w:val="00607B09"/>
    <w:rsid w:val="006101AC"/>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2E3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3AA"/>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571A"/>
    <w:rsid w:val="00867FB4"/>
    <w:rsid w:val="00871C45"/>
    <w:rsid w:val="00872B17"/>
    <w:rsid w:val="00874E12"/>
    <w:rsid w:val="0088131F"/>
    <w:rsid w:val="00881706"/>
    <w:rsid w:val="00884933"/>
    <w:rsid w:val="0088608F"/>
    <w:rsid w:val="008860A5"/>
    <w:rsid w:val="00890624"/>
    <w:rsid w:val="00890E53"/>
    <w:rsid w:val="0089190F"/>
    <w:rsid w:val="00891B40"/>
    <w:rsid w:val="00891BD1"/>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58B9"/>
    <w:rsid w:val="00967616"/>
    <w:rsid w:val="00970818"/>
    <w:rsid w:val="009738BA"/>
    <w:rsid w:val="0097644E"/>
    <w:rsid w:val="00981A36"/>
    <w:rsid w:val="00982192"/>
    <w:rsid w:val="00982298"/>
    <w:rsid w:val="0098380E"/>
    <w:rsid w:val="0098389C"/>
    <w:rsid w:val="00983B33"/>
    <w:rsid w:val="00984340"/>
    <w:rsid w:val="00987279"/>
    <w:rsid w:val="00990E3A"/>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4FB1"/>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5819"/>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DA9"/>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02E2"/>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AC3"/>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6EF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A2F"/>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5ED4"/>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0AF9"/>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6"/>
      </w:numPr>
    </w:pPr>
  </w:style>
  <w:style w:type="numbering" w:customStyle="1" w:styleId="WWOutlineListStyle1">
    <w:name w:val="WW_OutlineListStyle1"/>
    <w:basedOn w:val="Bezlisty"/>
    <w:rsid w:val="00FF3423"/>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36698976">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065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a48ae751-92b0-11ee-9ee7-e2087ac16d09"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a48ae751-92b0-11ee-9ee7-e2087ac16d09"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12060</Words>
  <Characters>72363</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84255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2022-09-02T05:32:00Z</cp:lastPrinted>
  <dcterms:created xsi:type="dcterms:W3CDTF">2023-12-07T10:57:00Z</dcterms:created>
  <dcterms:modified xsi:type="dcterms:W3CDTF">2023-12-07T11:05:00Z</dcterms:modified>
</cp:coreProperties>
</file>