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252634E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35565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35565">
        <w:rPr>
          <w:rFonts w:ascii="Garamond" w:eastAsia="Times New Roman" w:hAnsi="Garamond" w:cs="Times New Roman"/>
          <w:lang w:eastAsia="pl-PL"/>
        </w:rPr>
        <w:t>07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3556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A9D939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35565">
        <w:rPr>
          <w:rFonts w:ascii="Garamond" w:eastAsia="Times New Roman" w:hAnsi="Garamond" w:cs="Times New Roman"/>
          <w:b/>
          <w:lang w:eastAsia="pl-PL"/>
        </w:rPr>
        <w:t>144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C35565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135943A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35565">
        <w:rPr>
          <w:rFonts w:ascii="Garamond" w:hAnsi="Garamond" w:cs="Aharoni"/>
          <w:b/>
        </w:rPr>
        <w:t>DOSTAWY ETYKIET Z KODEM KRESKOWYM DO ZNAKOWANIA MATERIAŁU LABORATORYJNEGO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C35565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C35565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35565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2C1C310" w14:textId="323B6DCE" w:rsidR="00121037" w:rsidRPr="00C35565" w:rsidRDefault="00C35565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5565">
        <w:rPr>
          <w:rFonts w:ascii="Garamond" w:hAnsi="Garamond"/>
        </w:rPr>
        <w:t>C</w:t>
      </w:r>
      <w:r w:rsidRPr="00C35565">
        <w:rPr>
          <w:rFonts w:ascii="Garamond" w:hAnsi="Garamond"/>
        </w:rPr>
        <w:t>zy podana ilość etykiet z formularza ofertowego dotyczy pojedynczych naklejek czy liczby listków z naklejkami?</w:t>
      </w:r>
    </w:p>
    <w:p w14:paraId="0514CE03" w14:textId="5A88A8A1" w:rsidR="00121037" w:rsidRPr="00C35565" w:rsidRDefault="00C3556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5565">
        <w:rPr>
          <w:rFonts w:ascii="Garamond" w:eastAsia="Times New Roman" w:hAnsi="Garamond" w:cs="Times New Roman"/>
          <w:b/>
          <w:bCs/>
          <w:lang w:eastAsia="pl-PL"/>
        </w:rPr>
        <w:t xml:space="preserve">Odpowiedź: Ilość dotyczy pojedynczych naklejek.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E2639E1" w:rsidR="00287266" w:rsidRDefault="00C3556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810CF2"/>
    <w:rsid w:val="009C41B5"/>
    <w:rsid w:val="00A43542"/>
    <w:rsid w:val="00B87C0F"/>
    <w:rsid w:val="00C35565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2024-07-01T09:15:00Z</dcterms:modified>
</cp:coreProperties>
</file>