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497A12D3" w:rsidR="009046AB" w:rsidRPr="008063E1" w:rsidRDefault="00D712D0"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15</w:t>
      </w:r>
      <w:r w:rsidR="00154114">
        <w:rPr>
          <w:rFonts w:ascii="Garamond" w:hAnsi="Garamond" w:cs="Garamond"/>
          <w:color w:val="C00000"/>
          <w:sz w:val="20"/>
          <w:szCs w:val="20"/>
        </w:rPr>
        <w:t>.0</w:t>
      </w:r>
      <w:r w:rsidR="00CA01D4">
        <w:rPr>
          <w:rFonts w:ascii="Garamond" w:hAnsi="Garamond" w:cs="Garamond"/>
          <w:color w:val="C00000"/>
          <w:sz w:val="20"/>
          <w:szCs w:val="20"/>
        </w:rPr>
        <w:t>5</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 xml:space="preserve">ocds-148610-143d49ef-d752-49e2-8949-57d81be8d378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"https://ezamowienia.gov.pl/mp-client/search/list/ocds-148610-143d49ef-d752-49e2-8949-57d81be8d378"</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29240F81" w:rsidR="009046AB" w:rsidRPr="008063E1" w:rsidRDefault="00003F3A" w:rsidP="00E212EA">
      <w:pPr>
        <w:numPr>
          <w:ilvl w:val="1"/>
          <w:numId w:val="33"/>
        </w:numPr>
        <w:tabs>
          <w:tab w:val="left" w:pos="0"/>
        </w:tabs>
        <w:spacing w:line="276" w:lineRule="auto"/>
        <w:jc w:val="both"/>
        <w:textAlignment w:val="auto"/>
        <w:rPr>
          <w:rFonts w:ascii="Garamond" w:hAnsi="Garamond" w:cs="Garamond"/>
          <w:sz w:val="20"/>
          <w:szCs w:val="20"/>
        </w:rPr>
      </w:pPr>
      <w:r>
        <w:rPr>
          <w:rFonts w:ascii="Garamond" w:hAnsi="Garamond" w:cs="Garamond"/>
          <w:sz w:val="20"/>
          <w:szCs w:val="20"/>
        </w:rPr>
        <w:t>usunięte</w:t>
      </w:r>
    </w:p>
    <w:p w14:paraId="54A0C4D4" w14:textId="1B980DFD" w:rsidR="009E793C" w:rsidRPr="009E793C"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B06DF5">
        <w:rPr>
          <w:rFonts w:ascii="Garamond" w:hAnsi="Garamond"/>
          <w:color w:val="C00000"/>
          <w:sz w:val="20"/>
          <w:szCs w:val="20"/>
        </w:rPr>
        <w:t xml:space="preserve">Zamawiający przewiduje przeprowadzenie wizji lokalnej </w:t>
      </w:r>
      <w:r w:rsidRPr="00B06DF5">
        <w:rPr>
          <w:rFonts w:ascii="Garamond" w:hAnsi="Garamond"/>
          <w:b/>
          <w:bCs/>
          <w:color w:val="C00000"/>
          <w:sz w:val="20"/>
          <w:szCs w:val="20"/>
        </w:rPr>
        <w:t xml:space="preserve">w </w:t>
      </w:r>
      <w:r>
        <w:rPr>
          <w:rFonts w:ascii="Garamond" w:hAnsi="Garamond"/>
          <w:b/>
          <w:bCs/>
          <w:color w:val="C00000"/>
          <w:sz w:val="20"/>
          <w:szCs w:val="20"/>
        </w:rPr>
        <w:t xml:space="preserve">pomieszczeniu docelowo przeznaczonym do instalacji sprzętu w pakiecie nr 1 </w:t>
      </w:r>
      <w:r w:rsidRPr="00B06DF5">
        <w:rPr>
          <w:rFonts w:ascii="Garamond" w:hAnsi="Garamond"/>
          <w:color w:val="C00000"/>
          <w:sz w:val="20"/>
          <w:szCs w:val="20"/>
        </w:rPr>
        <w:t>(</w:t>
      </w:r>
      <w:r>
        <w:rPr>
          <w:rFonts w:ascii="Garamond" w:hAnsi="Garamond"/>
          <w:color w:val="C00000"/>
          <w:sz w:val="20"/>
          <w:szCs w:val="20"/>
        </w:rPr>
        <w:t>budynek Polikliniki nr 1 - Apteka Zakładowa</w:t>
      </w:r>
      <w:r w:rsidRPr="00B06DF5">
        <w:rPr>
          <w:rFonts w:ascii="Garamond" w:hAnsi="Garamond"/>
          <w:color w:val="C00000"/>
          <w:sz w:val="20"/>
          <w:szCs w:val="20"/>
        </w:rPr>
        <w:t>)</w:t>
      </w:r>
      <w:r>
        <w:rPr>
          <w:rFonts w:ascii="Garamond" w:hAnsi="Garamond"/>
          <w:color w:val="C00000"/>
          <w:sz w:val="20"/>
          <w:szCs w:val="20"/>
        </w:rPr>
        <w:t xml:space="preserve"> w dniu 08.04.2025 roku godz. 10:00</w:t>
      </w:r>
      <w:r w:rsidRPr="00B06DF5">
        <w:rPr>
          <w:rFonts w:ascii="Garamond" w:hAnsi="Garamond"/>
          <w:color w:val="C00000"/>
          <w:sz w:val="20"/>
          <w:szCs w:val="20"/>
        </w:rPr>
        <w:t>. Uczestnictwo w wizji lokalnej jest obligatoryjne dla podmiotów zainteresowanych złożeniem oferty. Brak uczestnictwa w wizji lokalnej spowoduje odrzucenie oferty</w:t>
      </w:r>
      <w:r>
        <w:rPr>
          <w:rFonts w:ascii="Garamond" w:hAnsi="Garamond"/>
          <w:color w:val="C00000"/>
          <w:sz w:val="20"/>
          <w:szCs w:val="20"/>
        </w:rPr>
        <w:t xml:space="preserve">.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0D0DF2" w:rsidRDefault="00B16809" w:rsidP="00847A95">
      <w:pPr>
        <w:tabs>
          <w:tab w:val="left" w:pos="0"/>
        </w:tabs>
        <w:spacing w:line="276" w:lineRule="auto"/>
        <w:jc w:val="both"/>
        <w:rPr>
          <w:rFonts w:ascii="Garamond" w:hAnsi="Garamond"/>
          <w:b/>
          <w:color w:val="000000"/>
          <w:sz w:val="20"/>
          <w:szCs w:val="20"/>
        </w:rPr>
      </w:pPr>
    </w:p>
    <w:p w14:paraId="3F730FBE" w14:textId="5334CD44"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 xml:space="preserve">do </w:t>
      </w:r>
      <w:r w:rsidR="000D0DF2">
        <w:rPr>
          <w:rFonts w:ascii="Garamond" w:eastAsia="Garamond" w:hAnsi="Garamond" w:cs="Garamond"/>
          <w:color w:val="C00000"/>
          <w:sz w:val="20"/>
          <w:szCs w:val="20"/>
        </w:rPr>
        <w:t xml:space="preserve">dnia 14 listopada 2025 roku </w:t>
      </w:r>
      <w:r w:rsidRPr="008063E1">
        <w:rPr>
          <w:rFonts w:ascii="Garamond" w:eastAsia="Garamond" w:hAnsi="Garamond" w:cs="Garamond"/>
          <w:color w:val="C00000"/>
          <w:sz w:val="20"/>
          <w:szCs w:val="20"/>
        </w:rPr>
        <w:t>od dnia podpisania umowy</w:t>
      </w:r>
      <w:r w:rsidR="00B16809">
        <w:rPr>
          <w:rFonts w:ascii="Garamond" w:eastAsia="Garamond" w:hAnsi="Garamond" w:cs="Garamond"/>
          <w:color w:val="C00000"/>
          <w:sz w:val="20"/>
          <w:szCs w:val="20"/>
        </w:rPr>
        <w:t xml:space="preserve"> (dotyczy pakietu nr 1 i nr 2)</w:t>
      </w:r>
      <w:r w:rsidR="000D0DF2">
        <w:rPr>
          <w:rFonts w:ascii="Garamond" w:eastAsia="Garamond" w:hAnsi="Garamond" w:cs="Garamond"/>
          <w:color w:val="C00000"/>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1635EE71"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8063E1">
        <w:rPr>
          <w:rFonts w:ascii="Garamond" w:hAnsi="Garamond" w:cs="Arial"/>
          <w:sz w:val="20"/>
          <w:szCs w:val="20"/>
        </w:rPr>
        <w:lastRenderedPageBreak/>
        <w:t>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17B16452"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lastRenderedPageBreak/>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lastRenderedPageBreak/>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6E28A50F"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D712D0">
        <w:rPr>
          <w:rFonts w:ascii="Garamond" w:hAnsi="Garamond" w:cs="Arial"/>
          <w:b/>
          <w:bCs/>
          <w:color w:val="C00000"/>
          <w:sz w:val="20"/>
          <w:szCs w:val="20"/>
        </w:rPr>
        <w:t>2</w:t>
      </w:r>
      <w:r w:rsidR="001947F4" w:rsidRPr="001947F4">
        <w:rPr>
          <w:rFonts w:ascii="Garamond" w:hAnsi="Garamond" w:cs="Arial"/>
          <w:b/>
          <w:bCs/>
          <w:color w:val="C00000"/>
          <w:sz w:val="20"/>
          <w:szCs w:val="20"/>
        </w:rPr>
        <w:t>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4A630F6B"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D712D0">
        <w:rPr>
          <w:rFonts w:ascii="Garamond" w:hAnsi="Garamond" w:cs="Arial"/>
          <w:b/>
          <w:bCs/>
          <w:color w:val="C00000"/>
          <w:sz w:val="20"/>
          <w:szCs w:val="20"/>
        </w:rPr>
        <w:t>2</w:t>
      </w:r>
      <w:r w:rsidR="001947F4" w:rsidRPr="001947F4">
        <w:rPr>
          <w:rFonts w:ascii="Garamond" w:hAnsi="Garamond" w:cs="Arial"/>
          <w:b/>
          <w:bCs/>
          <w:color w:val="C00000"/>
          <w:sz w:val="20"/>
          <w:szCs w:val="20"/>
        </w:rPr>
        <w:t>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5B0A2A99"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30155C">
        <w:rPr>
          <w:rFonts w:ascii="Garamond" w:hAnsi="Garamond" w:cs="Garamond"/>
          <w:b/>
          <w:bCs/>
          <w:color w:val="C00000"/>
          <w:sz w:val="20"/>
          <w:szCs w:val="20"/>
        </w:rPr>
        <w:t>2</w:t>
      </w:r>
      <w:r w:rsidR="001947F4">
        <w:rPr>
          <w:rFonts w:ascii="Garamond" w:hAnsi="Garamond" w:cs="Garamond"/>
          <w:b/>
          <w:bCs/>
          <w:color w:val="C00000"/>
          <w:sz w:val="20"/>
          <w:szCs w:val="20"/>
        </w:rPr>
        <w:t>4</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pod </w:t>
      </w:r>
      <w:r w:rsidRPr="008063E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 xml:space="preserve">Najkorzystniejszą ofertą będzie oferta, która przedstawia najkorzystniejszy bilans ceny i innych kryteriów odnoszących się </w:t>
      </w:r>
      <w:r w:rsidRPr="008063E1">
        <w:rPr>
          <w:rFonts w:ascii="Garamond" w:hAnsi="Garamond" w:cs="Calibri"/>
          <w:sz w:val="20"/>
          <w:szCs w:val="20"/>
        </w:rPr>
        <w:lastRenderedPageBreak/>
        <w:t>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 xml:space="preserve">INFORMACJA O FORMALNOŚCIACH, JAKIE POWINNY ZOSTAĆ DOPEŁNIONE PO WYBORZE </w:t>
      </w:r>
      <w:r w:rsidRPr="008063E1">
        <w:rPr>
          <w:rFonts w:ascii="Garamond" w:hAnsi="Garamond" w:cs="Calibri"/>
          <w:b/>
          <w:bCs/>
          <w:sz w:val="20"/>
          <w:szCs w:val="20"/>
        </w:rPr>
        <w:lastRenderedPageBreak/>
        <w:t>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063E1">
        <w:rPr>
          <w:rFonts w:ascii="Garamond" w:eastAsia="Lucida Sans Unicode" w:hAnsi="Garamond"/>
          <w:sz w:val="20"/>
          <w:szCs w:val="20"/>
        </w:rPr>
        <w:t>t.j</w:t>
      </w:r>
      <w:proofErr w:type="spellEnd"/>
      <w:r w:rsidRPr="008063E1">
        <w:rPr>
          <w:rFonts w:ascii="Garamond" w:eastAsia="Lucida Sans Unicode" w:hAnsi="Garamond"/>
          <w:sz w:val="20"/>
          <w:szCs w:val="20"/>
        </w:rPr>
        <w:t>.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 xml:space="preserve">w zakresie odnoszącym się do podstaw wykluczenia wskazanych w art. 108 ust. 1 pkt 3 - 6 ustawy </w:t>
      </w:r>
      <w:proofErr w:type="spellStart"/>
      <w:r w:rsidRPr="008063E1">
        <w:rPr>
          <w:rFonts w:ascii="Garamond" w:hAnsi="Garamond"/>
          <w:sz w:val="20"/>
          <w:szCs w:val="20"/>
        </w:rPr>
        <w:t>Pzp</w:t>
      </w:r>
      <w:proofErr w:type="spellEnd"/>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361B469B"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sz w:val="20"/>
          <w:szCs w:val="20"/>
        </w:rPr>
        <w:t>późn</w:t>
      </w:r>
      <w:proofErr w:type="spellEnd"/>
      <w:r w:rsidRPr="008063E1">
        <w:rPr>
          <w:rFonts w:ascii="Garamond" w:hAnsi="Garamond"/>
          <w:sz w:val="20"/>
          <w:szCs w:val="20"/>
        </w:rPr>
        <w:t>.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17B01DC1"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6CE4687A"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EF03D05"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F13919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730963E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27453AAB" w14:textId="77777777" w:rsidR="000D0DF2" w:rsidRPr="008063E1" w:rsidRDefault="000D0DF2"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71CF2F42"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1 </w:t>
      </w:r>
    </w:p>
    <w:p w14:paraId="3454E02D"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   OPIS PRZEDMIOTU ZAMÓWIENIA </w:t>
      </w:r>
    </w:p>
    <w:p w14:paraId="3728F916"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r w:rsidRPr="005B254A">
        <w:rPr>
          <w:rFonts w:ascii="Garamond" w:hAnsi="Garamond"/>
          <w:sz w:val="20"/>
          <w:szCs w:val="20"/>
        </w:rPr>
        <w:t xml:space="preserve"> 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5B254A" w:rsidRDefault="005B254A" w:rsidP="005B254A">
      <w:pPr>
        <w:rPr>
          <w:rFonts w:ascii="Garamond" w:hAnsi="Garamond"/>
          <w:b/>
          <w:bCs/>
          <w:color w:val="000000"/>
          <w:sz w:val="20"/>
          <w:szCs w:val="20"/>
        </w:rPr>
      </w:pPr>
    </w:p>
    <w:p w14:paraId="2B57D140" w14:textId="77777777" w:rsidR="005B254A" w:rsidRPr="005B254A" w:rsidRDefault="005B254A" w:rsidP="005B254A">
      <w:pPr>
        <w:rPr>
          <w:rFonts w:ascii="Garamond" w:hAnsi="Garamond"/>
          <w:b/>
          <w:bCs/>
          <w:sz w:val="20"/>
          <w:szCs w:val="20"/>
        </w:rPr>
      </w:pPr>
      <w:r w:rsidRPr="005B254A">
        <w:rPr>
          <w:rFonts w:ascii="Garamond" w:hAnsi="Garamond"/>
          <w:b/>
          <w:bCs/>
          <w:color w:val="000000"/>
          <w:sz w:val="20"/>
          <w:szCs w:val="20"/>
        </w:rPr>
        <w:t xml:space="preserve">Kod CPV – </w:t>
      </w:r>
      <w:bookmarkStart w:id="12" w:name="cpv_3015_anchor"/>
      <w:bookmarkEnd w:id="12"/>
      <w:r w:rsidRPr="005B254A">
        <w:rPr>
          <w:rFonts w:ascii="Garamond" w:hAnsi="Garamond"/>
          <w:b/>
          <w:bCs/>
          <w:sz w:val="20"/>
          <w:szCs w:val="20"/>
        </w:rPr>
        <w:t>33190000-8</w:t>
      </w:r>
    </w:p>
    <w:p w14:paraId="630356F8" w14:textId="77777777" w:rsidR="005B254A" w:rsidRPr="005B254A" w:rsidRDefault="005B254A" w:rsidP="005B254A">
      <w:pPr>
        <w:rPr>
          <w:rFonts w:ascii="Garamond" w:hAnsi="Garamond"/>
          <w:b/>
          <w:bCs/>
          <w:sz w:val="20"/>
          <w:szCs w:val="20"/>
        </w:rPr>
      </w:pPr>
      <w:r w:rsidRPr="005B254A">
        <w:rPr>
          <w:rFonts w:ascii="Garamond" w:hAnsi="Garamond"/>
          <w:b/>
          <w:bCs/>
          <w:sz w:val="20"/>
          <w:szCs w:val="20"/>
        </w:rPr>
        <w:t xml:space="preserve"> </w:t>
      </w:r>
    </w:p>
    <w:p w14:paraId="122C5651"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49F81C52"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4E6346C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519F746B"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2025</w:t>
      </w:r>
    </w:p>
    <w:p w14:paraId="6D42202F"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5B254A" w:rsidRPr="005B254A"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5B254A" w:rsidRDefault="005B254A" w:rsidP="00117721">
            <w:pPr>
              <w:snapToGrid w:val="0"/>
              <w:jc w:val="center"/>
              <w:rPr>
                <w:rFonts w:ascii="Garamond" w:hAnsi="Garamond"/>
                <w:b/>
                <w:i/>
                <w:sz w:val="20"/>
                <w:szCs w:val="20"/>
              </w:rPr>
            </w:pPr>
          </w:p>
          <w:p w14:paraId="7487502A"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p>
        </w:tc>
      </w:tr>
      <w:tr w:rsidR="005B254A" w:rsidRPr="005B254A"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Moduł komory </w:t>
            </w:r>
            <w:proofErr w:type="spellStart"/>
            <w:r w:rsidRPr="005B254A">
              <w:rPr>
                <w:rFonts w:ascii="Garamond" w:hAnsi="Garamond"/>
                <w:sz w:val="20"/>
                <w:szCs w:val="20"/>
              </w:rPr>
              <w:t>biodekontaminacyjnej</w:t>
            </w:r>
            <w:proofErr w:type="spellEnd"/>
            <w:r w:rsidRPr="005B254A">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5B254A" w:rsidRDefault="005B254A" w:rsidP="00117721">
            <w:pPr>
              <w:rPr>
                <w:rFonts w:ascii="Garamond" w:hAnsi="Garamond"/>
                <w:sz w:val="20"/>
                <w:szCs w:val="20"/>
                <w:lang w:eastAsia="pl-PL"/>
              </w:rPr>
            </w:pPr>
            <w:r w:rsidRPr="005B254A">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5B254A" w:rsidRDefault="005B254A" w:rsidP="00117721">
            <w:pPr>
              <w:pStyle w:val="Tekstpodstawowy"/>
              <w:snapToGrid w:val="0"/>
              <w:rPr>
                <w:rFonts w:ascii="Garamond" w:hAnsi="Garamond"/>
              </w:rPr>
            </w:pPr>
          </w:p>
        </w:tc>
      </w:tr>
      <w:tr w:rsidR="00605A99" w:rsidRPr="00605A99"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605A99" w:rsidRDefault="005B254A" w:rsidP="005B254A">
            <w:pPr>
              <w:numPr>
                <w:ilvl w:val="0"/>
                <w:numId w:val="134"/>
              </w:numPr>
              <w:autoSpaceDN/>
              <w:spacing w:line="240" w:lineRule="auto"/>
              <w:jc w:val="center"/>
              <w:textAlignment w:val="auto"/>
              <w:rPr>
                <w:rFonts w:ascii="Garamond" w:hAnsi="Garamond"/>
                <w:color w:val="C00000"/>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42D08DFE" w:rsidR="005B254A" w:rsidRPr="00605A99" w:rsidRDefault="005B254A" w:rsidP="00117721">
            <w:pPr>
              <w:rPr>
                <w:rFonts w:ascii="Garamond" w:hAnsi="Garamond"/>
                <w:color w:val="C00000"/>
                <w:sz w:val="20"/>
                <w:szCs w:val="20"/>
              </w:rPr>
            </w:pPr>
            <w:r w:rsidRPr="00605A99">
              <w:rPr>
                <w:rFonts w:ascii="Garamond" w:hAnsi="Garamond"/>
                <w:color w:val="C00000"/>
                <w:sz w:val="20"/>
                <w:szCs w:val="20"/>
              </w:rPr>
              <w:t>Wymiary wewnętrzne 70cm x 40cm x 22cm</w:t>
            </w:r>
            <w:r w:rsidR="00605A99" w:rsidRPr="00605A99">
              <w:rPr>
                <w:rFonts w:ascii="Garamond" w:hAnsi="Garamond"/>
                <w:color w:val="C00000"/>
                <w:sz w:val="20"/>
                <w:szCs w:val="20"/>
              </w:rPr>
              <w:t xml:space="preserve"> </w:t>
            </w:r>
            <w:r w:rsidR="00605A99" w:rsidRPr="00605A99">
              <w:rPr>
                <w:b/>
                <w:bCs/>
                <w:color w:val="C00000"/>
                <w:sz w:val="20"/>
                <w:szCs w:val="20"/>
              </w:rPr>
              <w:t>±5 %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605A99" w:rsidRDefault="005B254A" w:rsidP="00117721">
            <w:pPr>
              <w:jc w:val="center"/>
              <w:rPr>
                <w:rFonts w:ascii="Garamond" w:hAnsi="Garamond"/>
                <w:color w:val="C00000"/>
                <w:sz w:val="20"/>
                <w:szCs w:val="20"/>
              </w:rPr>
            </w:pPr>
            <w:r w:rsidRPr="00605A99">
              <w:rPr>
                <w:rFonts w:ascii="Garamond" w:hAnsi="Garamond"/>
                <w:color w:val="C0000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605A99" w:rsidRDefault="005B254A" w:rsidP="00117721">
            <w:pPr>
              <w:snapToGrid w:val="0"/>
              <w:jc w:val="center"/>
              <w:rPr>
                <w:rFonts w:ascii="Garamond" w:hAnsi="Garamond"/>
                <w:color w:val="C00000"/>
                <w:sz w:val="20"/>
                <w:szCs w:val="20"/>
              </w:rPr>
            </w:pPr>
          </w:p>
        </w:tc>
      </w:tr>
      <w:tr w:rsidR="005B254A" w:rsidRPr="005B254A"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5B254A" w:rsidRDefault="005B254A" w:rsidP="00117721">
            <w:pPr>
              <w:rPr>
                <w:rFonts w:ascii="Garamond" w:hAnsi="Garamond"/>
                <w:sz w:val="20"/>
                <w:szCs w:val="20"/>
              </w:rPr>
            </w:pPr>
            <w:r w:rsidRPr="005B254A">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5B254A" w:rsidRDefault="005B254A" w:rsidP="00117721">
            <w:pPr>
              <w:pStyle w:val="Tekstpodstawowy"/>
              <w:snapToGrid w:val="0"/>
              <w:rPr>
                <w:rFonts w:ascii="Garamond" w:hAnsi="Garamond"/>
                <w:b/>
              </w:rPr>
            </w:pPr>
          </w:p>
        </w:tc>
      </w:tr>
      <w:tr w:rsidR="005B254A" w:rsidRPr="005B254A"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zaprogramowania min. 2 programów </w:t>
            </w:r>
            <w:proofErr w:type="spellStart"/>
            <w:r w:rsidRPr="005B254A">
              <w:rPr>
                <w:rFonts w:ascii="Garamond" w:hAnsi="Garamond"/>
                <w:sz w:val="20"/>
                <w:szCs w:val="20"/>
              </w:rPr>
              <w:t>biodekontaminacji</w:t>
            </w:r>
            <w:proofErr w:type="spellEnd"/>
            <w:r w:rsidRPr="005B254A">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5B254A" w:rsidRDefault="005B254A" w:rsidP="00117721">
            <w:pPr>
              <w:pStyle w:val="Tekstpodstawowy"/>
              <w:snapToGrid w:val="0"/>
              <w:rPr>
                <w:rFonts w:ascii="Garamond" w:hAnsi="Garamond"/>
                <w:b/>
              </w:rPr>
            </w:pPr>
          </w:p>
        </w:tc>
      </w:tr>
      <w:tr w:rsidR="005B254A" w:rsidRPr="005B254A"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5B254A" w:rsidRDefault="005B254A" w:rsidP="00117721">
            <w:pPr>
              <w:pStyle w:val="Tekstpodstawowy"/>
              <w:snapToGrid w:val="0"/>
              <w:rPr>
                <w:rFonts w:ascii="Garamond" w:hAnsi="Garamond"/>
                <w:b/>
              </w:rPr>
            </w:pPr>
          </w:p>
        </w:tc>
      </w:tr>
      <w:tr w:rsidR="005B254A" w:rsidRPr="005B254A"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5B254A" w:rsidRDefault="005B254A" w:rsidP="00117721">
            <w:pPr>
              <w:pStyle w:val="Tekstpodstawowy"/>
              <w:snapToGrid w:val="0"/>
              <w:rPr>
                <w:rFonts w:ascii="Garamond" w:hAnsi="Garamond"/>
                <w:b/>
              </w:rPr>
            </w:pPr>
          </w:p>
        </w:tc>
      </w:tr>
      <w:tr w:rsidR="005B254A" w:rsidRPr="005B254A"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5B254A" w:rsidRDefault="005B254A" w:rsidP="00117721">
            <w:pPr>
              <w:pStyle w:val="Tekstpodstawowy"/>
              <w:snapToGrid w:val="0"/>
              <w:rPr>
                <w:rFonts w:ascii="Garamond" w:hAnsi="Garamond"/>
                <w:b/>
              </w:rPr>
            </w:pPr>
          </w:p>
        </w:tc>
      </w:tr>
      <w:tr w:rsidR="005B254A" w:rsidRPr="005B254A"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 xml:space="preserve">Zużycie 35% roztworu nadtlenku wodoru wystarczające do </w:t>
            </w:r>
            <w:r w:rsidRPr="005B254A">
              <w:rPr>
                <w:rFonts w:ascii="Garamond" w:hAnsi="Garamond"/>
                <w:sz w:val="20"/>
                <w:szCs w:val="20"/>
              </w:rPr>
              <w:lastRenderedPageBreak/>
              <w:t>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5B254A" w:rsidRDefault="005B254A" w:rsidP="00117721">
            <w:pPr>
              <w:pStyle w:val="Tekstpodstawowy"/>
              <w:snapToGrid w:val="0"/>
              <w:rPr>
                <w:rFonts w:ascii="Garamond" w:hAnsi="Garamond"/>
                <w:b/>
              </w:rPr>
            </w:pPr>
          </w:p>
        </w:tc>
      </w:tr>
      <w:tr w:rsidR="005B254A" w:rsidRPr="005B254A"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5B254A" w:rsidRDefault="005B254A" w:rsidP="00117721">
            <w:pPr>
              <w:pStyle w:val="Tekstpodstawowy"/>
              <w:snapToGrid w:val="0"/>
              <w:rPr>
                <w:rFonts w:ascii="Garamond" w:hAnsi="Garamond"/>
                <w:b/>
              </w:rPr>
            </w:pPr>
          </w:p>
        </w:tc>
      </w:tr>
      <w:tr w:rsidR="005B254A" w:rsidRPr="005B254A"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Objętość śluzy w komorze </w:t>
            </w:r>
            <w:proofErr w:type="spellStart"/>
            <w:r w:rsidRPr="005B254A">
              <w:rPr>
                <w:rFonts w:ascii="Garamond" w:hAnsi="Garamond"/>
                <w:sz w:val="20"/>
                <w:szCs w:val="20"/>
              </w:rPr>
              <w:t>biodekontaminacyjnej</w:t>
            </w:r>
            <w:proofErr w:type="spellEnd"/>
            <w:r w:rsidRPr="005B254A">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5B254A" w:rsidRDefault="005B254A" w:rsidP="00117721">
            <w:pPr>
              <w:pStyle w:val="Tekstpodstawowy"/>
              <w:snapToGrid w:val="0"/>
              <w:rPr>
                <w:rFonts w:ascii="Garamond" w:hAnsi="Garamond"/>
              </w:rPr>
            </w:pPr>
          </w:p>
        </w:tc>
      </w:tr>
      <w:tr w:rsidR="005B254A" w:rsidRPr="005B254A"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5B254A" w:rsidRDefault="005B254A" w:rsidP="00117721">
            <w:pPr>
              <w:pStyle w:val="Tekstpodstawowy"/>
              <w:snapToGrid w:val="0"/>
              <w:rPr>
                <w:rFonts w:ascii="Garamond" w:hAnsi="Garamond"/>
                <w:b/>
              </w:rPr>
            </w:pPr>
          </w:p>
        </w:tc>
      </w:tr>
      <w:tr w:rsidR="005B254A" w:rsidRPr="005B254A"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5B254A" w:rsidRDefault="005B254A" w:rsidP="00117721">
            <w:pPr>
              <w:pStyle w:val="Tekstpodstawowy"/>
              <w:snapToGrid w:val="0"/>
              <w:rPr>
                <w:rFonts w:ascii="Garamond" w:hAnsi="Garamond"/>
                <w:b/>
              </w:rPr>
            </w:pPr>
          </w:p>
        </w:tc>
      </w:tr>
      <w:tr w:rsidR="005B254A" w:rsidRPr="005B254A"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Zamknięcie z zabezpieczeniem typu </w:t>
            </w:r>
            <w:proofErr w:type="spellStart"/>
            <w:r w:rsidRPr="005B254A">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5B254A" w:rsidRDefault="005B254A" w:rsidP="00117721">
            <w:pPr>
              <w:pStyle w:val="Tekstpodstawowy"/>
              <w:snapToGrid w:val="0"/>
              <w:rPr>
                <w:rFonts w:ascii="Garamond" w:hAnsi="Garamond"/>
                <w:b/>
              </w:rPr>
            </w:pPr>
          </w:p>
        </w:tc>
      </w:tr>
      <w:tr w:rsidR="005B254A" w:rsidRPr="005B254A"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5B254A" w:rsidRDefault="005B254A" w:rsidP="00117721">
            <w:pPr>
              <w:pStyle w:val="Tekstpodstawowy"/>
              <w:snapToGrid w:val="0"/>
              <w:rPr>
                <w:rFonts w:ascii="Garamond" w:hAnsi="Garamond"/>
                <w:b/>
              </w:rPr>
            </w:pPr>
          </w:p>
        </w:tc>
      </w:tr>
      <w:tr w:rsidR="005B254A" w:rsidRPr="005B254A"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5B254A" w:rsidRDefault="005B254A" w:rsidP="00117721">
            <w:pPr>
              <w:pStyle w:val="Tekstpodstawowy"/>
              <w:snapToGrid w:val="0"/>
              <w:rPr>
                <w:rFonts w:ascii="Garamond" w:hAnsi="Garamond"/>
                <w:b/>
              </w:rPr>
            </w:pPr>
          </w:p>
        </w:tc>
      </w:tr>
      <w:tr w:rsidR="005B254A" w:rsidRPr="005B254A"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5B254A" w:rsidRDefault="005B254A" w:rsidP="00117721">
            <w:pPr>
              <w:pStyle w:val="Tekstpodstawowy"/>
              <w:snapToGrid w:val="0"/>
              <w:rPr>
                <w:rFonts w:ascii="Garamond" w:eastAsia="Meiryo UI" w:hAnsi="Garamond"/>
                <w:b/>
                <w:bCs/>
              </w:rPr>
            </w:pPr>
          </w:p>
        </w:tc>
      </w:tr>
      <w:tr w:rsidR="005B254A" w:rsidRPr="005B254A"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5B254A" w:rsidRDefault="005B254A" w:rsidP="00117721">
            <w:pPr>
              <w:pStyle w:val="Tekstpodstawowy"/>
              <w:snapToGrid w:val="0"/>
              <w:rPr>
                <w:rFonts w:ascii="Garamond" w:eastAsia="Meiryo UI" w:hAnsi="Garamond"/>
              </w:rPr>
            </w:pPr>
          </w:p>
        </w:tc>
      </w:tr>
      <w:tr w:rsidR="005B254A" w:rsidRPr="005B254A"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5B254A" w:rsidRDefault="005B254A" w:rsidP="00117721">
            <w:pPr>
              <w:pStyle w:val="Tekstpodstawowy"/>
              <w:snapToGrid w:val="0"/>
              <w:rPr>
                <w:rFonts w:ascii="Garamond" w:eastAsia="Meiryo UI" w:hAnsi="Garamond"/>
              </w:rPr>
            </w:pPr>
          </w:p>
        </w:tc>
      </w:tr>
      <w:tr w:rsidR="005B254A" w:rsidRPr="005B254A"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5B254A" w:rsidRDefault="005B254A" w:rsidP="00117721">
            <w:pPr>
              <w:pStyle w:val="Tekstpodstawowy"/>
              <w:snapToGrid w:val="0"/>
              <w:rPr>
                <w:rFonts w:ascii="Garamond" w:eastAsia="Meiryo UI" w:hAnsi="Garamond"/>
                <w:b/>
                <w:bCs/>
              </w:rPr>
            </w:pPr>
          </w:p>
        </w:tc>
      </w:tr>
      <w:tr w:rsidR="005B254A" w:rsidRPr="005B254A"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wskazujące status programu dekontaminacji</w:t>
            </w:r>
          </w:p>
          <w:p w14:paraId="1DA1D215" w14:textId="77777777" w:rsidR="005B254A" w:rsidRPr="005B254A"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5B254A" w:rsidRDefault="005B254A" w:rsidP="00117721">
            <w:pPr>
              <w:pStyle w:val="Tekstpodstawowy"/>
              <w:snapToGrid w:val="0"/>
              <w:rPr>
                <w:rFonts w:ascii="Garamond" w:eastAsia="Meiryo UI" w:hAnsi="Garamond"/>
                <w:b/>
              </w:rPr>
            </w:pPr>
          </w:p>
        </w:tc>
      </w:tr>
      <w:tr w:rsidR="005B254A" w:rsidRPr="005B254A"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Komora robocza izolatora o następujących cechach:</w:t>
            </w:r>
          </w:p>
        </w:tc>
      </w:tr>
      <w:tr w:rsidR="005B254A" w:rsidRPr="005B254A"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5B254A" w:rsidRDefault="005B254A" w:rsidP="00117721">
            <w:pPr>
              <w:rPr>
                <w:rFonts w:ascii="Garamond" w:hAnsi="Garamond"/>
                <w:sz w:val="20"/>
                <w:szCs w:val="20"/>
              </w:rPr>
            </w:pPr>
            <w:r w:rsidRPr="005B254A">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5B254A" w:rsidRDefault="005B254A" w:rsidP="00117721">
            <w:pPr>
              <w:pStyle w:val="Tekstpodstawowy"/>
              <w:snapToGrid w:val="0"/>
              <w:rPr>
                <w:rFonts w:ascii="Garamond" w:eastAsia="Meiryo UI" w:hAnsi="Garamond"/>
                <w:b/>
              </w:rPr>
            </w:pPr>
          </w:p>
        </w:tc>
      </w:tr>
      <w:tr w:rsidR="005B254A" w:rsidRPr="005B254A"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5B254A" w:rsidRDefault="005B254A" w:rsidP="00117721">
            <w:pPr>
              <w:rPr>
                <w:rFonts w:ascii="Garamond" w:hAnsi="Garamond"/>
                <w:sz w:val="20"/>
                <w:szCs w:val="20"/>
              </w:rPr>
            </w:pPr>
            <w:r w:rsidRPr="005B254A">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5B254A" w:rsidRDefault="005B254A" w:rsidP="00117721">
            <w:pPr>
              <w:pStyle w:val="Tekstpodstawowy"/>
              <w:snapToGrid w:val="0"/>
              <w:rPr>
                <w:rFonts w:ascii="Garamond" w:eastAsia="Meiryo UI" w:hAnsi="Garamond"/>
                <w:b/>
              </w:rPr>
            </w:pPr>
          </w:p>
        </w:tc>
      </w:tr>
      <w:tr w:rsidR="005B254A" w:rsidRPr="005B254A"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5B254A" w:rsidRDefault="005B254A" w:rsidP="00117721">
            <w:pPr>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5B254A" w:rsidRDefault="005B254A" w:rsidP="00117721">
            <w:pPr>
              <w:pStyle w:val="Tekstpodstawowy"/>
              <w:snapToGrid w:val="0"/>
              <w:rPr>
                <w:rFonts w:ascii="Garamond" w:eastAsia="Meiryo UI" w:hAnsi="Garamond"/>
                <w:b/>
              </w:rPr>
            </w:pPr>
          </w:p>
        </w:tc>
      </w:tr>
      <w:tr w:rsidR="005B254A" w:rsidRPr="005B254A"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5B254A" w:rsidRDefault="005B254A" w:rsidP="00117721">
            <w:pPr>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5B254A" w:rsidRDefault="005B254A" w:rsidP="00117721">
            <w:pPr>
              <w:pStyle w:val="Tekstpodstawowy"/>
              <w:snapToGrid w:val="0"/>
              <w:rPr>
                <w:rFonts w:ascii="Garamond" w:eastAsia="Meiryo UI" w:hAnsi="Garamond"/>
                <w:b/>
              </w:rPr>
            </w:pPr>
          </w:p>
        </w:tc>
      </w:tr>
      <w:tr w:rsidR="005B254A" w:rsidRPr="005B254A"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5B254A" w:rsidRDefault="005B254A" w:rsidP="00117721">
            <w:pPr>
              <w:rPr>
                <w:rFonts w:ascii="Garamond" w:hAnsi="Garamond"/>
                <w:sz w:val="20"/>
                <w:szCs w:val="20"/>
              </w:rPr>
            </w:pPr>
            <w:r w:rsidRPr="005B254A">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5B254A" w:rsidRDefault="005B254A" w:rsidP="00117721">
            <w:pPr>
              <w:pStyle w:val="Tekstpodstawowy"/>
              <w:snapToGrid w:val="0"/>
              <w:rPr>
                <w:rFonts w:ascii="Garamond" w:eastAsia="Meiryo UI" w:hAnsi="Garamond"/>
                <w:b/>
              </w:rPr>
            </w:pPr>
          </w:p>
        </w:tc>
      </w:tr>
      <w:tr w:rsidR="005B254A" w:rsidRPr="005B254A"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5B254A" w:rsidRDefault="005B254A" w:rsidP="00117721">
            <w:pPr>
              <w:rPr>
                <w:rFonts w:ascii="Garamond" w:hAnsi="Garamond"/>
                <w:sz w:val="20"/>
                <w:szCs w:val="20"/>
              </w:rPr>
            </w:pPr>
            <w:r w:rsidRPr="005B254A">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5B254A" w:rsidRDefault="005B254A" w:rsidP="00117721">
            <w:pPr>
              <w:pStyle w:val="Tekstpodstawowy"/>
              <w:snapToGrid w:val="0"/>
              <w:rPr>
                <w:rFonts w:ascii="Garamond" w:eastAsia="Meiryo UI" w:hAnsi="Garamond"/>
                <w:b/>
              </w:rPr>
            </w:pPr>
          </w:p>
        </w:tc>
      </w:tr>
      <w:tr w:rsidR="005B254A" w:rsidRPr="005B254A"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5B254A" w:rsidRDefault="005B254A" w:rsidP="00117721">
            <w:pPr>
              <w:rPr>
                <w:rFonts w:ascii="Garamond" w:hAnsi="Garamond"/>
                <w:sz w:val="20"/>
                <w:szCs w:val="20"/>
              </w:rPr>
            </w:pPr>
            <w:r w:rsidRPr="005B254A">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5B254A" w:rsidRDefault="005B254A" w:rsidP="00117721">
            <w:pPr>
              <w:pStyle w:val="Tekstpodstawowy"/>
              <w:snapToGrid w:val="0"/>
              <w:rPr>
                <w:rFonts w:ascii="Garamond" w:eastAsia="Meiryo UI" w:hAnsi="Garamond"/>
                <w:b/>
              </w:rPr>
            </w:pPr>
          </w:p>
        </w:tc>
      </w:tr>
      <w:tr w:rsidR="005B254A" w:rsidRPr="005B254A"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5B254A" w:rsidRDefault="005B254A" w:rsidP="00117721">
            <w:pPr>
              <w:rPr>
                <w:rFonts w:ascii="Garamond" w:hAnsi="Garamond"/>
                <w:sz w:val="20"/>
                <w:szCs w:val="20"/>
              </w:rPr>
            </w:pPr>
            <w:r w:rsidRPr="005B254A">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5B254A" w:rsidRDefault="005B254A" w:rsidP="00117721">
            <w:pPr>
              <w:pStyle w:val="Tekstpodstawowy"/>
              <w:snapToGrid w:val="0"/>
              <w:rPr>
                <w:rFonts w:ascii="Garamond" w:eastAsia="Meiryo UI" w:hAnsi="Garamond"/>
                <w:b/>
              </w:rPr>
            </w:pPr>
          </w:p>
        </w:tc>
      </w:tr>
      <w:tr w:rsidR="005B254A" w:rsidRPr="005B254A"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5B254A" w:rsidRDefault="005B254A" w:rsidP="00117721">
            <w:pPr>
              <w:rPr>
                <w:rFonts w:ascii="Garamond" w:hAnsi="Garamond"/>
                <w:sz w:val="20"/>
                <w:szCs w:val="20"/>
              </w:rPr>
            </w:pPr>
            <w:r w:rsidRPr="005B254A">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5B254A" w:rsidRDefault="005B254A" w:rsidP="00117721">
            <w:pPr>
              <w:pStyle w:val="Tekstpodstawowy"/>
              <w:snapToGrid w:val="0"/>
              <w:rPr>
                <w:rFonts w:ascii="Garamond" w:eastAsia="Meiryo UI" w:hAnsi="Garamond"/>
                <w:b/>
              </w:rPr>
            </w:pPr>
          </w:p>
        </w:tc>
      </w:tr>
      <w:tr w:rsidR="005B254A" w:rsidRPr="005B254A"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5B254A" w:rsidRDefault="005B254A" w:rsidP="00117721">
            <w:pPr>
              <w:rPr>
                <w:rFonts w:ascii="Garamond" w:hAnsi="Garamond"/>
                <w:sz w:val="20"/>
                <w:szCs w:val="20"/>
              </w:rPr>
            </w:pPr>
            <w:r w:rsidRPr="005B254A">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5B254A" w:rsidRDefault="005B254A" w:rsidP="00117721">
            <w:pPr>
              <w:pStyle w:val="Tekstpodstawowy"/>
              <w:snapToGrid w:val="0"/>
              <w:rPr>
                <w:rFonts w:ascii="Garamond" w:eastAsia="Meiryo UI" w:hAnsi="Garamond"/>
                <w:b/>
              </w:rPr>
            </w:pPr>
          </w:p>
        </w:tc>
      </w:tr>
      <w:tr w:rsidR="005B254A" w:rsidRPr="005B254A"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Zamki z zabezpieczeniem typu </w:t>
            </w:r>
            <w:proofErr w:type="spellStart"/>
            <w:r w:rsidRPr="005B254A">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5B254A" w:rsidRDefault="005B254A" w:rsidP="00117721">
            <w:pPr>
              <w:pStyle w:val="Tekstpodstawowy"/>
              <w:snapToGrid w:val="0"/>
              <w:rPr>
                <w:rFonts w:ascii="Garamond" w:eastAsia="Meiryo UI" w:hAnsi="Garamond"/>
                <w:b/>
              </w:rPr>
            </w:pPr>
          </w:p>
        </w:tc>
      </w:tr>
      <w:tr w:rsidR="005B254A" w:rsidRPr="005B254A"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5B254A" w:rsidRDefault="005B254A" w:rsidP="00117721">
            <w:pPr>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5B254A" w:rsidRDefault="005B254A" w:rsidP="00117721">
            <w:pPr>
              <w:pStyle w:val="Tekstpodstawowy"/>
              <w:snapToGrid w:val="0"/>
              <w:rPr>
                <w:rFonts w:ascii="Garamond" w:eastAsia="Meiryo UI" w:hAnsi="Garamond"/>
                <w:b/>
              </w:rPr>
            </w:pPr>
          </w:p>
        </w:tc>
      </w:tr>
      <w:tr w:rsidR="005B254A" w:rsidRPr="005B254A"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5B254A" w:rsidRDefault="005B254A" w:rsidP="00117721">
            <w:pPr>
              <w:rPr>
                <w:rFonts w:ascii="Garamond" w:hAnsi="Garamond"/>
                <w:sz w:val="20"/>
                <w:szCs w:val="20"/>
              </w:rPr>
            </w:pPr>
            <w:r w:rsidRPr="005B254A">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5B254A" w:rsidRDefault="005B254A" w:rsidP="00117721">
            <w:pPr>
              <w:pStyle w:val="Tekstpodstawowy"/>
              <w:snapToGrid w:val="0"/>
              <w:rPr>
                <w:rFonts w:ascii="Garamond" w:eastAsia="Meiryo UI" w:hAnsi="Garamond"/>
                <w:b/>
              </w:rPr>
            </w:pPr>
          </w:p>
        </w:tc>
      </w:tr>
      <w:tr w:rsidR="005B254A" w:rsidRPr="005B254A"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5B254A" w:rsidRDefault="005B254A" w:rsidP="00117721">
            <w:pPr>
              <w:rPr>
                <w:rFonts w:ascii="Garamond" w:hAnsi="Garamond"/>
                <w:sz w:val="20"/>
                <w:szCs w:val="20"/>
              </w:rPr>
            </w:pPr>
            <w:r w:rsidRPr="005B254A">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5B254A" w:rsidRDefault="005B254A" w:rsidP="00117721">
            <w:pPr>
              <w:pStyle w:val="Tekstpodstawowy"/>
              <w:snapToGrid w:val="0"/>
              <w:rPr>
                <w:rFonts w:ascii="Garamond" w:eastAsia="Meiryo UI" w:hAnsi="Garamond"/>
                <w:b/>
              </w:rPr>
            </w:pPr>
          </w:p>
        </w:tc>
      </w:tr>
      <w:tr w:rsidR="005B254A" w:rsidRPr="005B254A"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5B254A" w:rsidRDefault="005B254A" w:rsidP="00117721">
            <w:pPr>
              <w:pStyle w:val="Tekstpodstawowy"/>
              <w:snapToGrid w:val="0"/>
              <w:rPr>
                <w:rFonts w:ascii="Garamond" w:eastAsia="Meiryo UI" w:hAnsi="Garamond"/>
                <w:b/>
              </w:rPr>
            </w:pPr>
          </w:p>
        </w:tc>
      </w:tr>
      <w:tr w:rsidR="005B254A" w:rsidRPr="005B254A"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5B254A" w:rsidRDefault="005B254A" w:rsidP="00117721">
            <w:pPr>
              <w:rPr>
                <w:rFonts w:ascii="Garamond" w:hAnsi="Garamond"/>
                <w:sz w:val="20"/>
                <w:szCs w:val="20"/>
              </w:rPr>
            </w:pPr>
            <w:r w:rsidRPr="005B254A">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5B254A" w:rsidRDefault="005B254A" w:rsidP="00117721">
            <w:pPr>
              <w:pStyle w:val="Tekstpodstawowy"/>
              <w:snapToGrid w:val="0"/>
              <w:rPr>
                <w:rFonts w:ascii="Garamond" w:eastAsia="Meiryo UI" w:hAnsi="Garamond"/>
                <w:b/>
              </w:rPr>
            </w:pPr>
          </w:p>
        </w:tc>
      </w:tr>
      <w:tr w:rsidR="005B254A" w:rsidRPr="005B254A"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5B254A" w:rsidRDefault="005B254A" w:rsidP="00117721">
            <w:pPr>
              <w:pStyle w:val="Tekstpodstawowy"/>
              <w:snapToGrid w:val="0"/>
              <w:rPr>
                <w:rFonts w:ascii="Garamond" w:eastAsia="Meiryo UI" w:hAnsi="Garamond"/>
                <w:b/>
              </w:rPr>
            </w:pPr>
          </w:p>
        </w:tc>
      </w:tr>
      <w:tr w:rsidR="005B254A" w:rsidRPr="005B254A"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5B254A" w:rsidRDefault="005B254A" w:rsidP="00117721">
            <w:pPr>
              <w:pStyle w:val="Tekstpodstawowy"/>
              <w:snapToGrid w:val="0"/>
              <w:rPr>
                <w:rFonts w:ascii="Garamond" w:eastAsia="Meiryo UI" w:hAnsi="Garamond"/>
                <w:b/>
              </w:rPr>
            </w:pPr>
          </w:p>
        </w:tc>
      </w:tr>
      <w:tr w:rsidR="005B254A" w:rsidRPr="005B254A"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Dostęp do śluzy wydawczej zabezpieczony uszczelnianą </w:t>
            </w:r>
            <w:proofErr w:type="spellStart"/>
            <w:r w:rsidRPr="005B254A">
              <w:rPr>
                <w:rFonts w:ascii="Garamond" w:hAnsi="Garamond"/>
                <w:sz w:val="20"/>
                <w:szCs w:val="20"/>
              </w:rPr>
              <w:t>flanszą</w:t>
            </w:r>
            <w:proofErr w:type="spellEnd"/>
            <w:r w:rsidRPr="005B254A">
              <w:rPr>
                <w:rFonts w:ascii="Garamond" w:hAnsi="Garamond"/>
                <w:sz w:val="20"/>
                <w:szCs w:val="20"/>
              </w:rPr>
              <w:t>, Bezpośrednio połączona z izolatorem za pomocą</w:t>
            </w:r>
          </w:p>
          <w:p w14:paraId="036C81AD" w14:textId="77777777" w:rsidR="005B254A" w:rsidRPr="005B254A" w:rsidRDefault="005B254A" w:rsidP="00117721">
            <w:pPr>
              <w:rPr>
                <w:rFonts w:ascii="Garamond" w:hAnsi="Garamond"/>
                <w:sz w:val="20"/>
                <w:szCs w:val="20"/>
              </w:rPr>
            </w:pPr>
            <w:r w:rsidRPr="005B254A">
              <w:rPr>
                <w:rFonts w:ascii="Garamond" w:hAnsi="Garamond"/>
                <w:sz w:val="20"/>
                <w:szCs w:val="20"/>
              </w:rPr>
              <w:t>uszczelnionego kołnierza, ta śluza powietrzna działa</w:t>
            </w:r>
          </w:p>
          <w:p w14:paraId="74B78497" w14:textId="77777777" w:rsidR="005B254A" w:rsidRPr="005B254A" w:rsidRDefault="005B254A" w:rsidP="00117721">
            <w:pPr>
              <w:rPr>
                <w:rFonts w:ascii="Garamond" w:hAnsi="Garamond"/>
                <w:sz w:val="20"/>
                <w:szCs w:val="20"/>
              </w:rPr>
            </w:pPr>
            <w:r w:rsidRPr="005B254A">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5B254A" w:rsidRDefault="005B254A" w:rsidP="00117721">
            <w:pPr>
              <w:rPr>
                <w:rFonts w:ascii="Garamond" w:hAnsi="Garamond"/>
                <w:sz w:val="20"/>
                <w:szCs w:val="20"/>
              </w:rPr>
            </w:pPr>
            <w:r w:rsidRPr="005B254A">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5B254A" w:rsidRDefault="005B254A" w:rsidP="00117721">
            <w:pPr>
              <w:pStyle w:val="Tekstpodstawowy"/>
              <w:snapToGrid w:val="0"/>
              <w:rPr>
                <w:rFonts w:ascii="Garamond" w:eastAsia="Meiryo UI" w:hAnsi="Garamond"/>
                <w:b/>
              </w:rPr>
            </w:pPr>
          </w:p>
        </w:tc>
      </w:tr>
      <w:tr w:rsidR="005B254A" w:rsidRPr="005B254A"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5B254A" w:rsidRDefault="005B254A" w:rsidP="00117721">
            <w:pPr>
              <w:rPr>
                <w:rFonts w:ascii="Garamond" w:hAnsi="Garamond"/>
                <w:sz w:val="20"/>
                <w:szCs w:val="20"/>
              </w:rPr>
            </w:pPr>
            <w:r w:rsidRPr="005B254A">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5B254A" w:rsidRDefault="005B254A" w:rsidP="00117721">
            <w:pPr>
              <w:pStyle w:val="Tekstpodstawowy"/>
              <w:snapToGrid w:val="0"/>
              <w:rPr>
                <w:rFonts w:ascii="Garamond" w:eastAsia="Meiryo UI" w:hAnsi="Garamond"/>
                <w:b/>
              </w:rPr>
            </w:pPr>
          </w:p>
        </w:tc>
      </w:tr>
      <w:tr w:rsidR="005B254A" w:rsidRPr="005B254A"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5B254A" w:rsidRDefault="005B254A" w:rsidP="00117721">
            <w:pPr>
              <w:rPr>
                <w:rFonts w:ascii="Garamond" w:hAnsi="Garamond"/>
                <w:sz w:val="20"/>
                <w:szCs w:val="20"/>
              </w:rPr>
            </w:pPr>
            <w:r w:rsidRPr="005B254A">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5B254A" w:rsidRDefault="005B254A" w:rsidP="00117721">
            <w:pPr>
              <w:pStyle w:val="Tekstpodstawowy"/>
              <w:snapToGrid w:val="0"/>
              <w:rPr>
                <w:rFonts w:ascii="Garamond" w:eastAsia="Meiryo UI" w:hAnsi="Garamond"/>
                <w:b/>
              </w:rPr>
            </w:pPr>
          </w:p>
        </w:tc>
      </w:tr>
      <w:tr w:rsidR="005B254A" w:rsidRPr="005B254A"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5B254A" w:rsidRDefault="005B254A" w:rsidP="00117721">
            <w:pPr>
              <w:rPr>
                <w:rFonts w:ascii="Garamond" w:hAnsi="Garamond"/>
                <w:sz w:val="20"/>
                <w:szCs w:val="20"/>
              </w:rPr>
            </w:pPr>
            <w:r w:rsidRPr="005B254A">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5B254A" w:rsidRDefault="005B254A" w:rsidP="00117721">
            <w:pPr>
              <w:pStyle w:val="Tekstpodstawowy"/>
              <w:snapToGrid w:val="0"/>
              <w:rPr>
                <w:rFonts w:ascii="Garamond" w:eastAsia="Meiryo UI" w:hAnsi="Garamond"/>
                <w:b/>
              </w:rPr>
            </w:pPr>
          </w:p>
        </w:tc>
      </w:tr>
      <w:tr w:rsidR="005B254A" w:rsidRPr="005B254A"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605A99" w:rsidRDefault="005B254A" w:rsidP="005B254A">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4887" w:type="dxa"/>
            <w:tcBorders>
              <w:left w:val="single" w:sz="4" w:space="0" w:color="000000"/>
              <w:bottom w:val="single" w:sz="4" w:space="0" w:color="000000"/>
            </w:tcBorders>
            <w:shd w:val="clear" w:color="auto" w:fill="auto"/>
          </w:tcPr>
          <w:p w14:paraId="52EB4DD6" w14:textId="46F085E1" w:rsidR="005B254A" w:rsidRPr="00605A99" w:rsidRDefault="005B254A" w:rsidP="00117721">
            <w:pPr>
              <w:rPr>
                <w:rFonts w:ascii="Garamond" w:hAnsi="Garamond"/>
                <w:color w:val="C00000"/>
                <w:sz w:val="20"/>
                <w:szCs w:val="20"/>
              </w:rPr>
            </w:pPr>
            <w:r w:rsidRPr="00605A99">
              <w:rPr>
                <w:rFonts w:ascii="Garamond" w:hAnsi="Garamond"/>
                <w:color w:val="C00000"/>
                <w:sz w:val="20"/>
                <w:szCs w:val="20"/>
              </w:rPr>
              <w:t>Pojemniki na odpadki nadające się do utylizacji w spalarniach</w:t>
            </w:r>
            <w:r w:rsidR="00605A99" w:rsidRPr="00605A99">
              <w:rPr>
                <w:rFonts w:ascii="Garamond" w:hAnsi="Garamond"/>
                <w:color w:val="C00000"/>
                <w:sz w:val="20"/>
                <w:szCs w:val="20"/>
              </w:rPr>
              <w:t xml:space="preserve">. Należy dostarczyć minimum 50 szt. </w:t>
            </w:r>
            <w:r w:rsidR="00605A99">
              <w:rPr>
                <w:rFonts w:ascii="Garamond" w:hAnsi="Garamond"/>
                <w:color w:val="C00000"/>
                <w:sz w:val="20"/>
                <w:szCs w:val="20"/>
              </w:rPr>
              <w:t xml:space="preserve">w ramach dostawy. </w:t>
            </w:r>
          </w:p>
        </w:tc>
        <w:tc>
          <w:tcPr>
            <w:tcW w:w="1559" w:type="dxa"/>
            <w:tcBorders>
              <w:left w:val="single" w:sz="4" w:space="0" w:color="000000"/>
              <w:bottom w:val="single" w:sz="4" w:space="0" w:color="000000"/>
            </w:tcBorders>
            <w:shd w:val="clear" w:color="auto" w:fill="auto"/>
          </w:tcPr>
          <w:p w14:paraId="2815E8C7" w14:textId="77777777" w:rsidR="005B254A" w:rsidRPr="00605A99" w:rsidRDefault="005B254A" w:rsidP="00117721">
            <w:pPr>
              <w:jc w:val="center"/>
              <w:rPr>
                <w:rFonts w:ascii="Garamond" w:hAnsi="Garamond"/>
                <w:color w:val="C00000"/>
                <w:sz w:val="20"/>
                <w:szCs w:val="20"/>
              </w:rPr>
            </w:pPr>
            <w:r w:rsidRPr="00605A99">
              <w:rPr>
                <w:rFonts w:ascii="Garamond" w:hAnsi="Garamond"/>
                <w:color w:val="C0000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605A99" w:rsidRDefault="005B254A" w:rsidP="00117721">
            <w:pPr>
              <w:pStyle w:val="Tekstpodstawowy"/>
              <w:snapToGrid w:val="0"/>
              <w:rPr>
                <w:rFonts w:ascii="Garamond" w:eastAsia="Meiryo UI" w:hAnsi="Garamond"/>
                <w:b/>
                <w:color w:val="C00000"/>
              </w:rPr>
            </w:pPr>
          </w:p>
        </w:tc>
      </w:tr>
      <w:tr w:rsidR="005B254A" w:rsidRPr="005B254A"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5B254A" w:rsidRDefault="005B254A" w:rsidP="00117721">
            <w:pPr>
              <w:rPr>
                <w:rFonts w:ascii="Garamond" w:hAnsi="Garamond"/>
                <w:sz w:val="20"/>
                <w:szCs w:val="20"/>
              </w:rPr>
            </w:pPr>
            <w:r w:rsidRPr="005B254A">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5B254A" w:rsidRDefault="005B254A" w:rsidP="00117721">
            <w:pPr>
              <w:pStyle w:val="Tekstpodstawowy"/>
              <w:snapToGrid w:val="0"/>
              <w:rPr>
                <w:rFonts w:ascii="Garamond" w:eastAsia="Meiryo UI" w:hAnsi="Garamond"/>
                <w:b/>
              </w:rPr>
            </w:pPr>
          </w:p>
        </w:tc>
      </w:tr>
      <w:tr w:rsidR="005B254A" w:rsidRPr="005B254A"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5B254A" w:rsidRDefault="005B254A" w:rsidP="00117721">
            <w:pPr>
              <w:rPr>
                <w:rFonts w:ascii="Garamond" w:hAnsi="Garamond"/>
                <w:sz w:val="20"/>
                <w:szCs w:val="20"/>
              </w:rPr>
            </w:pPr>
            <w:r w:rsidRPr="005B254A">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5B254A" w:rsidRDefault="005B254A" w:rsidP="00117721">
            <w:pPr>
              <w:pStyle w:val="Tekstpodstawowy"/>
              <w:snapToGrid w:val="0"/>
              <w:rPr>
                <w:rFonts w:ascii="Garamond" w:eastAsia="Meiryo UI" w:hAnsi="Garamond"/>
                <w:b/>
              </w:rPr>
            </w:pPr>
          </w:p>
        </w:tc>
      </w:tr>
      <w:tr w:rsidR="005B254A" w:rsidRPr="005B254A"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5B254A" w:rsidRDefault="005B254A" w:rsidP="00117721">
            <w:pPr>
              <w:rPr>
                <w:rFonts w:ascii="Garamond" w:hAnsi="Garamond"/>
                <w:sz w:val="20"/>
                <w:szCs w:val="20"/>
              </w:rPr>
            </w:pPr>
            <w:r w:rsidRPr="005B254A">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5B254A" w:rsidRDefault="005B254A" w:rsidP="00117721">
            <w:pPr>
              <w:pStyle w:val="Tekstpodstawowy"/>
              <w:snapToGrid w:val="0"/>
              <w:rPr>
                <w:rFonts w:ascii="Garamond" w:eastAsia="Meiryo UI" w:hAnsi="Garamond"/>
                <w:b/>
              </w:rPr>
            </w:pPr>
          </w:p>
        </w:tc>
      </w:tr>
      <w:tr w:rsidR="005B254A" w:rsidRPr="005B254A"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Komora o wymiarach wewnętrznych szer. ok. 130-150 cm  x </w:t>
            </w:r>
            <w:proofErr w:type="spellStart"/>
            <w:r w:rsidRPr="005B254A">
              <w:rPr>
                <w:rFonts w:ascii="Garamond" w:hAnsi="Garamond"/>
                <w:sz w:val="20"/>
                <w:szCs w:val="20"/>
              </w:rPr>
              <w:t>wys</w:t>
            </w:r>
            <w:proofErr w:type="spellEnd"/>
            <w:r w:rsidRPr="005B254A">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5B254A" w:rsidRDefault="005B254A" w:rsidP="00117721">
            <w:pPr>
              <w:pStyle w:val="Tekstpodstawowy"/>
              <w:snapToGrid w:val="0"/>
              <w:rPr>
                <w:rFonts w:ascii="Garamond" w:eastAsia="Meiryo UI" w:hAnsi="Garamond"/>
                <w:b/>
              </w:rPr>
            </w:pPr>
          </w:p>
        </w:tc>
      </w:tr>
      <w:tr w:rsidR="005B254A" w:rsidRPr="005B254A"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5B254A" w:rsidRDefault="005B254A" w:rsidP="00117721">
            <w:pPr>
              <w:pStyle w:val="Tekstpodstawowy"/>
              <w:snapToGrid w:val="0"/>
              <w:rPr>
                <w:rFonts w:ascii="Garamond" w:eastAsia="Meiryo UI" w:hAnsi="Garamond"/>
                <w:b/>
              </w:rPr>
            </w:pPr>
          </w:p>
        </w:tc>
      </w:tr>
      <w:tr w:rsidR="005B254A" w:rsidRPr="005B254A"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5B254A" w:rsidRDefault="005B254A" w:rsidP="00117721">
            <w:pPr>
              <w:pStyle w:val="Tekstpodstawowy"/>
              <w:snapToGrid w:val="0"/>
              <w:rPr>
                <w:rFonts w:ascii="Garamond" w:eastAsia="Meiryo UI" w:hAnsi="Garamond"/>
                <w:b/>
              </w:rPr>
            </w:pPr>
          </w:p>
        </w:tc>
      </w:tr>
      <w:tr w:rsidR="005B254A" w:rsidRPr="005B254A"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5B254A" w:rsidRDefault="005B254A" w:rsidP="00117721">
            <w:pPr>
              <w:rPr>
                <w:rFonts w:ascii="Garamond" w:hAnsi="Garamond"/>
                <w:b/>
                <w:bCs/>
                <w:sz w:val="20"/>
                <w:szCs w:val="20"/>
              </w:rPr>
            </w:pPr>
            <w:r w:rsidRPr="005B254A">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5B254A" w:rsidRDefault="005B254A" w:rsidP="00117721">
            <w:pPr>
              <w:pStyle w:val="Tekstpodstawowy"/>
              <w:snapToGrid w:val="0"/>
              <w:rPr>
                <w:rFonts w:ascii="Garamond" w:eastAsia="Meiryo UI" w:hAnsi="Garamond"/>
                <w:b/>
              </w:rPr>
            </w:pPr>
          </w:p>
        </w:tc>
      </w:tr>
      <w:tr w:rsidR="005B254A" w:rsidRPr="005B254A"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5B254A" w:rsidRDefault="005B254A" w:rsidP="00117721">
            <w:pPr>
              <w:rPr>
                <w:rFonts w:ascii="Garamond" w:hAnsi="Garamond"/>
                <w:sz w:val="20"/>
                <w:szCs w:val="20"/>
              </w:rPr>
            </w:pPr>
            <w:r w:rsidRPr="005B254A">
              <w:rPr>
                <w:rFonts w:ascii="Garamond" w:hAnsi="Garamond"/>
                <w:sz w:val="20"/>
                <w:szCs w:val="20"/>
              </w:rPr>
              <w:t>Dostarczenie monitora ok. 17 cali kompatybilnego z pozycją 53 oraz komputera stacjonarnego o min. wymaganiach:</w:t>
            </w:r>
          </w:p>
          <w:p w14:paraId="7BACF4F6"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Rodzina procesora: Intel </w:t>
            </w:r>
            <w:proofErr w:type="spellStart"/>
            <w:r w:rsidRPr="005B254A">
              <w:rPr>
                <w:rFonts w:ascii="Garamond" w:hAnsi="Garamond"/>
                <w:sz w:val="20"/>
                <w:szCs w:val="20"/>
              </w:rPr>
              <w:t>Core</w:t>
            </w:r>
            <w:proofErr w:type="spellEnd"/>
            <w:r w:rsidRPr="005B254A">
              <w:rPr>
                <w:rFonts w:ascii="Garamond" w:hAnsi="Garamond"/>
                <w:sz w:val="20"/>
                <w:szCs w:val="20"/>
              </w:rPr>
              <w:t xml:space="preserve"> i5</w:t>
            </w:r>
          </w:p>
          <w:p w14:paraId="353E78F4"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procesora: 3.3 GHz</w:t>
            </w:r>
          </w:p>
          <w:p w14:paraId="38B2FE96"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w:t>
            </w:r>
            <w:proofErr w:type="spellStart"/>
            <w:r w:rsidRPr="005B254A">
              <w:rPr>
                <w:rFonts w:ascii="Garamond" w:hAnsi="Garamond"/>
                <w:sz w:val="20"/>
                <w:szCs w:val="20"/>
              </w:rPr>
              <w:t>Boost</w:t>
            </w:r>
            <w:proofErr w:type="spellEnd"/>
            <w:r w:rsidRPr="005B254A">
              <w:rPr>
                <w:rFonts w:ascii="Garamond" w:hAnsi="Garamond"/>
                <w:sz w:val="20"/>
                <w:szCs w:val="20"/>
              </w:rPr>
              <w:t>): 4.6 GHz</w:t>
            </w:r>
          </w:p>
          <w:p w14:paraId="45DD8115" w14:textId="77777777" w:rsidR="005B254A" w:rsidRPr="005B254A" w:rsidRDefault="005B254A" w:rsidP="00117721">
            <w:pPr>
              <w:ind w:left="-68"/>
              <w:rPr>
                <w:rFonts w:ascii="Garamond" w:hAnsi="Garamond"/>
                <w:sz w:val="20"/>
                <w:szCs w:val="20"/>
              </w:rPr>
            </w:pPr>
            <w:r w:rsidRPr="005B254A">
              <w:rPr>
                <w:rFonts w:ascii="Garamond" w:hAnsi="Garamond"/>
                <w:sz w:val="20"/>
                <w:szCs w:val="20"/>
              </w:rPr>
              <w:t>Generacja procesora: Trzynasta</w:t>
            </w:r>
          </w:p>
          <w:p w14:paraId="5DADCC2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rdzeni: 10</w:t>
            </w:r>
          </w:p>
          <w:p w14:paraId="6F7D1575"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wątków: 16</w:t>
            </w:r>
          </w:p>
          <w:p w14:paraId="2CAD12EE" w14:textId="77777777" w:rsidR="005B254A" w:rsidRPr="005B254A" w:rsidRDefault="005B254A" w:rsidP="00117721">
            <w:pPr>
              <w:ind w:left="-68"/>
              <w:rPr>
                <w:rFonts w:ascii="Garamond" w:hAnsi="Garamond"/>
                <w:sz w:val="20"/>
                <w:szCs w:val="20"/>
              </w:rPr>
            </w:pPr>
            <w:r w:rsidRPr="005B254A">
              <w:rPr>
                <w:rFonts w:ascii="Garamond" w:hAnsi="Garamond"/>
                <w:sz w:val="20"/>
                <w:szCs w:val="20"/>
              </w:rPr>
              <w:t>Zainstalowana pamięć RAM: 16 GB</w:t>
            </w:r>
          </w:p>
          <w:p w14:paraId="06BBFDD2" w14:textId="77777777" w:rsidR="005B254A" w:rsidRPr="005B254A" w:rsidRDefault="005B254A" w:rsidP="00117721">
            <w:pPr>
              <w:ind w:left="-68"/>
              <w:rPr>
                <w:rFonts w:ascii="Garamond" w:hAnsi="Garamond"/>
                <w:sz w:val="20"/>
                <w:szCs w:val="20"/>
              </w:rPr>
            </w:pPr>
            <w:r w:rsidRPr="005B254A">
              <w:rPr>
                <w:rFonts w:ascii="Garamond" w:hAnsi="Garamond"/>
                <w:sz w:val="20"/>
                <w:szCs w:val="20"/>
              </w:rPr>
              <w:t>Maks. wielkość pamięci: 64 GB</w:t>
            </w:r>
          </w:p>
          <w:p w14:paraId="75050E18"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obsadzonych gniazd pamięci: 1</w:t>
            </w:r>
          </w:p>
          <w:p w14:paraId="5DFAA06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wolnych gniazd pamięci: 1</w:t>
            </w:r>
          </w:p>
          <w:p w14:paraId="72E7BE91" w14:textId="77777777" w:rsidR="005B254A" w:rsidRPr="005B254A" w:rsidRDefault="005B254A" w:rsidP="00117721">
            <w:pPr>
              <w:ind w:left="-68"/>
              <w:rPr>
                <w:rFonts w:ascii="Garamond" w:hAnsi="Garamond"/>
                <w:sz w:val="20"/>
                <w:szCs w:val="20"/>
              </w:rPr>
            </w:pPr>
            <w:r w:rsidRPr="005B254A">
              <w:rPr>
                <w:rFonts w:ascii="Garamond" w:hAnsi="Garamond"/>
                <w:sz w:val="20"/>
                <w:szCs w:val="20"/>
              </w:rPr>
              <w:t>Rodzaj pamięci: DDR4</w:t>
            </w:r>
          </w:p>
          <w:p w14:paraId="3F86C141" w14:textId="77777777" w:rsidR="005B254A" w:rsidRPr="005B254A" w:rsidRDefault="005B254A" w:rsidP="00117721">
            <w:pPr>
              <w:ind w:left="-68"/>
              <w:rPr>
                <w:rFonts w:ascii="Garamond" w:hAnsi="Garamond"/>
                <w:sz w:val="20"/>
                <w:szCs w:val="20"/>
              </w:rPr>
            </w:pPr>
            <w:r w:rsidRPr="005B254A">
              <w:rPr>
                <w:rFonts w:ascii="Garamond" w:hAnsi="Garamond"/>
                <w:sz w:val="20"/>
                <w:szCs w:val="20"/>
              </w:rPr>
              <w:lastRenderedPageBreak/>
              <w:t>Częstotliwość szyny pamięci: 3200 MHz</w:t>
            </w:r>
          </w:p>
          <w:p w14:paraId="2FB0A8C4" w14:textId="77777777" w:rsidR="005B254A" w:rsidRPr="005B254A" w:rsidRDefault="005B254A" w:rsidP="00117721">
            <w:pPr>
              <w:ind w:left="-68"/>
              <w:rPr>
                <w:rFonts w:ascii="Garamond" w:hAnsi="Garamond"/>
                <w:sz w:val="20"/>
                <w:szCs w:val="20"/>
              </w:rPr>
            </w:pPr>
            <w:r w:rsidRPr="005B254A">
              <w:rPr>
                <w:rFonts w:ascii="Garamond" w:hAnsi="Garamond"/>
                <w:sz w:val="20"/>
                <w:szCs w:val="20"/>
              </w:rPr>
              <w:t>Typ dysku: SSD</w:t>
            </w:r>
          </w:p>
          <w:p w14:paraId="27472BFD" w14:textId="77777777" w:rsidR="005B254A" w:rsidRPr="005B254A" w:rsidRDefault="005B254A" w:rsidP="00117721">
            <w:pPr>
              <w:ind w:left="-68"/>
              <w:rPr>
                <w:rFonts w:ascii="Garamond" w:hAnsi="Garamond"/>
                <w:sz w:val="20"/>
                <w:szCs w:val="20"/>
              </w:rPr>
            </w:pPr>
            <w:r w:rsidRPr="005B254A">
              <w:rPr>
                <w:rFonts w:ascii="Garamond" w:hAnsi="Garamond"/>
                <w:sz w:val="20"/>
                <w:szCs w:val="20"/>
              </w:rPr>
              <w:t>Pojemność SSD: 512 GB</w:t>
            </w:r>
          </w:p>
          <w:p w14:paraId="706F5902" w14:textId="77777777" w:rsidR="005B254A" w:rsidRPr="005B254A" w:rsidRDefault="005B254A" w:rsidP="00117721">
            <w:pPr>
              <w:ind w:left="-68"/>
              <w:rPr>
                <w:rFonts w:ascii="Garamond" w:hAnsi="Garamond"/>
                <w:sz w:val="20"/>
                <w:szCs w:val="20"/>
              </w:rPr>
            </w:pPr>
            <w:r w:rsidRPr="005B254A">
              <w:rPr>
                <w:rFonts w:ascii="Garamond" w:hAnsi="Garamond"/>
                <w:sz w:val="20"/>
                <w:szCs w:val="20"/>
              </w:rPr>
              <w:t>Format szerokości SSD: M.2 2280</w:t>
            </w:r>
          </w:p>
          <w:p w14:paraId="7AB6823B"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dysku SSD: PCI-Express</w:t>
            </w:r>
          </w:p>
          <w:p w14:paraId="46AF0FD6" w14:textId="77777777" w:rsidR="005B254A" w:rsidRPr="005B254A" w:rsidRDefault="005B254A" w:rsidP="00117721">
            <w:pPr>
              <w:ind w:left="-68"/>
              <w:rPr>
                <w:rFonts w:ascii="Garamond" w:hAnsi="Garamond"/>
                <w:sz w:val="20"/>
                <w:szCs w:val="20"/>
              </w:rPr>
            </w:pPr>
            <w:r w:rsidRPr="005B254A">
              <w:rPr>
                <w:rFonts w:ascii="Garamond" w:hAnsi="Garamond"/>
                <w:sz w:val="20"/>
                <w:szCs w:val="20"/>
              </w:rPr>
              <w:t>Model karty graficznej: Intel UHD Graphics</w:t>
            </w:r>
          </w:p>
          <w:p w14:paraId="44FF6F11"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Producent </w:t>
            </w:r>
            <w:proofErr w:type="spellStart"/>
            <w:r w:rsidRPr="005B254A">
              <w:rPr>
                <w:rFonts w:ascii="Garamond" w:hAnsi="Garamond"/>
                <w:sz w:val="20"/>
                <w:szCs w:val="20"/>
                <w:lang w:val="en-US"/>
              </w:rPr>
              <w:t>chipsetu</w:t>
            </w:r>
            <w:proofErr w:type="spellEnd"/>
            <w:r w:rsidRPr="005B254A">
              <w:rPr>
                <w:rFonts w:ascii="Garamond" w:hAnsi="Garamond"/>
                <w:sz w:val="20"/>
                <w:szCs w:val="20"/>
                <w:lang w:val="en-US"/>
              </w:rPr>
              <w:t xml:space="preserve"> : Intel</w:t>
            </w:r>
          </w:p>
          <w:p w14:paraId="1654AF5A"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HDMI</w:t>
            </w:r>
          </w:p>
          <w:p w14:paraId="49D7D0CF"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DisplayPort</w:t>
            </w:r>
          </w:p>
          <w:p w14:paraId="7772691E" w14:textId="77777777" w:rsidR="005B254A" w:rsidRPr="005B254A" w:rsidRDefault="005B254A" w:rsidP="00117721">
            <w:pPr>
              <w:ind w:left="-68"/>
              <w:rPr>
                <w:rFonts w:ascii="Garamond" w:hAnsi="Garamond"/>
                <w:sz w:val="20"/>
                <w:szCs w:val="20"/>
                <w:lang w:val="en-US"/>
              </w:rPr>
            </w:pPr>
            <w:proofErr w:type="spellStart"/>
            <w:r w:rsidRPr="005B254A">
              <w:rPr>
                <w:rFonts w:ascii="Garamond" w:hAnsi="Garamond"/>
                <w:sz w:val="20"/>
                <w:szCs w:val="20"/>
                <w:lang w:val="en-US"/>
              </w:rPr>
              <w:t>Interfejs</w:t>
            </w:r>
            <w:proofErr w:type="spellEnd"/>
            <w:r w:rsidRPr="005B254A">
              <w:rPr>
                <w:rFonts w:ascii="Garamond" w:hAnsi="Garamond"/>
                <w:sz w:val="20"/>
                <w:szCs w:val="20"/>
                <w:lang w:val="en-US"/>
              </w:rPr>
              <w:t xml:space="preserve"> </w:t>
            </w:r>
            <w:proofErr w:type="spellStart"/>
            <w:r w:rsidRPr="005B254A">
              <w:rPr>
                <w:rFonts w:ascii="Garamond" w:hAnsi="Garamond"/>
                <w:sz w:val="20"/>
                <w:szCs w:val="20"/>
                <w:lang w:val="en-US"/>
              </w:rPr>
              <w:t>sieciowy</w:t>
            </w:r>
            <w:proofErr w:type="spellEnd"/>
            <w:r w:rsidRPr="005B254A">
              <w:rPr>
                <w:rFonts w:ascii="Garamond" w:hAnsi="Garamond"/>
                <w:sz w:val="20"/>
                <w:szCs w:val="20"/>
                <w:lang w:val="en-US"/>
              </w:rPr>
              <w:t>: 1 x 10/100/1000 Mbit/s</w:t>
            </w:r>
          </w:p>
          <w:p w14:paraId="7B378E85"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Wi-Fi 802.11a/b/g/n/</w:t>
            </w:r>
            <w:proofErr w:type="spellStart"/>
            <w:r w:rsidRPr="005B254A">
              <w:rPr>
                <w:rFonts w:ascii="Garamond" w:hAnsi="Garamond"/>
                <w:sz w:val="20"/>
                <w:szCs w:val="20"/>
              </w:rPr>
              <w:t>ax</w:t>
            </w:r>
            <w:proofErr w:type="spellEnd"/>
          </w:p>
          <w:p w14:paraId="1D637071"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Bluetooth</w:t>
            </w:r>
          </w:p>
          <w:p w14:paraId="0ADD56BA" w14:textId="77777777" w:rsidR="005B254A" w:rsidRPr="005B254A" w:rsidRDefault="005B254A" w:rsidP="00117721">
            <w:pPr>
              <w:ind w:left="-68"/>
              <w:rPr>
                <w:rFonts w:ascii="Garamond" w:hAnsi="Garamond"/>
                <w:sz w:val="20"/>
                <w:szCs w:val="20"/>
              </w:rPr>
            </w:pPr>
            <w:r w:rsidRPr="005B254A">
              <w:rPr>
                <w:rFonts w:ascii="Garamond" w:hAnsi="Garamond"/>
                <w:sz w:val="20"/>
                <w:szCs w:val="20"/>
              </w:rPr>
              <w:t>Karta dźwiękowa:</w:t>
            </w:r>
          </w:p>
          <w:p w14:paraId="6854CF78" w14:textId="77777777" w:rsidR="005B254A" w:rsidRPr="005B254A" w:rsidRDefault="005B254A" w:rsidP="00117721">
            <w:pPr>
              <w:ind w:left="-68"/>
              <w:rPr>
                <w:rFonts w:ascii="Garamond" w:hAnsi="Garamond"/>
                <w:sz w:val="20"/>
                <w:szCs w:val="20"/>
              </w:rPr>
            </w:pPr>
            <w:r w:rsidRPr="005B254A">
              <w:rPr>
                <w:rFonts w:ascii="Garamond" w:hAnsi="Garamond"/>
                <w:sz w:val="20"/>
                <w:szCs w:val="20"/>
              </w:rPr>
              <w:t>Napęd optyczny: DVD-RW</w:t>
            </w:r>
          </w:p>
          <w:p w14:paraId="18A82DC0" w14:textId="77777777" w:rsidR="005B254A" w:rsidRPr="005B254A" w:rsidRDefault="005B254A" w:rsidP="00117721">
            <w:pPr>
              <w:ind w:left="-68"/>
              <w:rPr>
                <w:rFonts w:ascii="Garamond" w:hAnsi="Garamond"/>
                <w:sz w:val="20"/>
                <w:szCs w:val="20"/>
              </w:rPr>
            </w:pPr>
            <w:r w:rsidRPr="005B254A">
              <w:rPr>
                <w:rFonts w:ascii="Garamond" w:hAnsi="Garamond"/>
                <w:sz w:val="20"/>
                <w:szCs w:val="20"/>
              </w:rPr>
              <w:t>Czytnik kart pamięci: Tak</w:t>
            </w:r>
          </w:p>
          <w:p w14:paraId="06EFDB98"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2 x USB 2.0 </w:t>
            </w:r>
            <w:proofErr w:type="spellStart"/>
            <w:r w:rsidRPr="005B254A">
              <w:rPr>
                <w:rFonts w:ascii="Garamond" w:hAnsi="Garamond"/>
                <w:sz w:val="20"/>
                <w:szCs w:val="20"/>
              </w:rPr>
              <w:t>Type</w:t>
            </w:r>
            <w:proofErr w:type="spellEnd"/>
            <w:r w:rsidRPr="005B254A">
              <w:rPr>
                <w:rFonts w:ascii="Garamond" w:hAnsi="Garamond"/>
                <w:sz w:val="20"/>
                <w:szCs w:val="20"/>
              </w:rPr>
              <w:t>-A</w:t>
            </w:r>
          </w:p>
          <w:p w14:paraId="3AC81C94"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4 x USB 3.0 </w:t>
            </w:r>
            <w:proofErr w:type="spellStart"/>
            <w:r w:rsidRPr="005B254A">
              <w:rPr>
                <w:rFonts w:ascii="Garamond" w:hAnsi="Garamond"/>
                <w:sz w:val="20"/>
                <w:szCs w:val="20"/>
              </w:rPr>
              <w:t>Type</w:t>
            </w:r>
            <w:proofErr w:type="spellEnd"/>
            <w:r w:rsidRPr="005B254A">
              <w:rPr>
                <w:rFonts w:ascii="Garamond" w:hAnsi="Garamond"/>
                <w:sz w:val="20"/>
                <w:szCs w:val="20"/>
              </w:rPr>
              <w:t>-A</w:t>
            </w:r>
          </w:p>
          <w:p w14:paraId="29FD22BF"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1 x USB 3.1 </w:t>
            </w:r>
            <w:proofErr w:type="spellStart"/>
            <w:r w:rsidRPr="005B254A">
              <w:rPr>
                <w:rFonts w:ascii="Garamond" w:hAnsi="Garamond"/>
                <w:sz w:val="20"/>
                <w:szCs w:val="20"/>
              </w:rPr>
              <w:t>Type</w:t>
            </w:r>
            <w:proofErr w:type="spellEnd"/>
            <w:r w:rsidRPr="005B254A">
              <w:rPr>
                <w:rFonts w:ascii="Garamond" w:hAnsi="Garamond"/>
                <w:sz w:val="20"/>
                <w:szCs w:val="20"/>
              </w:rPr>
              <w:t>-C</w:t>
            </w:r>
          </w:p>
          <w:p w14:paraId="6F2AD014"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(Mikrofon)</w:t>
            </w:r>
          </w:p>
          <w:p w14:paraId="587D6F2C"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(Line-out)</w:t>
            </w:r>
          </w:p>
          <w:p w14:paraId="5F1ED801"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(Combo)</w:t>
            </w:r>
          </w:p>
          <w:p w14:paraId="3D518338"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RJ-45</w:t>
            </w:r>
          </w:p>
          <w:p w14:paraId="7B23C18C"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3.0 x 1</w:t>
            </w:r>
          </w:p>
          <w:p w14:paraId="25C51FA2"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4.0 x 16</w:t>
            </w:r>
          </w:p>
          <w:p w14:paraId="165B426D" w14:textId="77777777" w:rsidR="005B254A" w:rsidRPr="005B254A" w:rsidRDefault="005B254A" w:rsidP="00117721">
            <w:pPr>
              <w:ind w:left="-68"/>
              <w:rPr>
                <w:rFonts w:ascii="Garamond" w:hAnsi="Garamond"/>
                <w:sz w:val="20"/>
                <w:szCs w:val="20"/>
              </w:rPr>
            </w:pPr>
            <w:r w:rsidRPr="005B254A">
              <w:rPr>
                <w:rFonts w:ascii="Garamond" w:hAnsi="Garamond"/>
                <w:sz w:val="20"/>
                <w:szCs w:val="20"/>
              </w:rPr>
              <w:t>Gniazda rozszerzeń: 2 x M.2</w:t>
            </w:r>
          </w:p>
          <w:p w14:paraId="46100865" w14:textId="77777777" w:rsidR="005B254A" w:rsidRPr="005B254A" w:rsidRDefault="005B254A" w:rsidP="00117721">
            <w:pPr>
              <w:ind w:left="-68"/>
              <w:rPr>
                <w:rFonts w:ascii="Garamond" w:hAnsi="Garamond"/>
                <w:sz w:val="20"/>
                <w:szCs w:val="20"/>
              </w:rPr>
            </w:pPr>
            <w:r w:rsidRPr="005B254A">
              <w:rPr>
                <w:rFonts w:ascii="Garamond" w:hAnsi="Garamond"/>
                <w:sz w:val="20"/>
                <w:szCs w:val="20"/>
              </w:rPr>
              <w:t>Moc zasilacza: min. 180 W</w:t>
            </w:r>
          </w:p>
          <w:p w14:paraId="701ED864" w14:textId="77777777" w:rsidR="005B254A" w:rsidRPr="005B254A" w:rsidRDefault="005B254A" w:rsidP="00117721">
            <w:pPr>
              <w:ind w:left="-68"/>
              <w:rPr>
                <w:rFonts w:ascii="Garamond" w:hAnsi="Garamond"/>
                <w:sz w:val="20"/>
                <w:szCs w:val="20"/>
              </w:rPr>
            </w:pPr>
            <w:r w:rsidRPr="005B254A">
              <w:rPr>
                <w:rFonts w:ascii="Garamond" w:hAnsi="Garamond"/>
                <w:sz w:val="20"/>
                <w:szCs w:val="20"/>
              </w:rPr>
              <w:t>Kolor: Czarny</w:t>
            </w:r>
          </w:p>
          <w:p w14:paraId="6A605C07"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Obudowa: Small Form </w:t>
            </w:r>
            <w:proofErr w:type="spellStart"/>
            <w:r w:rsidRPr="005B254A">
              <w:rPr>
                <w:rFonts w:ascii="Garamond" w:hAnsi="Garamond"/>
                <w:sz w:val="20"/>
                <w:szCs w:val="20"/>
              </w:rPr>
              <w:t>Factor</w:t>
            </w:r>
            <w:proofErr w:type="spellEnd"/>
          </w:p>
          <w:p w14:paraId="0DB7615F" w14:textId="77777777" w:rsidR="005B254A" w:rsidRPr="005B254A" w:rsidRDefault="005B254A" w:rsidP="00117721">
            <w:pPr>
              <w:ind w:left="-68"/>
              <w:rPr>
                <w:rFonts w:ascii="Garamond" w:hAnsi="Garamond"/>
                <w:sz w:val="20"/>
                <w:szCs w:val="20"/>
              </w:rPr>
            </w:pPr>
            <w:r w:rsidRPr="005B254A">
              <w:rPr>
                <w:rFonts w:ascii="Garamond" w:hAnsi="Garamond"/>
                <w:sz w:val="20"/>
                <w:szCs w:val="20"/>
              </w:rPr>
              <w:t>Obsługa bez narzędziowa</w:t>
            </w:r>
          </w:p>
          <w:p w14:paraId="4F1F3168" w14:textId="77777777" w:rsidR="005B254A" w:rsidRPr="005B254A" w:rsidRDefault="005B254A" w:rsidP="00117721">
            <w:pPr>
              <w:ind w:left="-68"/>
              <w:rPr>
                <w:rFonts w:ascii="Garamond" w:hAnsi="Garamond"/>
                <w:sz w:val="20"/>
                <w:szCs w:val="20"/>
              </w:rPr>
            </w:pPr>
            <w:r w:rsidRPr="005B254A">
              <w:rPr>
                <w:rFonts w:ascii="Garamond" w:hAnsi="Garamond"/>
                <w:sz w:val="20"/>
                <w:szCs w:val="20"/>
              </w:rPr>
              <w:t>Wysokość: 274.8 mm</w:t>
            </w:r>
          </w:p>
          <w:p w14:paraId="7AB74FF3" w14:textId="77777777" w:rsidR="005B254A" w:rsidRPr="005B254A" w:rsidRDefault="005B254A" w:rsidP="00117721">
            <w:pPr>
              <w:ind w:left="-68"/>
              <w:rPr>
                <w:rFonts w:ascii="Garamond" w:hAnsi="Garamond"/>
                <w:sz w:val="20"/>
                <w:szCs w:val="20"/>
              </w:rPr>
            </w:pPr>
            <w:r w:rsidRPr="005B254A">
              <w:rPr>
                <w:rFonts w:ascii="Garamond" w:hAnsi="Garamond"/>
                <w:sz w:val="20"/>
                <w:szCs w:val="20"/>
              </w:rPr>
              <w:t>Szerokość: 100 mm</w:t>
            </w:r>
          </w:p>
          <w:p w14:paraId="65831011" w14:textId="77777777" w:rsidR="005B254A" w:rsidRPr="005B254A" w:rsidRDefault="005B254A" w:rsidP="00117721">
            <w:pPr>
              <w:ind w:left="-68"/>
              <w:rPr>
                <w:rFonts w:ascii="Garamond" w:hAnsi="Garamond"/>
                <w:sz w:val="20"/>
                <w:szCs w:val="20"/>
              </w:rPr>
            </w:pPr>
            <w:r w:rsidRPr="005B254A">
              <w:rPr>
                <w:rFonts w:ascii="Garamond" w:hAnsi="Garamond"/>
                <w:sz w:val="20"/>
                <w:szCs w:val="20"/>
              </w:rPr>
              <w:t>Głębokość: 308 mm</w:t>
            </w:r>
          </w:p>
          <w:p w14:paraId="700C4081" w14:textId="77777777" w:rsidR="005B254A" w:rsidRPr="005B254A" w:rsidRDefault="005B254A" w:rsidP="00117721">
            <w:pPr>
              <w:ind w:left="-68"/>
              <w:rPr>
                <w:rFonts w:ascii="Garamond" w:hAnsi="Garamond"/>
                <w:sz w:val="20"/>
                <w:szCs w:val="20"/>
              </w:rPr>
            </w:pPr>
            <w:r w:rsidRPr="005B254A">
              <w:rPr>
                <w:rFonts w:ascii="Garamond" w:hAnsi="Garamond"/>
                <w:sz w:val="20"/>
                <w:szCs w:val="20"/>
              </w:rPr>
              <w:t>Waga: 4.5 kg</w:t>
            </w:r>
          </w:p>
          <w:p w14:paraId="21137706" w14:textId="77777777" w:rsidR="005B254A" w:rsidRPr="005B254A" w:rsidRDefault="005B254A" w:rsidP="00117721">
            <w:pPr>
              <w:ind w:left="-68"/>
              <w:rPr>
                <w:rFonts w:ascii="Garamond" w:hAnsi="Garamond"/>
                <w:sz w:val="20"/>
                <w:szCs w:val="20"/>
              </w:rPr>
            </w:pPr>
            <w:r w:rsidRPr="005B254A">
              <w:rPr>
                <w:rFonts w:ascii="Garamond" w:hAnsi="Garamond"/>
                <w:sz w:val="20"/>
                <w:szCs w:val="20"/>
              </w:rPr>
              <w:t>Układ TMP 2.0</w:t>
            </w:r>
          </w:p>
          <w:p w14:paraId="02C9D2DC" w14:textId="77777777" w:rsidR="005B254A" w:rsidRPr="005B254A" w:rsidRDefault="005B254A" w:rsidP="00117721">
            <w:pPr>
              <w:ind w:left="-68"/>
              <w:rPr>
                <w:rFonts w:ascii="Garamond" w:hAnsi="Garamond"/>
                <w:sz w:val="20"/>
                <w:szCs w:val="20"/>
              </w:rPr>
            </w:pPr>
            <w:r w:rsidRPr="005B254A">
              <w:rPr>
                <w:rFonts w:ascii="Garamond" w:hAnsi="Garamond"/>
                <w:sz w:val="20"/>
                <w:szCs w:val="20"/>
              </w:rPr>
              <w:t>System operacyjny: Windows 11 Pro</w:t>
            </w:r>
          </w:p>
          <w:p w14:paraId="13AB05CF" w14:textId="77777777" w:rsidR="005B254A" w:rsidRPr="005B254A" w:rsidRDefault="005B254A" w:rsidP="00117721">
            <w:pPr>
              <w:ind w:left="-68"/>
              <w:rPr>
                <w:rFonts w:ascii="Garamond" w:hAnsi="Garamond"/>
                <w:sz w:val="20"/>
                <w:szCs w:val="20"/>
              </w:rPr>
            </w:pPr>
            <w:r w:rsidRPr="005B254A">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5B254A" w:rsidRDefault="005B254A" w:rsidP="00117721">
            <w:pPr>
              <w:pStyle w:val="Tekstpodstawowy"/>
              <w:snapToGrid w:val="0"/>
              <w:rPr>
                <w:rFonts w:ascii="Garamond" w:eastAsia="Meiryo UI" w:hAnsi="Garamond"/>
                <w:b/>
              </w:rPr>
            </w:pPr>
          </w:p>
        </w:tc>
      </w:tr>
      <w:tr w:rsidR="005B254A" w:rsidRPr="005B254A"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Dodatkowe wyposażenie</w:t>
            </w:r>
          </w:p>
        </w:tc>
      </w:tr>
      <w:tr w:rsidR="005B254A" w:rsidRPr="005B254A"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5B254A" w:rsidRDefault="005B254A" w:rsidP="00117721">
            <w:pPr>
              <w:rPr>
                <w:rFonts w:ascii="Garamond" w:hAnsi="Garamond"/>
                <w:sz w:val="20"/>
                <w:szCs w:val="20"/>
              </w:rPr>
            </w:pPr>
            <w:r w:rsidRPr="005B254A">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5B254A" w:rsidRDefault="005B254A" w:rsidP="00117721">
            <w:pPr>
              <w:pStyle w:val="Tekstpodstawowy"/>
              <w:snapToGrid w:val="0"/>
              <w:rPr>
                <w:rFonts w:ascii="Garamond" w:eastAsia="Meiryo UI" w:hAnsi="Garamond"/>
                <w:b/>
              </w:rPr>
            </w:pPr>
          </w:p>
        </w:tc>
      </w:tr>
      <w:tr w:rsidR="005B254A" w:rsidRPr="005B254A"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5B254A" w:rsidRDefault="005B254A" w:rsidP="00117721">
            <w:pPr>
              <w:rPr>
                <w:rFonts w:ascii="Garamond" w:hAnsi="Garamond"/>
                <w:sz w:val="20"/>
                <w:szCs w:val="20"/>
              </w:rPr>
            </w:pPr>
            <w:r w:rsidRPr="005B254A">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5B254A" w:rsidRDefault="005B254A" w:rsidP="00117721">
            <w:pPr>
              <w:pStyle w:val="Tekstpodstawowy"/>
              <w:snapToGrid w:val="0"/>
              <w:rPr>
                <w:rFonts w:ascii="Garamond" w:eastAsia="Meiryo UI" w:hAnsi="Garamond"/>
                <w:b/>
              </w:rPr>
            </w:pPr>
          </w:p>
        </w:tc>
      </w:tr>
      <w:tr w:rsidR="005B254A" w:rsidRPr="005B254A"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AB4983" w:rsidRDefault="005B254A" w:rsidP="005B254A">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E07C07C" w:rsidR="005B254A" w:rsidRPr="00AB4983" w:rsidRDefault="005B254A" w:rsidP="00117721">
            <w:pPr>
              <w:rPr>
                <w:rFonts w:ascii="Garamond" w:hAnsi="Garamond"/>
                <w:color w:val="C00000"/>
                <w:sz w:val="20"/>
                <w:szCs w:val="20"/>
              </w:rPr>
            </w:pPr>
            <w:r w:rsidRPr="00AB4983">
              <w:rPr>
                <w:rFonts w:ascii="Garamond" w:hAnsi="Garamond"/>
                <w:color w:val="C00000"/>
                <w:sz w:val="20"/>
                <w:szCs w:val="20"/>
              </w:rPr>
              <w:t>System bezpiecznego transferu produktów (gotowych, resztek do dalszego użycia)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AB4983" w:rsidRDefault="005B254A" w:rsidP="00117721">
            <w:pPr>
              <w:jc w:val="center"/>
              <w:rPr>
                <w:rFonts w:ascii="Garamond" w:hAnsi="Garamond"/>
                <w:color w:val="C00000"/>
                <w:sz w:val="20"/>
                <w:szCs w:val="20"/>
              </w:rPr>
            </w:pPr>
            <w:r w:rsidRPr="00AB4983">
              <w:rPr>
                <w:rFonts w:ascii="Garamond" w:hAnsi="Garamond"/>
                <w:color w:val="C00000"/>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AB4983" w:rsidRDefault="005B254A" w:rsidP="00117721">
            <w:pPr>
              <w:pStyle w:val="Tekstpodstawowy"/>
              <w:snapToGrid w:val="0"/>
              <w:rPr>
                <w:rFonts w:ascii="Garamond" w:eastAsia="Meiryo UI" w:hAnsi="Garamond"/>
                <w:b/>
                <w:color w:val="C00000"/>
              </w:rPr>
            </w:pPr>
          </w:p>
        </w:tc>
      </w:tr>
      <w:tr w:rsidR="005B254A" w:rsidRPr="005B254A"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5B254A" w:rsidRDefault="005B254A" w:rsidP="00117721">
            <w:pPr>
              <w:rPr>
                <w:rFonts w:ascii="Garamond" w:hAnsi="Garamond"/>
                <w:sz w:val="20"/>
                <w:szCs w:val="20"/>
              </w:rPr>
            </w:pPr>
            <w:r w:rsidRPr="005B254A">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5B254A" w:rsidRDefault="005B254A" w:rsidP="00117721">
            <w:pPr>
              <w:pStyle w:val="Tekstpodstawowy"/>
              <w:snapToGrid w:val="0"/>
              <w:rPr>
                <w:rFonts w:ascii="Garamond" w:eastAsia="Meiryo UI" w:hAnsi="Garamond"/>
                <w:b/>
              </w:rPr>
            </w:pPr>
          </w:p>
        </w:tc>
      </w:tr>
      <w:tr w:rsidR="005B254A" w:rsidRPr="005B254A"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Zintegrowany z izolatorem ,przenośny miernik cząstek stałych pozwalający na pomiar stężenia cząstek 0,5 </w:t>
            </w:r>
            <w:proofErr w:type="spellStart"/>
            <w:r w:rsidRPr="005B254A">
              <w:rPr>
                <w:rFonts w:ascii="Garamond" w:hAnsi="Garamond"/>
                <w:sz w:val="20"/>
                <w:szCs w:val="20"/>
              </w:rPr>
              <w:t>um</w:t>
            </w:r>
            <w:proofErr w:type="spellEnd"/>
            <w:r w:rsidRPr="005B254A">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5B254A" w:rsidRDefault="005B254A" w:rsidP="00117721">
            <w:pPr>
              <w:pStyle w:val="Tekstpodstawowy"/>
              <w:snapToGrid w:val="0"/>
              <w:rPr>
                <w:rFonts w:ascii="Garamond" w:eastAsia="Meiryo UI" w:hAnsi="Garamond"/>
                <w:b/>
              </w:rPr>
            </w:pPr>
          </w:p>
        </w:tc>
      </w:tr>
      <w:tr w:rsidR="005B254A" w:rsidRPr="005B254A"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5B254A" w:rsidRDefault="005B254A" w:rsidP="00117721">
            <w:pPr>
              <w:rPr>
                <w:rFonts w:ascii="Garamond" w:hAnsi="Garamond"/>
                <w:sz w:val="20"/>
                <w:szCs w:val="20"/>
              </w:rPr>
            </w:pPr>
            <w:r w:rsidRPr="005B254A">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5B254A" w:rsidRDefault="005B254A" w:rsidP="00117721">
            <w:pPr>
              <w:pStyle w:val="Tekstpodstawowy"/>
              <w:snapToGrid w:val="0"/>
              <w:rPr>
                <w:rFonts w:ascii="Garamond" w:eastAsia="Meiryo UI" w:hAnsi="Garamond"/>
                <w:b/>
              </w:rPr>
            </w:pPr>
          </w:p>
        </w:tc>
      </w:tr>
      <w:tr w:rsidR="005B254A" w:rsidRPr="005B254A"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5B254A" w:rsidRDefault="005B254A" w:rsidP="00117721">
            <w:pPr>
              <w:rPr>
                <w:rFonts w:ascii="Garamond" w:hAnsi="Garamond"/>
                <w:sz w:val="20"/>
                <w:szCs w:val="20"/>
              </w:rPr>
            </w:pPr>
            <w:r w:rsidRPr="005B254A">
              <w:rPr>
                <w:rFonts w:ascii="Garamond" w:hAnsi="Garamond"/>
                <w:sz w:val="20"/>
                <w:szCs w:val="20"/>
              </w:rPr>
              <w:t>Wbudowany w izolator komputer sterujący z interfejsem dotykowym o funkcjonalnościach co najmniej:</w:t>
            </w:r>
          </w:p>
          <w:p w14:paraId="6964F87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lastRenderedPageBreak/>
              <w:t>Prezentacja parametrów pracy izolatora</w:t>
            </w:r>
          </w:p>
          <w:p w14:paraId="619D2B1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i kasowanie alarmów wraz z historią</w:t>
            </w:r>
          </w:p>
          <w:p w14:paraId="658B428F"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Zarządzanie użytkownikami (min. 3 poziomy dostępu)</w:t>
            </w:r>
          </w:p>
          <w:p w14:paraId="2A85580B"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Test szczelności</w:t>
            </w:r>
          </w:p>
          <w:p w14:paraId="588F6DA5"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Diagram operacyjny pokazujący w sposób graficzny parametry pracy dla poszczególnych elementów izolatora (zawory, wentylatory, itd.)</w:t>
            </w:r>
          </w:p>
          <w:p w14:paraId="116E3001"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ciśnień i temperatury na wykresie z min. ostatnie 2h pracy</w:t>
            </w:r>
          </w:p>
          <w:p w14:paraId="4B3460C4" w14:textId="77777777" w:rsidR="005B254A" w:rsidRPr="005B254A" w:rsidRDefault="005B254A" w:rsidP="00117721">
            <w:pPr>
              <w:rPr>
                <w:rFonts w:ascii="Garamond" w:hAnsi="Garamond"/>
                <w:sz w:val="20"/>
                <w:szCs w:val="20"/>
              </w:rPr>
            </w:pPr>
            <w:r w:rsidRPr="005B254A">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5B254A" w:rsidRDefault="005B254A" w:rsidP="00117721">
            <w:pPr>
              <w:pStyle w:val="Tekstpodstawowy"/>
              <w:snapToGrid w:val="0"/>
              <w:rPr>
                <w:rFonts w:ascii="Garamond" w:eastAsia="Meiryo UI" w:hAnsi="Garamond"/>
                <w:b/>
              </w:rPr>
            </w:pPr>
          </w:p>
        </w:tc>
      </w:tr>
      <w:tr w:rsidR="005B254A" w:rsidRPr="005B254A"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Wbudowana drukarka </w:t>
            </w:r>
            <w:proofErr w:type="spellStart"/>
            <w:r w:rsidRPr="005B254A">
              <w:rPr>
                <w:rFonts w:ascii="Garamond" w:hAnsi="Garamond"/>
                <w:sz w:val="20"/>
                <w:szCs w:val="20"/>
              </w:rPr>
              <w:t>termotransferowa</w:t>
            </w:r>
            <w:proofErr w:type="spellEnd"/>
            <w:r w:rsidRPr="005B254A">
              <w:rPr>
                <w:rFonts w:ascii="Garamond" w:hAnsi="Garamond"/>
                <w:sz w:val="20"/>
                <w:szCs w:val="20"/>
              </w:rPr>
              <w:t xml:space="preserve"> pozwalająca na wydruk raportu z przeprowadzonej dekontaminacji zawierającego co najmniej:</w:t>
            </w:r>
          </w:p>
          <w:p w14:paraId="4F6D9D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Identyfikator użytkownika</w:t>
            </w:r>
          </w:p>
          <w:p w14:paraId="3B404783"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Datę, czas rozpoczęcia i zakończenia procesu dekontaminacji</w:t>
            </w:r>
          </w:p>
          <w:p w14:paraId="2C044AC7"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dyfuzji</w:t>
            </w:r>
          </w:p>
          <w:p w14:paraId="3BB57422"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spłukiwania</w:t>
            </w:r>
          </w:p>
          <w:p w14:paraId="3B350CE6"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Zużyta objętość czynnika dekontaminacyjnego</w:t>
            </w:r>
          </w:p>
          <w:p w14:paraId="7D3CB7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Seria i data otwarcia czynnika dekontaminacyjnego</w:t>
            </w:r>
          </w:p>
          <w:p w14:paraId="1D58DBE8" w14:textId="77777777" w:rsidR="005B254A" w:rsidRPr="005B254A" w:rsidRDefault="005B254A" w:rsidP="00117721">
            <w:pPr>
              <w:rPr>
                <w:rFonts w:ascii="Garamond" w:hAnsi="Garamond"/>
                <w:sz w:val="20"/>
                <w:szCs w:val="20"/>
              </w:rPr>
            </w:pPr>
            <w:r w:rsidRPr="005B254A">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5B254A" w:rsidRDefault="005B254A" w:rsidP="00117721">
            <w:pPr>
              <w:pStyle w:val="Tekstpodstawowy"/>
              <w:snapToGrid w:val="0"/>
              <w:rPr>
                <w:rFonts w:ascii="Garamond" w:eastAsia="Meiryo UI" w:hAnsi="Garamond"/>
                <w:b/>
              </w:rPr>
            </w:pPr>
          </w:p>
        </w:tc>
      </w:tr>
      <w:tr w:rsidR="005B254A" w:rsidRPr="005B254A"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niezbędne prace </w:t>
            </w:r>
            <w:proofErr w:type="spellStart"/>
            <w:r w:rsidRPr="005B254A">
              <w:rPr>
                <w:rFonts w:ascii="Garamond" w:hAnsi="Garamond"/>
                <w:sz w:val="20"/>
                <w:szCs w:val="20"/>
              </w:rPr>
              <w:t>adpatacyjne</w:t>
            </w:r>
            <w:proofErr w:type="spellEnd"/>
            <w:r w:rsidRPr="005B254A">
              <w:rPr>
                <w:rFonts w:ascii="Garamond" w:hAnsi="Garamond"/>
                <w:sz w:val="20"/>
                <w:szCs w:val="20"/>
              </w:rPr>
              <w:t xml:space="preserve"> umożliwiające montaż i poprawne funkcjonowanie urządzenia</w:t>
            </w:r>
          </w:p>
          <w:p w14:paraId="16970538"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montaż 2 </w:t>
            </w:r>
            <w:proofErr w:type="spellStart"/>
            <w:r w:rsidRPr="005B254A">
              <w:rPr>
                <w:rFonts w:ascii="Garamond" w:hAnsi="Garamond"/>
                <w:sz w:val="20"/>
                <w:szCs w:val="20"/>
              </w:rPr>
              <w:t>szt</w:t>
            </w:r>
            <w:proofErr w:type="spellEnd"/>
            <w:r w:rsidRPr="005B254A">
              <w:rPr>
                <w:rFonts w:ascii="Garamond" w:hAnsi="Garamond"/>
                <w:sz w:val="20"/>
                <w:szCs w:val="20"/>
              </w:rPr>
              <w:t xml:space="preserve"> drzwi przesuwnych otwór. 170 x 200 cm, </w:t>
            </w:r>
          </w:p>
          <w:p w14:paraId="3AAFF7CE" w14:textId="77777777" w:rsidR="005B254A" w:rsidRPr="005B254A" w:rsidRDefault="005B254A" w:rsidP="00117721">
            <w:pPr>
              <w:spacing w:line="276" w:lineRule="auto"/>
              <w:ind w:left="360"/>
              <w:rPr>
                <w:rFonts w:ascii="Garamond" w:hAnsi="Garamond"/>
                <w:sz w:val="20"/>
                <w:szCs w:val="20"/>
              </w:rPr>
            </w:pPr>
            <w:r w:rsidRPr="005B254A">
              <w:rPr>
                <w:rFonts w:ascii="Garamond" w:hAnsi="Garamond"/>
                <w:sz w:val="20"/>
                <w:szCs w:val="20"/>
              </w:rPr>
              <w:t>i otwór 130 x 200cm</w:t>
            </w:r>
          </w:p>
          <w:p w14:paraId="0BC27819"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odbiór odpadów  </w:t>
            </w:r>
          </w:p>
          <w:p w14:paraId="3E861DE4"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zalecana wizja lokalna</w:t>
            </w:r>
          </w:p>
          <w:p w14:paraId="3A358041"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adaptacja ma być wykonana zgodnie z obowiązującymi przepisami </w:t>
            </w:r>
            <w:proofErr w:type="spellStart"/>
            <w:r w:rsidRPr="005B254A">
              <w:rPr>
                <w:rFonts w:ascii="Garamond" w:hAnsi="Garamond"/>
                <w:sz w:val="20"/>
                <w:szCs w:val="20"/>
              </w:rPr>
              <w:t>sanitarno</w:t>
            </w:r>
            <w:proofErr w:type="spellEnd"/>
            <w:r w:rsidRPr="005B254A">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5B254A" w:rsidRDefault="005B254A" w:rsidP="00117721">
            <w:pPr>
              <w:pStyle w:val="Tekstpodstawowy"/>
              <w:snapToGrid w:val="0"/>
              <w:rPr>
                <w:rFonts w:ascii="Garamond" w:eastAsia="Meiryo UI" w:hAnsi="Garamond"/>
                <w:b/>
              </w:rPr>
            </w:pPr>
          </w:p>
        </w:tc>
      </w:tr>
      <w:tr w:rsidR="005B254A" w:rsidRPr="005B254A"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5B254A" w:rsidRDefault="005B254A" w:rsidP="00117721">
            <w:pPr>
              <w:rPr>
                <w:rFonts w:ascii="Garamond" w:hAnsi="Garamond"/>
                <w:sz w:val="20"/>
                <w:szCs w:val="20"/>
              </w:rPr>
            </w:pPr>
            <w:r w:rsidRPr="005B254A">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5B254A" w:rsidRDefault="005B254A" w:rsidP="00117721">
            <w:pPr>
              <w:pStyle w:val="Tekstpodstawowy"/>
              <w:snapToGrid w:val="0"/>
              <w:rPr>
                <w:rFonts w:ascii="Garamond" w:eastAsia="Meiryo UI" w:hAnsi="Garamond"/>
                <w:b/>
              </w:rPr>
            </w:pPr>
          </w:p>
        </w:tc>
      </w:tr>
      <w:tr w:rsidR="005B254A" w:rsidRPr="005B254A"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5B254A" w:rsidRDefault="005B254A" w:rsidP="00117721">
            <w:pPr>
              <w:rPr>
                <w:rFonts w:ascii="Garamond" w:hAnsi="Garamond"/>
                <w:sz w:val="20"/>
                <w:szCs w:val="20"/>
              </w:rPr>
            </w:pPr>
            <w:r w:rsidRPr="005B254A">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5B254A" w:rsidRDefault="005B254A" w:rsidP="00117721">
            <w:pPr>
              <w:pStyle w:val="Tekstpodstawowy"/>
              <w:snapToGrid w:val="0"/>
              <w:rPr>
                <w:rFonts w:ascii="Garamond" w:eastAsia="Meiryo UI" w:hAnsi="Garamond"/>
                <w:b/>
              </w:rPr>
            </w:pPr>
          </w:p>
        </w:tc>
      </w:tr>
      <w:tr w:rsidR="005B254A" w:rsidRPr="005B254A"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5B254A" w:rsidRDefault="005B254A" w:rsidP="00117721">
            <w:pPr>
              <w:rPr>
                <w:rFonts w:ascii="Garamond" w:hAnsi="Garamond"/>
                <w:sz w:val="20"/>
                <w:szCs w:val="20"/>
              </w:rPr>
            </w:pPr>
            <w:r w:rsidRPr="005B254A">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5B254A" w:rsidRDefault="005B254A" w:rsidP="00117721">
            <w:pPr>
              <w:pStyle w:val="Tekstpodstawowy"/>
              <w:snapToGrid w:val="0"/>
              <w:rPr>
                <w:rFonts w:ascii="Garamond" w:eastAsia="Meiryo UI" w:hAnsi="Garamond"/>
                <w:b/>
              </w:rPr>
            </w:pPr>
          </w:p>
        </w:tc>
      </w:tr>
      <w:tr w:rsidR="005B254A" w:rsidRPr="005B254A"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Zgrzewarka  z nożem do folii oraz  stelażem na rękaw foliowy </w:t>
            </w:r>
          </w:p>
          <w:p w14:paraId="6DF1C6C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5B254A" w:rsidRDefault="005B254A" w:rsidP="00117721">
            <w:pPr>
              <w:pStyle w:val="Tekstpodstawowy"/>
              <w:snapToGrid w:val="0"/>
              <w:rPr>
                <w:rFonts w:ascii="Garamond" w:eastAsia="Meiryo UI" w:hAnsi="Garamond"/>
                <w:b/>
              </w:rPr>
            </w:pPr>
          </w:p>
        </w:tc>
      </w:tr>
      <w:tr w:rsidR="005B254A" w:rsidRPr="005B254A"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5B254A" w:rsidRDefault="005B254A" w:rsidP="00117721">
            <w:pPr>
              <w:pStyle w:val="Tekstpodstawowy"/>
              <w:snapToGrid w:val="0"/>
              <w:rPr>
                <w:rFonts w:ascii="Garamond" w:eastAsia="Meiryo UI" w:hAnsi="Garamond"/>
                <w:b/>
                <w:bCs/>
              </w:rPr>
            </w:pPr>
            <w:r w:rsidRPr="005B254A">
              <w:rPr>
                <w:rStyle w:val="Domylnaczcionkaakapitu11"/>
                <w:rFonts w:ascii="Garamond" w:hAnsi="Garamond"/>
                <w:b/>
                <w:bCs/>
              </w:rPr>
              <w:t>Wymagania pozostałe:</w:t>
            </w:r>
          </w:p>
        </w:tc>
      </w:tr>
      <w:tr w:rsidR="005B254A" w:rsidRPr="005B254A"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5B254A" w:rsidRDefault="005B254A" w:rsidP="00117721">
            <w:pPr>
              <w:pStyle w:val="Tekstpodstawowy"/>
              <w:snapToGrid w:val="0"/>
              <w:rPr>
                <w:rFonts w:ascii="Garamond" w:eastAsia="Meiryo UI" w:hAnsi="Garamond"/>
                <w:b/>
              </w:rPr>
            </w:pPr>
          </w:p>
        </w:tc>
      </w:tr>
      <w:tr w:rsidR="005B254A" w:rsidRPr="005B254A"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AB4983" w:rsidRDefault="005B254A" w:rsidP="00117721">
            <w:pPr>
              <w:rPr>
                <w:rStyle w:val="Domylnaczcionkaakapitu11"/>
                <w:rFonts w:ascii="Garamond" w:hAnsi="Garamond"/>
                <w:strike/>
                <w:color w:val="C00000"/>
                <w:sz w:val="20"/>
                <w:szCs w:val="20"/>
              </w:rPr>
            </w:pPr>
            <w:r w:rsidRPr="005B254A">
              <w:rPr>
                <w:rStyle w:val="Domylnaczcionkaakapitu11"/>
                <w:rFonts w:ascii="Garamond" w:hAnsi="Garamond"/>
                <w:sz w:val="20"/>
                <w:szCs w:val="20"/>
              </w:rPr>
              <w:t xml:space="preserve">Certyfikat CE oraz Deklaracja zgodności </w:t>
            </w:r>
            <w:r w:rsidRPr="00AB4983">
              <w:rPr>
                <w:rStyle w:val="Domylnaczcionkaakapitu11"/>
                <w:rFonts w:ascii="Garamond" w:hAnsi="Garamond"/>
                <w:strike/>
                <w:color w:val="C00000"/>
                <w:sz w:val="20"/>
                <w:szCs w:val="20"/>
              </w:rPr>
              <w:t xml:space="preserve">z : ISO 14644-1 (2015) </w:t>
            </w:r>
          </w:p>
          <w:p w14:paraId="27415054"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14644-2 (2016)</w:t>
            </w:r>
          </w:p>
          <w:p w14:paraId="0FB35C2B"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14644-3 (2006)</w:t>
            </w:r>
          </w:p>
          <w:p w14:paraId="6EE39331"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14644-7 (2004)</w:t>
            </w:r>
          </w:p>
          <w:p w14:paraId="2B92BA22"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14644-9 (2012)</w:t>
            </w:r>
          </w:p>
          <w:p w14:paraId="36FB8398"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14644-10 (2013)</w:t>
            </w:r>
          </w:p>
          <w:p w14:paraId="69F41E81"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14698-1 (2004)</w:t>
            </w:r>
          </w:p>
          <w:p w14:paraId="55433538"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14698-2 (2004)</w:t>
            </w:r>
          </w:p>
          <w:p w14:paraId="0E5D96F0"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10648-2 (1994)</w:t>
            </w:r>
          </w:p>
          <w:p w14:paraId="377436C0"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lastRenderedPageBreak/>
              <w:t>ISO 14161 (2009)</w:t>
            </w:r>
          </w:p>
          <w:p w14:paraId="00653B1F"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Dyrektywą maszynową 2006/42/EC</w:t>
            </w:r>
          </w:p>
          <w:p w14:paraId="4699BFCC"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Dyrektywą niskonapięciową 2014/35/EU</w:t>
            </w:r>
          </w:p>
          <w:p w14:paraId="135FBD0C"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Kompatybilnością elektromagnetyczną 2014/30/EU</w:t>
            </w:r>
          </w:p>
          <w:p w14:paraId="53E02946"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Rekomendacjami BPP-BPF/GMP-CAMP5</w:t>
            </w:r>
          </w:p>
          <w:p w14:paraId="5AE41F3E" w14:textId="02681C5A" w:rsidR="009E793C" w:rsidRPr="005B254A" w:rsidRDefault="009E793C" w:rsidP="00117721">
            <w:pPr>
              <w:rPr>
                <w:rStyle w:val="Domylnaczcionkaakapitu11"/>
                <w:rFonts w:ascii="Garamond" w:hAnsi="Garamond"/>
                <w:sz w:val="20"/>
                <w:szCs w:val="20"/>
              </w:rPr>
            </w:pPr>
            <w:r>
              <w:rPr>
                <w:rFonts w:ascii="Garamond" w:hAnsi="Garamond"/>
                <w:sz w:val="20"/>
                <w:szCs w:val="20"/>
              </w:rPr>
              <w:t xml:space="preserve">-     </w:t>
            </w:r>
            <w:r w:rsidRPr="005B254A">
              <w:rPr>
                <w:rFonts w:ascii="Garamond" w:hAnsi="Garamond"/>
                <w:sz w:val="20"/>
                <w:szCs w:val="20"/>
              </w:rPr>
              <w:t>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5B254A" w:rsidRDefault="005B254A" w:rsidP="00117721">
            <w:pPr>
              <w:pStyle w:val="Tekstpodstawowy"/>
              <w:snapToGrid w:val="0"/>
              <w:rPr>
                <w:rFonts w:ascii="Garamond" w:eastAsia="Meiryo UI" w:hAnsi="Garamond"/>
                <w:b/>
              </w:rPr>
            </w:pPr>
          </w:p>
        </w:tc>
      </w:tr>
      <w:tr w:rsidR="005B254A" w:rsidRPr="005B254A"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5B254A" w:rsidRDefault="005B254A" w:rsidP="00117721">
            <w:pPr>
              <w:pStyle w:val="Tekstpodstawowy"/>
              <w:snapToGrid w:val="0"/>
              <w:rPr>
                <w:rFonts w:ascii="Garamond" w:eastAsia="Meiryo UI" w:hAnsi="Garamond"/>
                <w:b/>
              </w:rPr>
            </w:pPr>
          </w:p>
        </w:tc>
      </w:tr>
      <w:tr w:rsidR="005B254A" w:rsidRPr="005B254A"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57BD1CC3" w:rsidR="005B254A" w:rsidRPr="005B254A" w:rsidRDefault="005B254A" w:rsidP="00117721">
            <w:pPr>
              <w:rPr>
                <w:rFonts w:ascii="Garamond" w:hAnsi="Garamond"/>
                <w:sz w:val="20"/>
                <w:szCs w:val="20"/>
              </w:rPr>
            </w:pPr>
            <w:r w:rsidRPr="005B254A">
              <w:rPr>
                <w:rFonts w:ascii="Garamond" w:hAnsi="Garamond"/>
                <w:sz w:val="20"/>
                <w:szCs w:val="20"/>
              </w:rPr>
              <w:t xml:space="preserve">Dokumentacja </w:t>
            </w:r>
            <w:proofErr w:type="spellStart"/>
            <w:r w:rsidRPr="005B254A">
              <w:rPr>
                <w:rFonts w:ascii="Garamond" w:hAnsi="Garamond"/>
                <w:sz w:val="20"/>
                <w:szCs w:val="20"/>
              </w:rPr>
              <w:t>techniczno</w:t>
            </w:r>
            <w:proofErr w:type="spellEnd"/>
            <w:r w:rsidRPr="005B254A">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5B254A">
              <w:rPr>
                <w:rFonts w:ascii="Garamond" w:hAnsi="Garamond"/>
                <w:sz w:val="20"/>
                <w:szCs w:val="20"/>
              </w:rPr>
              <w:t>weryfikaja</w:t>
            </w:r>
            <w:proofErr w:type="spellEnd"/>
            <w:r w:rsidRPr="005B254A">
              <w:rPr>
                <w:rFonts w:ascii="Garamond" w:hAnsi="Garamond"/>
                <w:sz w:val="20"/>
                <w:szCs w:val="20"/>
              </w:rPr>
              <w:t xml:space="preserve"> szczelności systemu, prędkości przepływu powietrza pod filtrem laminarnym, skuteczności biobójczej dekontaminacji śluz i komory przy </w:t>
            </w:r>
            <w:proofErr w:type="spellStart"/>
            <w:r w:rsidRPr="005B254A">
              <w:rPr>
                <w:rFonts w:ascii="Garamond" w:hAnsi="Garamond"/>
                <w:sz w:val="20"/>
                <w:szCs w:val="20"/>
              </w:rPr>
              <w:t>uzyciu</w:t>
            </w:r>
            <w:proofErr w:type="spellEnd"/>
            <w:r w:rsidRPr="005B254A">
              <w:rPr>
                <w:rFonts w:ascii="Garamond" w:hAnsi="Garamond"/>
                <w:sz w:val="20"/>
                <w:szCs w:val="20"/>
              </w:rPr>
              <w:t xml:space="preserve"> wskaźników </w:t>
            </w:r>
            <w:r w:rsidRPr="00AB4983">
              <w:rPr>
                <w:rFonts w:ascii="Garamond" w:hAnsi="Garamond"/>
                <w:strike/>
                <w:color w:val="C00000"/>
                <w:sz w:val="20"/>
                <w:szCs w:val="20"/>
              </w:rPr>
              <w:t>chemicznych</w:t>
            </w:r>
            <w:r w:rsidR="00AB4983">
              <w:rPr>
                <w:rFonts w:ascii="Garamond" w:hAnsi="Garamond"/>
                <w:sz w:val="20"/>
                <w:szCs w:val="20"/>
              </w:rPr>
              <w:t xml:space="preserve"> </w:t>
            </w:r>
            <w:r w:rsidR="00AB4983" w:rsidRPr="00AB4983">
              <w:rPr>
                <w:rFonts w:ascii="Garamond" w:hAnsi="Garamond"/>
                <w:color w:val="C00000"/>
                <w:sz w:val="20"/>
                <w:szCs w:val="20"/>
              </w:rPr>
              <w:t>biologicznych.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5B254A" w:rsidRDefault="005B254A" w:rsidP="00117721">
            <w:pPr>
              <w:pStyle w:val="Tekstpodstawowy"/>
              <w:snapToGrid w:val="0"/>
              <w:rPr>
                <w:rFonts w:ascii="Garamond" w:eastAsia="Meiryo UI" w:hAnsi="Garamond"/>
                <w:b/>
              </w:rPr>
            </w:pPr>
          </w:p>
        </w:tc>
      </w:tr>
      <w:tr w:rsidR="005B254A" w:rsidRPr="005B254A"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5B254A" w:rsidRDefault="005B254A" w:rsidP="00117721">
            <w:pPr>
              <w:jc w:val="center"/>
              <w:rPr>
                <w:rFonts w:ascii="Garamond" w:hAnsi="Garamond"/>
                <w:sz w:val="20"/>
                <w:szCs w:val="20"/>
                <w:highlight w:val="yellow"/>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5B254A" w:rsidRDefault="005B254A" w:rsidP="00117721">
            <w:pPr>
              <w:pStyle w:val="Tekstpodstawowy"/>
              <w:snapToGrid w:val="0"/>
              <w:rPr>
                <w:rFonts w:ascii="Garamond" w:eastAsia="Meiryo UI" w:hAnsi="Garamond"/>
                <w:b/>
              </w:rPr>
            </w:pPr>
          </w:p>
        </w:tc>
      </w:tr>
      <w:tr w:rsidR="005B254A" w:rsidRPr="005B254A"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5B254A" w:rsidRDefault="005B254A" w:rsidP="00117721">
            <w:pPr>
              <w:rPr>
                <w:rFonts w:ascii="Garamond" w:hAnsi="Garamond"/>
                <w:sz w:val="20"/>
                <w:szCs w:val="20"/>
              </w:rPr>
            </w:pPr>
            <w:r w:rsidRPr="005B254A">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5B254A" w:rsidRDefault="005B254A" w:rsidP="00117721">
            <w:pPr>
              <w:pStyle w:val="Tekstpodstawowy"/>
              <w:snapToGrid w:val="0"/>
              <w:rPr>
                <w:rFonts w:ascii="Garamond" w:eastAsia="Meiryo UI" w:hAnsi="Garamond"/>
                <w:b/>
              </w:rPr>
            </w:pPr>
          </w:p>
        </w:tc>
      </w:tr>
      <w:tr w:rsidR="005B254A" w:rsidRPr="005B254A"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 xml:space="preserve">Pakiet startowy- 6 </w:t>
            </w:r>
            <w:proofErr w:type="spellStart"/>
            <w:r w:rsidRPr="005B254A">
              <w:rPr>
                <w:rFonts w:ascii="Garamond" w:hAnsi="Garamond"/>
                <w:sz w:val="20"/>
                <w:szCs w:val="20"/>
              </w:rPr>
              <w:t>szt</w:t>
            </w:r>
            <w:proofErr w:type="spellEnd"/>
            <w:r w:rsidRPr="005B254A">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5B254A" w:rsidRDefault="005B254A" w:rsidP="00117721">
            <w:pPr>
              <w:pStyle w:val="Tekstpodstawowy"/>
              <w:snapToGrid w:val="0"/>
              <w:rPr>
                <w:rFonts w:ascii="Garamond" w:eastAsia="Meiryo UI" w:hAnsi="Garamond"/>
                <w:b/>
              </w:rPr>
            </w:pPr>
          </w:p>
        </w:tc>
      </w:tr>
    </w:tbl>
    <w:p w14:paraId="01C90F79" w14:textId="77777777" w:rsidR="005B254A" w:rsidRPr="005B254A" w:rsidRDefault="005B254A" w:rsidP="005B254A">
      <w:pPr>
        <w:pStyle w:val="Tekstpodstawowy"/>
        <w:rPr>
          <w:rFonts w:ascii="Garamond" w:hAnsi="Garamond"/>
          <w:b/>
        </w:rPr>
      </w:pPr>
    </w:p>
    <w:p w14:paraId="1963375A"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5B254A" w:rsidRPr="005B254A"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5B254A" w:rsidRDefault="005B254A" w:rsidP="00117721">
            <w:pPr>
              <w:pStyle w:val="Tekstpodstawowy"/>
              <w:tabs>
                <w:tab w:val="left" w:pos="284"/>
              </w:tabs>
              <w:snapToGrid w:val="0"/>
              <w:jc w:val="center"/>
              <w:rPr>
                <w:rFonts w:ascii="Garamond" w:hAnsi="Garamond"/>
                <w:b/>
              </w:rPr>
            </w:pPr>
          </w:p>
          <w:p w14:paraId="60AC67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Gwarancja obejmuje:</w:t>
            </w:r>
          </w:p>
          <w:p w14:paraId="39B2DF75" w14:textId="77777777" w:rsidR="005B254A" w:rsidRPr="005B254A" w:rsidRDefault="005B254A" w:rsidP="00117721">
            <w:pPr>
              <w:rPr>
                <w:rFonts w:ascii="Garamond" w:hAnsi="Garamond"/>
                <w:color w:val="FF0000"/>
                <w:sz w:val="20"/>
                <w:szCs w:val="20"/>
              </w:rPr>
            </w:pPr>
            <w:r w:rsidRPr="005B254A">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w:t>
            </w:r>
            <w:r w:rsidRPr="005B254A">
              <w:rPr>
                <w:rFonts w:ascii="Garamond" w:hAnsi="Garamond"/>
                <w:color w:val="FF0000"/>
                <w:sz w:val="20"/>
                <w:szCs w:val="20"/>
              </w:rPr>
              <w:t xml:space="preserve">i rękawic tyle ile wymaga producent.  </w:t>
            </w:r>
          </w:p>
          <w:p w14:paraId="1E3369C4" w14:textId="77777777" w:rsidR="005B254A" w:rsidRPr="005B254A" w:rsidRDefault="005B254A" w:rsidP="00117721">
            <w:pPr>
              <w:rPr>
                <w:rFonts w:ascii="Garamond" w:hAnsi="Garamond"/>
                <w:sz w:val="20"/>
                <w:szCs w:val="20"/>
              </w:rPr>
            </w:pPr>
            <w:r w:rsidRPr="005B254A">
              <w:rPr>
                <w:rFonts w:ascii="Garamond" w:hAnsi="Garamond"/>
                <w:sz w:val="20"/>
                <w:szCs w:val="20"/>
              </w:rPr>
              <w:t>- wymiany/naprawy uszkodzonych części oraz podzespołów</w:t>
            </w:r>
          </w:p>
          <w:p w14:paraId="356D4B03" w14:textId="77777777" w:rsidR="005B254A" w:rsidRPr="005B254A" w:rsidRDefault="005B254A" w:rsidP="00117721">
            <w:pPr>
              <w:rPr>
                <w:rFonts w:ascii="Garamond" w:hAnsi="Garamond"/>
                <w:sz w:val="20"/>
                <w:szCs w:val="20"/>
              </w:rPr>
            </w:pPr>
            <w:r w:rsidRPr="005B254A">
              <w:rPr>
                <w:rFonts w:ascii="Garamond" w:hAnsi="Garamond"/>
                <w:sz w:val="20"/>
                <w:szCs w:val="20"/>
              </w:rPr>
              <w:t>- dojazdy/przejazdy pracowników Wykonawcy</w:t>
            </w:r>
          </w:p>
          <w:p w14:paraId="3CE37E84" w14:textId="77777777" w:rsidR="005B254A" w:rsidRPr="005B254A" w:rsidRDefault="005B254A" w:rsidP="00117721">
            <w:pPr>
              <w:rPr>
                <w:rFonts w:ascii="Garamond" w:hAnsi="Garamond"/>
                <w:sz w:val="20"/>
                <w:szCs w:val="20"/>
              </w:rPr>
            </w:pPr>
            <w:r w:rsidRPr="005B254A">
              <w:rPr>
                <w:rFonts w:ascii="Garamond" w:hAnsi="Garamond"/>
                <w:sz w:val="20"/>
                <w:szCs w:val="20"/>
              </w:rPr>
              <w:t>- robociznę</w:t>
            </w:r>
          </w:p>
          <w:p w14:paraId="7E79724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5B254A" w:rsidRDefault="005B254A" w:rsidP="00117721">
            <w:pPr>
              <w:pStyle w:val="Tekstpodstawowy"/>
              <w:tabs>
                <w:tab w:val="left" w:pos="284"/>
              </w:tabs>
              <w:jc w:val="center"/>
              <w:rPr>
                <w:rFonts w:ascii="Garamond" w:hAnsi="Garamond"/>
              </w:rPr>
            </w:pPr>
          </w:p>
        </w:tc>
      </w:tr>
      <w:tr w:rsidR="005B254A" w:rsidRPr="005B254A"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5B254A" w:rsidRDefault="005B254A" w:rsidP="00117721">
            <w:pPr>
              <w:pStyle w:val="Tekstpodstawowy"/>
              <w:tabs>
                <w:tab w:val="left" w:pos="284"/>
              </w:tabs>
              <w:jc w:val="center"/>
              <w:rPr>
                <w:rFonts w:ascii="Garamond" w:hAnsi="Garamond"/>
              </w:rPr>
            </w:pPr>
          </w:p>
        </w:tc>
      </w:tr>
      <w:tr w:rsidR="005B254A" w:rsidRPr="005B254A"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5B254A" w:rsidRDefault="005B254A" w:rsidP="00117721">
            <w:pPr>
              <w:pStyle w:val="Tekstpodstawowy"/>
              <w:tabs>
                <w:tab w:val="left" w:pos="284"/>
              </w:tabs>
              <w:jc w:val="center"/>
              <w:rPr>
                <w:rFonts w:ascii="Garamond" w:hAnsi="Garamond"/>
                <w:b/>
                <w:bCs/>
              </w:rPr>
            </w:pPr>
            <w:r w:rsidRPr="005B254A">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5B254A" w:rsidRDefault="005B254A" w:rsidP="00117721">
            <w:pPr>
              <w:pStyle w:val="Tekstpodstawowy"/>
              <w:tabs>
                <w:tab w:val="left" w:pos="284"/>
              </w:tabs>
              <w:jc w:val="center"/>
              <w:rPr>
                <w:rFonts w:ascii="Garamond" w:hAnsi="Garamond"/>
              </w:rPr>
            </w:pPr>
          </w:p>
        </w:tc>
      </w:tr>
      <w:tr w:rsidR="005B254A" w:rsidRPr="005B254A"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5B254A"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5B254A" w:rsidRDefault="005B254A" w:rsidP="00117721">
            <w:pPr>
              <w:pStyle w:val="Tekstpodstawowy"/>
              <w:tabs>
                <w:tab w:val="left" w:pos="284"/>
              </w:tabs>
              <w:rPr>
                <w:rFonts w:ascii="Garamond" w:hAnsi="Garamond"/>
                <w:bCs/>
              </w:rPr>
            </w:pPr>
            <w:r w:rsidRPr="005B254A">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5B254A" w:rsidRDefault="005B254A" w:rsidP="00117721">
            <w:pPr>
              <w:pStyle w:val="Tekstpodstawowy"/>
              <w:tabs>
                <w:tab w:val="left" w:pos="284"/>
              </w:tabs>
              <w:jc w:val="center"/>
              <w:rPr>
                <w:rFonts w:ascii="Garamond" w:hAnsi="Garamond"/>
                <w:bCs/>
              </w:rPr>
            </w:pPr>
            <w:r w:rsidRPr="005B254A">
              <w:rPr>
                <w:rFonts w:ascii="Garamond" w:hAnsi="Garamond"/>
                <w:bCs/>
              </w:rPr>
              <w:t>PODAĆ  ILE</w:t>
            </w:r>
          </w:p>
        </w:tc>
      </w:tr>
      <w:tr w:rsidR="005B254A" w:rsidRPr="005B254A"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6B28071A" w14:textId="77777777" w:rsidR="005B254A" w:rsidRPr="005B254A" w:rsidRDefault="005B254A" w:rsidP="005B254A">
      <w:pPr>
        <w:rPr>
          <w:rFonts w:ascii="Garamond" w:hAnsi="Garamond"/>
          <w:sz w:val="20"/>
          <w:szCs w:val="20"/>
        </w:rPr>
      </w:pPr>
    </w:p>
    <w:p w14:paraId="0A236C96"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2  </w:t>
      </w:r>
    </w:p>
    <w:p w14:paraId="0C097775"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OPIS PRZEDMIOTU ZAMÓWIENIA </w:t>
      </w:r>
    </w:p>
    <w:p w14:paraId="6238897C"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oprogramowania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r w:rsidRPr="005B254A">
        <w:rPr>
          <w:rFonts w:ascii="Garamond" w:hAnsi="Garamond"/>
          <w:b/>
          <w:bCs/>
          <w:sz w:val="20"/>
          <w:szCs w:val="20"/>
        </w:rPr>
        <w:t xml:space="preserve"> </w:t>
      </w:r>
      <w:r w:rsidRPr="005B254A">
        <w:rPr>
          <w:rFonts w:ascii="Garamond" w:hAnsi="Garamond"/>
          <w:sz w:val="20"/>
          <w:szCs w:val="20"/>
        </w:rPr>
        <w:t>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Default="009E793C" w:rsidP="005B254A">
      <w:pPr>
        <w:spacing w:line="360" w:lineRule="auto"/>
        <w:rPr>
          <w:rFonts w:ascii="Garamond" w:hAnsi="Garamond"/>
          <w:b/>
          <w:sz w:val="20"/>
          <w:szCs w:val="20"/>
        </w:rPr>
      </w:pPr>
    </w:p>
    <w:p w14:paraId="525C3AC2" w14:textId="66A3E32B"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3746FD44"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396EFCE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71E93D00"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min. 2024</w:t>
      </w:r>
    </w:p>
    <w:p w14:paraId="1BD61859"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5B254A" w:rsidRPr="005B254A"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5B254A" w:rsidRDefault="005B254A" w:rsidP="00117721">
            <w:pPr>
              <w:snapToGrid w:val="0"/>
              <w:jc w:val="center"/>
              <w:rPr>
                <w:rFonts w:ascii="Garamond" w:hAnsi="Garamond"/>
                <w:b/>
                <w:i/>
                <w:sz w:val="20"/>
                <w:szCs w:val="20"/>
              </w:rPr>
            </w:pPr>
          </w:p>
          <w:p w14:paraId="6627FEB7"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Oprogramowanie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p>
        </w:tc>
      </w:tr>
      <w:tr w:rsidR="005B254A" w:rsidRPr="005B254A"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Pracownia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ograniczenie uprawnień dla pracowników korzystających z funkcjonalności pracowni </w:t>
            </w:r>
            <w:proofErr w:type="spellStart"/>
            <w:r w:rsidRPr="005B254A">
              <w:rPr>
                <w:rFonts w:ascii="Garamond" w:hAnsi="Garamond"/>
                <w:color w:val="000000"/>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5B254A" w:rsidRDefault="005B254A" w:rsidP="00117721">
            <w:pPr>
              <w:pStyle w:val="Tekstpodstawowy"/>
              <w:snapToGrid w:val="0"/>
              <w:rPr>
                <w:rFonts w:ascii="Garamond" w:hAnsi="Garamond"/>
              </w:rPr>
            </w:pPr>
          </w:p>
        </w:tc>
      </w:tr>
      <w:tr w:rsidR="005B254A" w:rsidRPr="005B254A"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administracyjne włączenie/wyłączenie widoku pracowni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5B254A" w:rsidRDefault="005B254A" w:rsidP="00117721">
            <w:pPr>
              <w:snapToGrid w:val="0"/>
              <w:jc w:val="center"/>
              <w:rPr>
                <w:rFonts w:ascii="Garamond" w:hAnsi="Garamond"/>
                <w:sz w:val="20"/>
                <w:szCs w:val="20"/>
              </w:rPr>
            </w:pPr>
          </w:p>
        </w:tc>
      </w:tr>
      <w:tr w:rsidR="005B254A" w:rsidRPr="005B254A"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5B254A" w:rsidRDefault="005B254A" w:rsidP="00117721">
            <w:pPr>
              <w:pStyle w:val="Tekstpodstawowy"/>
              <w:snapToGrid w:val="0"/>
              <w:rPr>
                <w:rFonts w:ascii="Garamond" w:hAnsi="Garamond"/>
                <w:b/>
              </w:rPr>
            </w:pPr>
          </w:p>
        </w:tc>
      </w:tr>
      <w:tr w:rsidR="005B254A" w:rsidRPr="005B254A"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5B254A" w:rsidRDefault="005B254A" w:rsidP="00117721">
            <w:pPr>
              <w:pStyle w:val="Tekstpodstawowy"/>
              <w:snapToGrid w:val="0"/>
              <w:rPr>
                <w:rFonts w:ascii="Garamond" w:hAnsi="Garamond"/>
                <w:b/>
              </w:rPr>
            </w:pPr>
          </w:p>
        </w:tc>
      </w:tr>
      <w:tr w:rsidR="005B254A" w:rsidRPr="005B254A"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5B254A" w:rsidRDefault="005B254A" w:rsidP="00117721">
            <w:pPr>
              <w:pStyle w:val="Tekstpodstawowy"/>
              <w:snapToGrid w:val="0"/>
              <w:rPr>
                <w:rFonts w:ascii="Garamond" w:hAnsi="Garamond"/>
                <w:b/>
              </w:rPr>
            </w:pPr>
          </w:p>
        </w:tc>
      </w:tr>
      <w:tr w:rsidR="005B254A" w:rsidRPr="005B254A"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podczas dodawania leku w pracowni cytostatycznej wprowadzenie danych w minimum zakresie:</w:t>
            </w:r>
            <w:r w:rsidRPr="005B254A">
              <w:rPr>
                <w:rFonts w:ascii="Garamond" w:hAnsi="Garamond"/>
                <w:sz w:val="20"/>
                <w:szCs w:val="20"/>
              </w:rPr>
              <w:t xml:space="preserve"> </w:t>
            </w:r>
          </w:p>
          <w:p w14:paraId="0A4FCC70"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leku</w:t>
            </w:r>
          </w:p>
          <w:p w14:paraId="3262A128"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międzynarodowa</w:t>
            </w:r>
          </w:p>
          <w:p w14:paraId="0CCD456A"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do infuzji</w:t>
            </w:r>
          </w:p>
          <w:p w14:paraId="39ECAABB"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wymaga produkcji w pracowni czy na oddziale</w:t>
            </w:r>
          </w:p>
          <w:p w14:paraId="475E9CC1"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Aktywny</w:t>
            </w:r>
          </w:p>
          <w:p w14:paraId="13B06345"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Sposób rozcieńczenia</w:t>
            </w:r>
          </w:p>
          <w:p w14:paraId="70DD08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 Podstawę obliczeń (np. Dawka stała – ciężar, </w:t>
            </w:r>
            <w:proofErr w:type="spellStart"/>
            <w:r w:rsidRPr="005B254A">
              <w:rPr>
                <w:rFonts w:ascii="Garamond" w:hAnsi="Garamond"/>
                <w:color w:val="000000"/>
                <w:sz w:val="20"/>
                <w:szCs w:val="20"/>
                <w:lang w:eastAsia="pl-PL"/>
              </w:rPr>
              <w:t>Area</w:t>
            </w:r>
            <w:proofErr w:type="spellEnd"/>
            <w:r w:rsidRPr="005B254A">
              <w:rPr>
                <w:rFonts w:ascii="Garamond" w:hAnsi="Garamond"/>
                <w:color w:val="000000"/>
                <w:sz w:val="20"/>
                <w:szCs w:val="20"/>
                <w:lang w:eastAsia="pl-PL"/>
              </w:rPr>
              <w:t xml:space="preserve"> Under the </w:t>
            </w:r>
            <w:proofErr w:type="spellStart"/>
            <w:r w:rsidRPr="005B254A">
              <w:rPr>
                <w:rFonts w:ascii="Garamond" w:hAnsi="Garamond"/>
                <w:color w:val="000000"/>
                <w:sz w:val="20"/>
                <w:szCs w:val="20"/>
                <w:lang w:eastAsia="pl-PL"/>
              </w:rPr>
              <w:t>Curve</w:t>
            </w:r>
            <w:proofErr w:type="spellEnd"/>
            <w:r w:rsidRPr="005B254A">
              <w:rPr>
                <w:rFonts w:ascii="Garamond" w:hAnsi="Garamond"/>
                <w:color w:val="000000"/>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5B254A" w:rsidRDefault="005B254A" w:rsidP="00117721">
            <w:pPr>
              <w:pStyle w:val="Tekstpodstawowy"/>
              <w:snapToGrid w:val="0"/>
              <w:rPr>
                <w:rFonts w:ascii="Garamond" w:hAnsi="Garamond"/>
                <w:b/>
              </w:rPr>
            </w:pPr>
          </w:p>
        </w:tc>
      </w:tr>
      <w:tr w:rsidR="005B254A" w:rsidRPr="005B254A"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5B254A" w:rsidRDefault="005B254A" w:rsidP="00117721">
            <w:pPr>
              <w:pStyle w:val="Tekstpodstawowy"/>
              <w:snapToGrid w:val="0"/>
              <w:rPr>
                <w:rFonts w:ascii="Garamond" w:hAnsi="Garamond"/>
                <w:b/>
              </w:rPr>
            </w:pPr>
          </w:p>
        </w:tc>
      </w:tr>
      <w:tr w:rsidR="005B254A" w:rsidRPr="005B254A"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5B254A" w:rsidRDefault="005B254A" w:rsidP="00117721">
            <w:pPr>
              <w:pStyle w:val="Tekstpodstawowy"/>
              <w:snapToGrid w:val="0"/>
              <w:rPr>
                <w:rFonts w:ascii="Garamond" w:hAnsi="Garamond"/>
                <w:b/>
              </w:rPr>
            </w:pPr>
          </w:p>
        </w:tc>
      </w:tr>
      <w:tr w:rsidR="005B254A" w:rsidRPr="005B254A"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podgląd listy konfiguracji leków oraz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5B254A" w:rsidRDefault="005B254A" w:rsidP="00117721">
            <w:pPr>
              <w:pStyle w:val="Tekstpodstawowy"/>
              <w:snapToGrid w:val="0"/>
              <w:rPr>
                <w:rFonts w:ascii="Garamond" w:eastAsia="Meiryo UI" w:hAnsi="Garamond"/>
                <w:b/>
                <w:bCs/>
              </w:rPr>
            </w:pPr>
          </w:p>
        </w:tc>
      </w:tr>
      <w:tr w:rsidR="005B254A" w:rsidRPr="005B254A"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5B254A" w:rsidRDefault="005B254A" w:rsidP="00117721">
            <w:pPr>
              <w:pStyle w:val="Tekstpodstawowy"/>
              <w:snapToGrid w:val="0"/>
              <w:rPr>
                <w:rFonts w:ascii="Garamond" w:eastAsia="Meiryo UI" w:hAnsi="Garamond"/>
              </w:rPr>
            </w:pPr>
          </w:p>
        </w:tc>
      </w:tr>
      <w:tr w:rsidR="005B254A" w:rsidRPr="005B254A"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5B254A" w:rsidRDefault="005B254A" w:rsidP="00117721">
            <w:pPr>
              <w:pStyle w:val="Tekstpodstawowy"/>
              <w:snapToGrid w:val="0"/>
              <w:rPr>
                <w:rFonts w:ascii="Garamond" w:eastAsia="Meiryo UI" w:hAnsi="Garamond"/>
              </w:rPr>
            </w:pPr>
          </w:p>
        </w:tc>
      </w:tr>
      <w:tr w:rsidR="005B254A" w:rsidRPr="005B254A"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5B254A" w:rsidRDefault="005B254A" w:rsidP="00117721">
            <w:pPr>
              <w:pStyle w:val="Tekstpodstawowy"/>
              <w:snapToGrid w:val="0"/>
              <w:rPr>
                <w:rFonts w:ascii="Garamond" w:eastAsia="Meiryo UI" w:hAnsi="Garamond"/>
                <w:b/>
                <w:bCs/>
              </w:rPr>
            </w:pPr>
          </w:p>
        </w:tc>
      </w:tr>
      <w:tr w:rsidR="005B254A" w:rsidRPr="005B254A"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5B254A" w:rsidRDefault="005B254A" w:rsidP="00117721">
            <w:pPr>
              <w:pStyle w:val="Tekstpodstawowy"/>
              <w:snapToGrid w:val="0"/>
              <w:rPr>
                <w:rFonts w:ascii="Garamond" w:eastAsia="Meiryo UI" w:hAnsi="Garamond"/>
                <w:b/>
              </w:rPr>
            </w:pPr>
          </w:p>
        </w:tc>
      </w:tr>
      <w:tr w:rsidR="005B254A" w:rsidRPr="005B254A"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5B254A" w:rsidRDefault="005B254A" w:rsidP="00117721">
            <w:pPr>
              <w:pStyle w:val="Tekstpodstawowy"/>
              <w:snapToGrid w:val="0"/>
              <w:rPr>
                <w:rFonts w:ascii="Garamond" w:eastAsia="Meiryo UI" w:hAnsi="Garamond"/>
                <w:b/>
              </w:rPr>
            </w:pPr>
          </w:p>
        </w:tc>
      </w:tr>
      <w:tr w:rsidR="005B254A" w:rsidRPr="005B254A"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5B254A" w:rsidRDefault="005B254A" w:rsidP="00117721">
            <w:pPr>
              <w:pStyle w:val="Tekstpodstawowy"/>
              <w:snapToGrid w:val="0"/>
              <w:rPr>
                <w:rFonts w:ascii="Garamond" w:eastAsia="Meiryo UI" w:hAnsi="Garamond"/>
                <w:b/>
              </w:rPr>
            </w:pPr>
          </w:p>
        </w:tc>
      </w:tr>
      <w:tr w:rsidR="005B254A" w:rsidRPr="005B254A"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5B254A" w:rsidRDefault="005B254A" w:rsidP="00117721">
            <w:pPr>
              <w:pStyle w:val="Tekstpodstawowy"/>
              <w:snapToGrid w:val="0"/>
              <w:rPr>
                <w:rFonts w:ascii="Garamond" w:eastAsia="Meiryo UI" w:hAnsi="Garamond"/>
                <w:b/>
                <w:bCs/>
              </w:rPr>
            </w:pPr>
          </w:p>
        </w:tc>
      </w:tr>
      <w:tr w:rsidR="005B254A" w:rsidRPr="005B254A"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E4B1155"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anulowanie zlecenia lekarskiego na podanie chemioterapii, które jest widoczne od razu w Pracowni,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5B254A" w:rsidRDefault="005B254A" w:rsidP="00117721">
            <w:pPr>
              <w:pStyle w:val="Tekstpodstawowy"/>
              <w:snapToGrid w:val="0"/>
              <w:rPr>
                <w:rFonts w:ascii="Garamond" w:eastAsia="Meiryo UI" w:hAnsi="Garamond"/>
                <w:b/>
              </w:rPr>
            </w:pPr>
          </w:p>
        </w:tc>
      </w:tr>
      <w:tr w:rsidR="005B254A" w:rsidRPr="005B254A"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5B254A" w:rsidRDefault="005B254A" w:rsidP="00117721">
            <w:pPr>
              <w:pStyle w:val="Tekstpodstawowy"/>
              <w:snapToGrid w:val="0"/>
              <w:rPr>
                <w:rFonts w:ascii="Garamond" w:eastAsia="Meiryo UI" w:hAnsi="Garamond"/>
                <w:b/>
              </w:rPr>
            </w:pPr>
          </w:p>
        </w:tc>
      </w:tr>
      <w:tr w:rsidR="005B254A" w:rsidRPr="005B254A"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5B254A" w:rsidRDefault="005B254A" w:rsidP="00117721">
            <w:pPr>
              <w:pStyle w:val="Tekstpodstawowy"/>
              <w:snapToGrid w:val="0"/>
              <w:rPr>
                <w:rFonts w:ascii="Garamond" w:eastAsia="Meiryo UI" w:hAnsi="Garamond"/>
                <w:b/>
              </w:rPr>
            </w:pPr>
          </w:p>
        </w:tc>
      </w:tr>
      <w:tr w:rsidR="005B254A" w:rsidRPr="005B254A"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5B254A" w:rsidRDefault="005B254A" w:rsidP="00117721">
            <w:pPr>
              <w:pStyle w:val="Tekstpodstawowy"/>
              <w:snapToGrid w:val="0"/>
              <w:rPr>
                <w:rFonts w:ascii="Garamond" w:eastAsia="Meiryo UI" w:hAnsi="Garamond"/>
                <w:b/>
                <w:bCs/>
              </w:rPr>
            </w:pPr>
          </w:p>
        </w:tc>
      </w:tr>
      <w:tr w:rsidR="005B254A" w:rsidRPr="005B254A"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5B254A" w:rsidRDefault="005B254A" w:rsidP="00117721">
            <w:pPr>
              <w:pStyle w:val="Tekstpodstawowy"/>
              <w:snapToGrid w:val="0"/>
              <w:rPr>
                <w:rFonts w:ascii="Garamond" w:eastAsia="Meiryo UI" w:hAnsi="Garamond"/>
                <w:b/>
              </w:rPr>
            </w:pPr>
          </w:p>
        </w:tc>
      </w:tr>
      <w:tr w:rsidR="005B254A" w:rsidRPr="005B254A"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5B254A" w:rsidRDefault="005B254A" w:rsidP="00117721">
            <w:pPr>
              <w:pStyle w:val="Tekstpodstawowy"/>
              <w:snapToGrid w:val="0"/>
              <w:rPr>
                <w:rFonts w:ascii="Garamond" w:eastAsia="Meiryo UI" w:hAnsi="Garamond"/>
                <w:b/>
              </w:rPr>
            </w:pPr>
          </w:p>
        </w:tc>
      </w:tr>
      <w:tr w:rsidR="005B254A" w:rsidRPr="005B254A"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5B254A" w:rsidRDefault="005B254A" w:rsidP="00117721">
            <w:pPr>
              <w:pStyle w:val="Tekstpodstawowy"/>
              <w:snapToGrid w:val="0"/>
              <w:rPr>
                <w:rFonts w:ascii="Garamond" w:eastAsia="Meiryo UI" w:hAnsi="Garamond"/>
                <w:b/>
              </w:rPr>
            </w:pPr>
          </w:p>
        </w:tc>
      </w:tr>
      <w:tr w:rsidR="005B254A" w:rsidRPr="005B254A"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5B254A" w:rsidRDefault="005B254A" w:rsidP="00117721">
            <w:pPr>
              <w:widowControl w:val="0"/>
              <w:rPr>
                <w:rFonts w:ascii="Garamond" w:hAnsi="Garamond"/>
                <w:color w:val="000000"/>
                <w:sz w:val="20"/>
                <w:szCs w:val="20"/>
                <w:lang w:eastAsia="pl-PL"/>
              </w:rPr>
            </w:pPr>
            <w:r w:rsidRPr="005B254A">
              <w:rPr>
                <w:rFonts w:ascii="Garamond" w:hAnsi="Garamond"/>
                <w:color w:val="000000"/>
                <w:sz w:val="20"/>
                <w:szCs w:val="20"/>
                <w:lang w:eastAsia="pl-PL"/>
              </w:rPr>
              <w:t>System umożliwia wygenerowanie raportów w minimum zakresie:</w:t>
            </w:r>
          </w:p>
          <w:p w14:paraId="476FAA53"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dzienny raport produkcji, </w:t>
            </w:r>
          </w:p>
          <w:p w14:paraId="21E61536"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lista zużytych opakowań w zadanym okresie czasu, </w:t>
            </w:r>
          </w:p>
          <w:p w14:paraId="12C8710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zrealizowane produkcje w zadanym okresie czasu, </w:t>
            </w:r>
          </w:p>
          <w:p w14:paraId="2EA55DD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5B254A" w:rsidRDefault="005B254A" w:rsidP="00117721">
            <w:pPr>
              <w:pStyle w:val="Tekstpodstawowy"/>
              <w:snapToGrid w:val="0"/>
              <w:rPr>
                <w:rFonts w:ascii="Garamond" w:eastAsia="Meiryo UI" w:hAnsi="Garamond"/>
                <w:b/>
              </w:rPr>
            </w:pPr>
          </w:p>
        </w:tc>
      </w:tr>
      <w:tr w:rsidR="005B254A" w:rsidRPr="005B254A"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5B254A" w:rsidRDefault="005B254A" w:rsidP="00117721">
            <w:pPr>
              <w:pStyle w:val="Tekstpodstawowy"/>
              <w:snapToGrid w:val="0"/>
              <w:rPr>
                <w:rFonts w:ascii="Garamond" w:eastAsia="Meiryo UI" w:hAnsi="Garamond"/>
                <w:b/>
              </w:rPr>
            </w:pPr>
          </w:p>
        </w:tc>
      </w:tr>
      <w:tr w:rsidR="005B254A" w:rsidRPr="005B254A"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5B254A" w:rsidRDefault="005B254A" w:rsidP="00117721">
            <w:pPr>
              <w:pStyle w:val="Tekstpodstawowy"/>
              <w:snapToGrid w:val="0"/>
              <w:rPr>
                <w:rFonts w:ascii="Garamond" w:eastAsia="Meiryo UI" w:hAnsi="Garamond"/>
                <w:b/>
              </w:rPr>
            </w:pPr>
          </w:p>
        </w:tc>
      </w:tr>
      <w:tr w:rsidR="005B254A" w:rsidRPr="005B254A"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5B254A" w:rsidRDefault="005B254A" w:rsidP="00117721">
            <w:pPr>
              <w:pStyle w:val="Tekstpodstawowy"/>
              <w:snapToGrid w:val="0"/>
              <w:rPr>
                <w:rFonts w:ascii="Garamond" w:eastAsia="Meiryo UI" w:hAnsi="Garamond"/>
                <w:b/>
              </w:rPr>
            </w:pPr>
          </w:p>
        </w:tc>
      </w:tr>
      <w:tr w:rsidR="005B254A" w:rsidRPr="005B254A"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5B254A" w:rsidRDefault="005B254A" w:rsidP="00117721">
            <w:pPr>
              <w:pStyle w:val="Tekstpodstawowy"/>
              <w:snapToGrid w:val="0"/>
              <w:rPr>
                <w:rFonts w:ascii="Garamond" w:eastAsia="Meiryo UI" w:hAnsi="Garamond"/>
                <w:b/>
              </w:rPr>
            </w:pPr>
          </w:p>
        </w:tc>
      </w:tr>
      <w:tr w:rsidR="005B254A" w:rsidRPr="005B254A"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5B254A" w:rsidRDefault="005B254A" w:rsidP="00117721">
            <w:pPr>
              <w:pStyle w:val="Tekstpodstawowy"/>
              <w:snapToGrid w:val="0"/>
              <w:rPr>
                <w:rFonts w:ascii="Garamond" w:eastAsia="Meiryo UI" w:hAnsi="Garamond"/>
                <w:b/>
              </w:rPr>
            </w:pPr>
          </w:p>
        </w:tc>
      </w:tr>
      <w:tr w:rsidR="005B254A" w:rsidRPr="005B254A"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5B254A" w:rsidRDefault="005B254A" w:rsidP="00117721">
            <w:pPr>
              <w:pStyle w:val="Tekstpodstawowy"/>
              <w:snapToGrid w:val="0"/>
              <w:rPr>
                <w:rFonts w:ascii="Garamond" w:eastAsia="Meiryo UI" w:hAnsi="Garamond"/>
                <w:b/>
              </w:rPr>
            </w:pPr>
          </w:p>
        </w:tc>
      </w:tr>
      <w:tr w:rsidR="005B254A" w:rsidRPr="005B254A" w14:paraId="63B3B917"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06C144B" w14:textId="77777777" w:rsidR="005B254A" w:rsidRPr="005B254A" w:rsidRDefault="005B254A" w:rsidP="00117721">
            <w:pPr>
              <w:rPr>
                <w:rFonts w:ascii="Garamond" w:hAnsi="Garamond"/>
                <w:sz w:val="20"/>
                <w:szCs w:val="20"/>
              </w:rPr>
            </w:pPr>
            <w:r w:rsidRPr="005B254A">
              <w:rPr>
                <w:rFonts w:ascii="Garamond" w:hAnsi="Garamond"/>
                <w:color w:val="000000"/>
                <w:sz w:val="20"/>
                <w:szCs w:val="20"/>
              </w:rPr>
              <w:t xml:space="preserve">Wykonawca dostarczy wraz z oprogramowaniem wagę specjalistyczną pomocną do wykonywania leków metodą wagową kompatybilną z oprogramowaniem. Waga wzorcowana i legalizowana. </w:t>
            </w: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5B254A" w:rsidRDefault="005B254A" w:rsidP="00117721">
            <w:pPr>
              <w:pStyle w:val="Tekstpodstawowy"/>
              <w:snapToGrid w:val="0"/>
              <w:rPr>
                <w:rFonts w:ascii="Garamond" w:eastAsia="Meiryo UI" w:hAnsi="Garamond"/>
                <w:b/>
              </w:rPr>
            </w:pPr>
          </w:p>
        </w:tc>
      </w:tr>
      <w:tr w:rsidR="005B254A" w:rsidRPr="005B254A"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5B254A" w:rsidRDefault="005B254A" w:rsidP="00117721">
            <w:pPr>
              <w:widowControl w:val="0"/>
              <w:tabs>
                <w:tab w:val="left" w:pos="708"/>
              </w:tabs>
              <w:snapToGrid w:val="0"/>
              <w:rPr>
                <w:rFonts w:ascii="Garamond" w:hAnsi="Garamond"/>
                <w:sz w:val="20"/>
                <w:szCs w:val="20"/>
              </w:rPr>
            </w:pPr>
            <w:r w:rsidRPr="005B254A">
              <w:rPr>
                <w:rFonts w:ascii="Garamond" w:eastAsia="Meiryo UI" w:hAnsi="Garamond"/>
                <w:color w:val="000000"/>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5B254A" w:rsidRDefault="005B254A" w:rsidP="00117721">
            <w:pPr>
              <w:pStyle w:val="Tekstpodstawowy"/>
              <w:snapToGrid w:val="0"/>
              <w:rPr>
                <w:rFonts w:ascii="Garamond" w:eastAsia="Meiryo UI" w:hAnsi="Garamond"/>
                <w:b/>
              </w:rPr>
            </w:pPr>
          </w:p>
        </w:tc>
      </w:tr>
      <w:tr w:rsidR="005B254A" w:rsidRPr="005B254A"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5B254A" w:rsidRDefault="005B254A" w:rsidP="00117721">
            <w:pPr>
              <w:pStyle w:val="Tekstpodstawowy"/>
              <w:snapToGrid w:val="0"/>
              <w:rPr>
                <w:rFonts w:ascii="Garamond" w:hAnsi="Garamond"/>
              </w:rPr>
            </w:pPr>
            <w:r w:rsidRPr="005B254A">
              <w:rPr>
                <w:rStyle w:val="Domylnaczcionkaakapitu11"/>
                <w:rFonts w:ascii="Garamond" w:hAnsi="Garamond"/>
                <w:b/>
                <w:bCs/>
              </w:rPr>
              <w:t>Wymagania pozostałe:</w:t>
            </w:r>
          </w:p>
        </w:tc>
      </w:tr>
      <w:tr w:rsidR="005B254A" w:rsidRPr="005B254A"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5B254A" w:rsidRDefault="005B254A" w:rsidP="00117721">
            <w:pPr>
              <w:pStyle w:val="Tekstpodstawowy"/>
              <w:snapToGrid w:val="0"/>
              <w:rPr>
                <w:rFonts w:ascii="Garamond" w:eastAsia="Meiryo UI" w:hAnsi="Garamond"/>
                <w:b/>
              </w:rPr>
            </w:pPr>
          </w:p>
        </w:tc>
      </w:tr>
      <w:tr w:rsidR="005B254A" w:rsidRPr="005B254A"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5B254A" w:rsidRDefault="005B254A" w:rsidP="00117721">
            <w:pPr>
              <w:pStyle w:val="Tekstpodstawowy"/>
              <w:snapToGrid w:val="0"/>
              <w:rPr>
                <w:rFonts w:ascii="Garamond" w:eastAsia="Meiryo UI" w:hAnsi="Garamond"/>
                <w:b/>
              </w:rPr>
            </w:pPr>
          </w:p>
        </w:tc>
      </w:tr>
      <w:tr w:rsidR="005B254A" w:rsidRPr="005B254A"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5B254A" w:rsidRDefault="005B254A" w:rsidP="00117721">
            <w:pPr>
              <w:rPr>
                <w:rFonts w:ascii="Garamond" w:hAnsi="Garamond"/>
                <w:sz w:val="20"/>
                <w:szCs w:val="20"/>
              </w:rPr>
            </w:pPr>
            <w:r w:rsidRPr="005B254A">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5B254A" w:rsidRDefault="005B254A" w:rsidP="00117721">
            <w:pPr>
              <w:pStyle w:val="Tekstpodstawowy"/>
              <w:snapToGrid w:val="0"/>
              <w:rPr>
                <w:rFonts w:ascii="Garamond" w:eastAsia="Meiryo UI" w:hAnsi="Garamond"/>
                <w:b/>
              </w:rPr>
            </w:pPr>
          </w:p>
        </w:tc>
      </w:tr>
      <w:tr w:rsidR="005B254A" w:rsidRPr="005B254A"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5B254A" w:rsidRDefault="005B254A" w:rsidP="00117721">
            <w:pPr>
              <w:rPr>
                <w:rFonts w:ascii="Garamond" w:hAnsi="Garamond"/>
                <w:sz w:val="20"/>
                <w:szCs w:val="20"/>
              </w:rPr>
            </w:pPr>
            <w:r w:rsidRPr="005B254A">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5B254A" w:rsidRDefault="005B254A" w:rsidP="00117721">
            <w:pPr>
              <w:pStyle w:val="Tekstpodstawowy"/>
              <w:snapToGrid w:val="0"/>
              <w:rPr>
                <w:rFonts w:ascii="Garamond" w:eastAsia="Meiryo UI" w:hAnsi="Garamond"/>
                <w:b/>
              </w:rPr>
            </w:pPr>
          </w:p>
        </w:tc>
      </w:tr>
      <w:tr w:rsidR="00B22283" w:rsidRPr="00B22283" w14:paraId="1C757C8A"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55610B3" w14:textId="77777777" w:rsidR="00B22283" w:rsidRPr="00B22283" w:rsidRDefault="00B22283"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color w:val="C00000"/>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77DF" w14:textId="6708F0B4" w:rsidR="00B22283" w:rsidRPr="00B22283" w:rsidRDefault="00B22283" w:rsidP="00B22283">
            <w:pPr>
              <w:widowControl w:val="0"/>
              <w:spacing w:line="276" w:lineRule="auto"/>
              <w:rPr>
                <w:rFonts w:ascii="Garamond" w:hAnsi="Garamond"/>
                <w:b/>
                <w:bCs/>
                <w:color w:val="C00000"/>
                <w:sz w:val="20"/>
                <w:szCs w:val="20"/>
              </w:rPr>
            </w:pPr>
            <w:r w:rsidRPr="00B22283">
              <w:rPr>
                <w:rFonts w:ascii="Garamond" w:hAnsi="Garamond"/>
                <w:b/>
                <w:bCs/>
                <w:color w:val="C00000"/>
                <w:sz w:val="20"/>
                <w:szCs w:val="20"/>
              </w:rPr>
              <w:t>Czas reakcji oraz naprawy krytycznej – 24 H, czas reakcji oraz naprawy błędu zwykłego – 48 H</w:t>
            </w:r>
          </w:p>
          <w:p w14:paraId="01CB888F" w14:textId="77777777" w:rsidR="00B22283" w:rsidRPr="00B22283" w:rsidRDefault="00B22283" w:rsidP="00117721">
            <w:pPr>
              <w:rPr>
                <w:rFonts w:ascii="Garamond" w:hAnsi="Garamond"/>
                <w:color w:val="C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428E38" w14:textId="42F89860" w:rsidR="00B22283" w:rsidRPr="00B22283" w:rsidRDefault="00B22283" w:rsidP="00117721">
            <w:pPr>
              <w:jc w:val="center"/>
              <w:rPr>
                <w:rFonts w:ascii="Garamond" w:hAnsi="Garamond"/>
                <w:color w:val="C00000"/>
                <w:sz w:val="20"/>
                <w:szCs w:val="20"/>
              </w:rPr>
            </w:pPr>
            <w:r w:rsidRPr="00B22283">
              <w:rPr>
                <w:rFonts w:ascii="Garamond" w:hAnsi="Garamond"/>
                <w:color w:val="C0000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56E3FF" w14:textId="77777777" w:rsidR="00B22283" w:rsidRPr="00B22283" w:rsidRDefault="00B22283" w:rsidP="00117721">
            <w:pPr>
              <w:pStyle w:val="Tekstpodstawowy"/>
              <w:snapToGrid w:val="0"/>
              <w:rPr>
                <w:rFonts w:ascii="Garamond" w:eastAsia="Meiryo UI" w:hAnsi="Garamond"/>
                <w:b/>
                <w:color w:val="C00000"/>
              </w:rPr>
            </w:pPr>
          </w:p>
        </w:tc>
      </w:tr>
    </w:tbl>
    <w:p w14:paraId="607D3439" w14:textId="77777777" w:rsidR="005B254A" w:rsidRPr="005B254A" w:rsidRDefault="005B254A" w:rsidP="005B254A">
      <w:pPr>
        <w:pStyle w:val="Tekstpodstawowy"/>
        <w:rPr>
          <w:rFonts w:ascii="Garamond" w:hAnsi="Garamond"/>
          <w:b/>
        </w:rPr>
      </w:pPr>
    </w:p>
    <w:p w14:paraId="3E4949F8"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5B254A" w:rsidRPr="005B254A"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lastRenderedPageBreak/>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5B254A" w:rsidRDefault="005B254A" w:rsidP="00117721">
            <w:pPr>
              <w:pStyle w:val="Tekstpodstawowy"/>
              <w:tabs>
                <w:tab w:val="left" w:pos="284"/>
              </w:tabs>
              <w:snapToGrid w:val="0"/>
              <w:jc w:val="center"/>
              <w:rPr>
                <w:rFonts w:ascii="Garamond" w:hAnsi="Garamond"/>
                <w:b/>
              </w:rPr>
            </w:pPr>
          </w:p>
          <w:p w14:paraId="6856FA2F"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5B254A" w:rsidRDefault="005B254A" w:rsidP="00117721">
            <w:pPr>
              <w:pStyle w:val="Tekstpodstawowy"/>
              <w:tabs>
                <w:tab w:val="left" w:pos="284"/>
              </w:tabs>
              <w:rPr>
                <w:rFonts w:ascii="Garamond" w:hAnsi="Garamond"/>
              </w:rPr>
            </w:pPr>
            <w:r w:rsidRPr="005B254A">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5B254A" w:rsidRDefault="005B254A" w:rsidP="00117721">
            <w:pPr>
              <w:rPr>
                <w:rFonts w:ascii="Garamond" w:hAnsi="Garamond"/>
                <w:sz w:val="20"/>
                <w:szCs w:val="20"/>
              </w:rPr>
            </w:pPr>
            <w:r w:rsidRPr="005B254A">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5B254A" w:rsidRDefault="005B254A" w:rsidP="00117721">
            <w:pPr>
              <w:pStyle w:val="Tekstpodstawowy"/>
              <w:tabs>
                <w:tab w:val="left" w:pos="284"/>
              </w:tabs>
              <w:snapToGrid w:val="0"/>
              <w:jc w:val="center"/>
              <w:rPr>
                <w:rFonts w:ascii="Garamond" w:hAnsi="Garamond"/>
                <w:b/>
                <w:bCs/>
              </w:rPr>
            </w:pPr>
          </w:p>
        </w:tc>
      </w:tr>
      <w:tr w:rsidR="005B254A" w:rsidRPr="005B254A"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5B254A"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5B254A" w:rsidRDefault="005B254A" w:rsidP="00117721">
            <w:pPr>
              <w:pStyle w:val="Tekstpodstawowy"/>
              <w:tabs>
                <w:tab w:val="left" w:pos="284"/>
              </w:tabs>
              <w:rPr>
                <w:rFonts w:ascii="Garamond" w:hAnsi="Garamond"/>
              </w:rPr>
            </w:pPr>
            <w:r w:rsidRPr="005B254A">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Cs/>
              </w:rPr>
              <w:t>PODAĆ  ILE</w:t>
            </w:r>
          </w:p>
        </w:tc>
      </w:tr>
      <w:tr w:rsidR="005B254A" w:rsidRPr="005B254A"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5B254A" w:rsidRDefault="005B254A" w:rsidP="00117721">
            <w:pPr>
              <w:pStyle w:val="Tekstpodstawowy"/>
              <w:tabs>
                <w:tab w:val="left" w:pos="284"/>
              </w:tabs>
              <w:rPr>
                <w:rFonts w:ascii="Garamond" w:hAnsi="Garamond"/>
              </w:rPr>
            </w:pPr>
            <w:r w:rsidRPr="005B254A">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5B254A"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r w:rsidR="005B254A" w:rsidRPr="005B254A"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2C2CC0C7" w14:textId="77777777" w:rsidR="005B254A" w:rsidRDefault="005B254A" w:rsidP="005B254A">
      <w:pPr>
        <w:rPr>
          <w:sz w:val="22"/>
          <w:szCs w:val="18"/>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3C51D175" w14:textId="77777777" w:rsidR="005B254A"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6D3B945"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r w:rsidR="005B254A">
        <w:rPr>
          <w:rFonts w:ascii="Garamond" w:hAnsi="Garamond"/>
          <w:b/>
          <w:sz w:val="20"/>
          <w:szCs w:val="20"/>
        </w:rPr>
        <w:t>I</w:t>
      </w:r>
    </w:p>
    <w:p w14:paraId="563C1193" w14:textId="3203FB34"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w:t>
      </w:r>
      <w:r w:rsidR="005B254A">
        <w:rPr>
          <w:rFonts w:ascii="Garamond" w:hAnsi="Garamond" w:cs="Garamond"/>
          <w:sz w:val="20"/>
          <w:szCs w:val="20"/>
        </w:rPr>
        <w:t>8</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063E1">
        <w:rPr>
          <w:rFonts w:ascii="Garamond" w:hAnsi="Garamond" w:cs="Garamond"/>
          <w:sz w:val="20"/>
          <w:szCs w:val="20"/>
        </w:rPr>
        <w:t>j.m</w:t>
      </w:r>
      <w:proofErr w:type="spellEnd"/>
      <w:r w:rsidRPr="008063E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8063E1" w:rsidRDefault="005B254A" w:rsidP="00E212EA">
            <w:pPr>
              <w:autoSpaceDN/>
              <w:spacing w:line="276" w:lineRule="auto"/>
              <w:contextualSpacing/>
              <w:rPr>
                <w:rFonts w:ascii="Garamond" w:hAnsi="Garamond"/>
                <w:kern w:val="2"/>
                <w:sz w:val="20"/>
                <w:szCs w:val="20"/>
              </w:rPr>
            </w:pPr>
            <w:r>
              <w:rPr>
                <w:sz w:val="20"/>
                <w:szCs w:val="20"/>
              </w:rPr>
              <w:lastRenderedPageBreak/>
              <w:t xml:space="preserve">Izolator do wykonywania leków cytostatycznych z </w:t>
            </w:r>
            <w:r>
              <w:rPr>
                <w:sz w:val="20"/>
                <w:szCs w:val="20"/>
              </w:rPr>
              <w:lastRenderedPageBreak/>
              <w:t xml:space="preserve">wyposażeniem i adaptacją pomieszczeń – 1 </w:t>
            </w:r>
            <w:proofErr w:type="spellStart"/>
            <w:r>
              <w:rPr>
                <w:sz w:val="20"/>
                <w:szCs w:val="20"/>
              </w:rPr>
              <w:t>kpl</w:t>
            </w:r>
            <w:proofErr w:type="spellEnd"/>
            <w:r>
              <w:rPr>
                <w:sz w:val="20"/>
                <w:szCs w:val="20"/>
              </w:rPr>
              <w:t xml:space="preserve"> </w:t>
            </w:r>
            <w:r w:rsidR="00ED0EB5" w:rsidRPr="008063E1">
              <w:rPr>
                <w:rFonts w:ascii="Garamond" w:hAnsi="Garamond"/>
                <w:i/>
                <w:iCs/>
                <w:sz w:val="20"/>
                <w:szCs w:val="20"/>
              </w:rPr>
              <w:t>zgodnie z opisem pakietu w 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lastRenderedPageBreak/>
              <w:t>1/</w:t>
            </w:r>
            <w:proofErr w:type="spellStart"/>
            <w:r w:rsidR="00E30CC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144B6654" w:rsidR="00ED0EB5"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2155F2D5" w14:textId="6FC62AB9" w:rsidR="009E793C" w:rsidRPr="008063E1" w:rsidRDefault="009E793C" w:rsidP="00E212EA">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w:t>
      </w:r>
      <w:r>
        <w:rPr>
          <w:rFonts w:ascii="Garamond" w:hAnsi="Garamond" w:cs="Garamond"/>
          <w:kern w:val="2"/>
          <w:sz w:val="20"/>
          <w:szCs w:val="20"/>
        </w:rPr>
        <w:tab/>
        <w:t xml:space="preserve">termin gwarancji na prace adaptacyjne – zgodnie z zapisami umowy w tym zakresie. </w:t>
      </w: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8063E1" w:rsidRDefault="005B254A" w:rsidP="001637FD">
            <w:pPr>
              <w:autoSpaceDN/>
              <w:spacing w:line="276" w:lineRule="auto"/>
              <w:contextualSpacing/>
              <w:rPr>
                <w:rFonts w:ascii="Garamond" w:hAnsi="Garamond"/>
                <w:kern w:val="2"/>
                <w:sz w:val="20"/>
                <w:szCs w:val="20"/>
              </w:rPr>
            </w:pPr>
            <w:r>
              <w:rPr>
                <w:sz w:val="20"/>
                <w:szCs w:val="20"/>
              </w:rPr>
              <w:t xml:space="preserve">Oprogramowanie do zarządzania pracownią </w:t>
            </w:r>
            <w:proofErr w:type="spellStart"/>
            <w:r>
              <w:rPr>
                <w:sz w:val="20"/>
                <w:szCs w:val="20"/>
              </w:rPr>
              <w:t>cytostatyków</w:t>
            </w:r>
            <w:proofErr w:type="spellEnd"/>
            <w:r>
              <w:rPr>
                <w:sz w:val="20"/>
                <w:szCs w:val="20"/>
              </w:rPr>
              <w:t xml:space="preserve"> – 1 </w:t>
            </w:r>
            <w:proofErr w:type="spellStart"/>
            <w:r>
              <w:rPr>
                <w:sz w:val="20"/>
                <w:szCs w:val="20"/>
              </w:rPr>
              <w:t>kpl</w:t>
            </w:r>
            <w:proofErr w:type="spellEnd"/>
            <w:r>
              <w:rPr>
                <w:sz w:val="20"/>
                <w:szCs w:val="20"/>
              </w:rPr>
              <w:t xml:space="preserve">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436343D9" w:rsidR="009E28D7"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5B254A">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5648D82B" w14:textId="0541D682" w:rsidR="009E793C" w:rsidRPr="008063E1" w:rsidRDefault="009E793C" w:rsidP="009E28D7">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 xml:space="preserve"> </w:t>
      </w: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xml:space="preserve">*** w przypadku różnej stawki VAT na oferowany asortyment, Wykonawca wpisuje wartość VAT-u należnego </w:t>
      </w:r>
    </w:p>
    <w:p w14:paraId="4ECA0078" w14:textId="3A141D5F"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lastRenderedPageBreak/>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8063E1"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roofErr w:type="spellStart"/>
            <w:r w:rsidRPr="008063E1">
              <w:rPr>
                <w:rFonts w:ascii="Garamond" w:hAnsi="Garamond" w:cs="Garamond"/>
                <w:sz w:val="20"/>
                <w:szCs w:val="20"/>
              </w:rPr>
              <w:t>L.p</w:t>
            </w:r>
            <w:proofErr w:type="spellEnd"/>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 xml:space="preserve">na zdolnościach lub sytuacji innych podmiotów na zasadach określonych w art. 118 ust. 1 ustawy </w:t>
      </w:r>
      <w:proofErr w:type="spellStart"/>
      <w:r w:rsidRPr="008063E1">
        <w:rPr>
          <w:rFonts w:ascii="Garamond" w:hAnsi="Garamond" w:cs="Garamond"/>
          <w:sz w:val="20"/>
          <w:szCs w:val="20"/>
        </w:rPr>
        <w:t>Pzp</w:t>
      </w:r>
      <w:proofErr w:type="spellEnd"/>
      <w:r w:rsidRPr="008063E1">
        <w:rPr>
          <w:rFonts w:ascii="Garamond" w:hAnsi="Garamond" w:cs="Garamond"/>
          <w:sz w:val="20"/>
          <w:szCs w:val="20"/>
        </w:rPr>
        <w:t xml:space="preserve">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4F312694" w14:textId="77777777" w:rsidR="002D3B17" w:rsidRPr="008063E1" w:rsidRDefault="002D3B17" w:rsidP="005B254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5B254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lastRenderedPageBreak/>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063E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005B254A">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 xml:space="preserve">zawarte w oświadczeniu, o którym  mowa  w  art.  125  ust. 1 ustawy </w:t>
      </w:r>
      <w:proofErr w:type="spellStart"/>
      <w:r w:rsidRPr="008063E1">
        <w:rPr>
          <w:rFonts w:ascii="Garamond" w:hAnsi="Garamond"/>
          <w:kern w:val="0"/>
          <w:sz w:val="20"/>
          <w:szCs w:val="20"/>
          <w:lang w:eastAsia="pl-PL"/>
        </w:rPr>
        <w:t>Pzp</w:t>
      </w:r>
      <w:proofErr w:type="spellEnd"/>
      <w:r w:rsidRPr="008063E1">
        <w:rPr>
          <w:rFonts w:ascii="Garamond" w:hAnsi="Garamond"/>
          <w:kern w:val="0"/>
          <w:sz w:val="20"/>
          <w:szCs w:val="20"/>
          <w:lang w:eastAsia="pl-PL"/>
        </w:rPr>
        <w:t>,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lastRenderedPageBreak/>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139C5119"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5B254A">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5F7B95B8"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Zamówienie jest współfinansowane z dotacji celowej MON</w:t>
      </w:r>
      <w:r w:rsidR="005B254A">
        <w:rPr>
          <w:rFonts w:ascii="Garamond" w:eastAsia="SimSun" w:hAnsi="Garamond" w:cs="Liberation San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1A2F0154" w14:textId="77777777" w:rsidR="003B25C5" w:rsidRDefault="003B25C5" w:rsidP="003B25C5">
      <w:pPr>
        <w:numPr>
          <w:ilvl w:val="0"/>
          <w:numId w:val="118"/>
        </w:numPr>
        <w:spacing w:line="276" w:lineRule="auto"/>
        <w:jc w:val="both"/>
        <w:rPr>
          <w:rFonts w:ascii="Garamond" w:hAnsi="Garamond"/>
          <w:b/>
          <w:bCs/>
          <w:sz w:val="20"/>
          <w:szCs w:val="20"/>
        </w:rPr>
      </w:pPr>
      <w:r w:rsidRPr="003B25C5">
        <w:rPr>
          <w:rFonts w:ascii="Garamond" w:eastAsia="Garamond" w:hAnsi="Garamond" w:cs="Garamond"/>
          <w:color w:val="C00000"/>
          <w:sz w:val="20"/>
          <w:szCs w:val="20"/>
        </w:rPr>
        <w:t>Zamówienie będzie realizowane do dnia 14 listopada 2025 roku od dnia podpisania umowy.</w:t>
      </w:r>
    </w:p>
    <w:p w14:paraId="3DDF91A3" w14:textId="55FE5C7D" w:rsidR="00F60A00" w:rsidRPr="003B25C5" w:rsidRDefault="005D18CE" w:rsidP="003B25C5">
      <w:pPr>
        <w:numPr>
          <w:ilvl w:val="0"/>
          <w:numId w:val="118"/>
        </w:numPr>
        <w:spacing w:line="276" w:lineRule="auto"/>
        <w:jc w:val="both"/>
        <w:rPr>
          <w:rFonts w:ascii="Garamond" w:hAnsi="Garamond"/>
          <w:b/>
          <w:bCs/>
          <w:sz w:val="20"/>
          <w:szCs w:val="20"/>
        </w:rPr>
      </w:pPr>
      <w:r w:rsidRPr="003B25C5">
        <w:rPr>
          <w:rFonts w:ascii="Garamond" w:hAnsi="Garamond" w:cs="Garamond"/>
          <w:kern w:val="2"/>
          <w:sz w:val="20"/>
          <w:szCs w:val="20"/>
        </w:rPr>
        <w:t xml:space="preserve">Sprzedający zapewni szkolenie personelu Kupującego zgodnie z zapisami opisu przedmiotu zamówienia </w:t>
      </w:r>
      <w:r w:rsidRPr="003B25C5">
        <w:rPr>
          <w:rFonts w:ascii="Garamond" w:hAnsi="Garamond" w:cs="Garamond"/>
          <w:b/>
          <w:kern w:val="2"/>
          <w:sz w:val="20"/>
          <w:szCs w:val="20"/>
        </w:rPr>
        <w:t>(stanowiący załącznik i integralną część umowy)</w:t>
      </w:r>
      <w:r w:rsidRPr="003B25C5">
        <w:rPr>
          <w:rFonts w:ascii="Garamond" w:hAnsi="Garamond" w:cs="Garamond"/>
          <w:kern w:val="2"/>
          <w:sz w:val="20"/>
          <w:szCs w:val="20"/>
        </w:rPr>
        <w:t xml:space="preserve"> w tym zakresie</w:t>
      </w:r>
      <w:r w:rsidR="00F60A00" w:rsidRPr="003B25C5">
        <w:rPr>
          <w:rFonts w:ascii="Garamond" w:hAnsi="Garamond" w:cs="Garamond"/>
          <w:kern w:val="2"/>
          <w:sz w:val="20"/>
          <w:szCs w:val="20"/>
        </w:rPr>
        <w:t xml:space="preserve">, przy czym </w:t>
      </w:r>
      <w:r w:rsidR="00F60A00" w:rsidRPr="003B25C5">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zobowiązany jest do powiadomienia Kupującego, pocztą elektroniczną lub faxem, o terminie realizacji dostawy Przedmiotu Umowy na minimum 3 (trzy) dni robocze przed planowaną realizacją dostawy. W ślad za tym Strony </w:t>
      </w:r>
      <w:r w:rsidRPr="008063E1">
        <w:rPr>
          <w:rFonts w:ascii="Garamond" w:hAnsi="Garamond" w:cs="Garamond"/>
          <w:kern w:val="2"/>
          <w:sz w:val="20"/>
          <w:szCs w:val="20"/>
        </w:rPr>
        <w:lastRenderedPageBreak/>
        <w:t>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75B5F33" w:rsidR="005D18CE" w:rsidRPr="00D712D0" w:rsidRDefault="005D18CE" w:rsidP="00E212EA">
      <w:pPr>
        <w:tabs>
          <w:tab w:val="left" w:pos="426"/>
        </w:tabs>
        <w:autoSpaceDN/>
        <w:spacing w:line="276" w:lineRule="auto"/>
        <w:contextualSpacing/>
        <w:jc w:val="both"/>
        <w:rPr>
          <w:rFonts w:ascii="Garamond" w:hAnsi="Garamond" w:cs="Garamond"/>
          <w:color w:val="C00000"/>
          <w:kern w:val="2"/>
          <w:sz w:val="20"/>
          <w:szCs w:val="20"/>
        </w:rPr>
      </w:pPr>
      <w:r w:rsidRPr="00D712D0">
        <w:rPr>
          <w:rFonts w:ascii="Garamond" w:hAnsi="Garamond" w:cs="Garamond"/>
          <w:color w:val="C00000"/>
          <w:kern w:val="2"/>
          <w:sz w:val="20"/>
          <w:szCs w:val="20"/>
        </w:rPr>
        <w:t>2.</w:t>
      </w:r>
      <w:r w:rsidRPr="00D712D0">
        <w:rPr>
          <w:rFonts w:ascii="Garamond" w:hAnsi="Garamond" w:cs="Garamond"/>
          <w:color w:val="C00000"/>
          <w:kern w:val="2"/>
          <w:sz w:val="20"/>
          <w:szCs w:val="20"/>
        </w:rPr>
        <w:tab/>
      </w:r>
      <w:bookmarkStart w:id="16" w:name="_Hlk198201113"/>
      <w:r w:rsidR="00D712D0" w:rsidRPr="00D712D0">
        <w:rPr>
          <w:rFonts w:ascii="Garamond" w:eastAsia="SimSun" w:hAnsi="Garamond" w:cstheme="minorHAnsi"/>
          <w:i/>
          <w:iCs/>
          <w:color w:val="C00000"/>
          <w:kern w:val="2"/>
          <w:sz w:val="20"/>
          <w:szCs w:val="20"/>
        </w:rPr>
        <w:t>Sprzedający zobowiązuje się do dostarczenia dokumentacji serwisowej i/lub oprogramowania serwisowego, zapewniające podstawową diagnostykę urządzenia, regulację oraz kalibrację urządzenia po zakończeniu gwarancji podstawowej na każde żądanie Kupującego</w:t>
      </w:r>
      <w:bookmarkEnd w:id="16"/>
      <w:r w:rsidR="00D712D0" w:rsidRPr="00D712D0">
        <w:rPr>
          <w:rFonts w:ascii="Garamond" w:eastAsia="SimSun" w:hAnsi="Garamond" w:cstheme="minorHAnsi"/>
          <w:i/>
          <w:iCs/>
          <w:color w:val="C00000"/>
          <w:kern w:val="2"/>
          <w:sz w:val="20"/>
          <w:szCs w:val="20"/>
        </w:rPr>
        <w:t>.</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063E1">
        <w:rPr>
          <w:rFonts w:ascii="Garamond" w:hAnsi="Garamond"/>
          <w:bCs/>
          <w:kern w:val="2"/>
          <w:sz w:val="20"/>
          <w:szCs w:val="20"/>
        </w:rPr>
        <w:t>;</w:t>
      </w:r>
    </w:p>
    <w:p w14:paraId="0CDC00BB" w14:textId="20CD2021" w:rsidR="00F60A00" w:rsidRPr="008063E1" w:rsidRDefault="00BC74F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5) </w:t>
      </w:r>
      <w:r w:rsidR="00F60A00" w:rsidRPr="008063E1">
        <w:rPr>
          <w:rFonts w:ascii="Garamond" w:hAnsi="Garamond"/>
          <w:sz w:val="20"/>
          <w:szCs w:val="20"/>
        </w:rPr>
        <w:t>ponoszenia wszelkich kosztów związanych z utrzymaniem gwarancji i świadczeniem usług gwarancyjnych;</w:t>
      </w: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5</w:t>
      </w:r>
      <w:r w:rsidR="00010C76" w:rsidRPr="008063E1">
        <w:rPr>
          <w:rFonts w:ascii="Garamond" w:hAnsi="Garamond"/>
          <w:bCs/>
          <w:kern w:val="2"/>
          <w:sz w:val="20"/>
          <w:szCs w:val="20"/>
        </w:rPr>
        <w:t>. Każda naprawa gwarancyjna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54A24684" w:rsidR="00D7141E" w:rsidRPr="00D712D0" w:rsidRDefault="005D18CE" w:rsidP="00042CD7">
      <w:pPr>
        <w:numPr>
          <w:ilvl w:val="0"/>
          <w:numId w:val="120"/>
        </w:numPr>
        <w:tabs>
          <w:tab w:val="left" w:pos="426"/>
        </w:tabs>
        <w:autoSpaceDN/>
        <w:spacing w:line="276" w:lineRule="auto"/>
        <w:contextualSpacing/>
        <w:jc w:val="both"/>
        <w:rPr>
          <w:rFonts w:ascii="Garamond" w:hAnsi="Garamond"/>
          <w:b/>
          <w:color w:val="C00000"/>
          <w:kern w:val="2"/>
          <w:sz w:val="20"/>
          <w:szCs w:val="20"/>
        </w:rPr>
      </w:pPr>
      <w:r w:rsidRPr="00D712D0">
        <w:rPr>
          <w:rFonts w:ascii="Garamond" w:hAnsi="Garamond" w:cs="Garamond"/>
          <w:color w:val="C00000"/>
          <w:kern w:val="2"/>
          <w:sz w:val="20"/>
          <w:szCs w:val="20"/>
          <w:lang w:eastAsia="ar-SA"/>
        </w:rPr>
        <w:lastRenderedPageBreak/>
        <w:t>Nie usunięcie przez Sprzedającego wad w terminie daje Kupującemu prawo powierzenia ich usunięcia autoryzowanemu serwisowi producenta urządzenia. Koszt usunięcia wad przez osobę trzecią poniesie Sprzedający</w:t>
      </w:r>
      <w:r w:rsidR="00D712D0" w:rsidRPr="00D712D0">
        <w:rPr>
          <w:rFonts w:ascii="Garamond" w:hAnsi="Garamond" w:cs="Garamond"/>
          <w:color w:val="C00000"/>
          <w:kern w:val="2"/>
          <w:sz w:val="20"/>
          <w:szCs w:val="20"/>
          <w:lang w:eastAsia="ar-SA"/>
        </w:rPr>
        <w:t xml:space="preserve"> (nie dotyczy pakietu nr 2)</w:t>
      </w:r>
      <w:r w:rsidRPr="00D712D0">
        <w:rPr>
          <w:rFonts w:ascii="Garamond" w:hAnsi="Garamond" w:cs="Garamond"/>
          <w:color w:val="C00000"/>
          <w:kern w:val="2"/>
          <w:sz w:val="20"/>
          <w:szCs w:val="20"/>
          <w:lang w:eastAsia="ar-SA"/>
        </w:rPr>
        <w:t>.</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0BB53487"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4F292D6B" w:rsidR="005D18CE" w:rsidRPr="00D712D0" w:rsidRDefault="00D712D0" w:rsidP="00042CD7">
      <w:pPr>
        <w:numPr>
          <w:ilvl w:val="0"/>
          <w:numId w:val="122"/>
        </w:numPr>
        <w:tabs>
          <w:tab w:val="left" w:pos="0"/>
          <w:tab w:val="left" w:pos="426"/>
          <w:tab w:val="left" w:pos="1068"/>
        </w:tabs>
        <w:autoSpaceDN/>
        <w:spacing w:line="276" w:lineRule="auto"/>
        <w:contextualSpacing/>
        <w:jc w:val="both"/>
        <w:rPr>
          <w:rFonts w:ascii="Garamond" w:hAnsi="Garamond"/>
          <w:color w:val="C00000"/>
          <w:kern w:val="2"/>
          <w:sz w:val="20"/>
          <w:szCs w:val="20"/>
        </w:rPr>
      </w:pPr>
      <w:r w:rsidRPr="00D712D0">
        <w:rPr>
          <w:rFonts w:ascii="Garamond" w:hAnsi="Garamond" w:cs="Garamond"/>
          <w:color w:val="C00000"/>
          <w:kern w:val="2"/>
          <w:sz w:val="20"/>
          <w:szCs w:val="20"/>
        </w:rPr>
        <w:t>zwłoki</w:t>
      </w:r>
      <w:r w:rsidR="005D18CE" w:rsidRPr="00D712D0">
        <w:rPr>
          <w:rFonts w:ascii="Garamond" w:hAnsi="Garamond" w:cs="Garamond"/>
          <w:color w:val="C00000"/>
          <w:kern w:val="2"/>
          <w:sz w:val="20"/>
          <w:szCs w:val="20"/>
        </w:rPr>
        <w:t xml:space="preserve"> w realizacji zamówienia ponad termin określony w </w:t>
      </w:r>
      <w:r w:rsidR="005D18CE" w:rsidRPr="00D712D0">
        <w:rPr>
          <w:rFonts w:ascii="Garamond" w:hAnsi="Garamond" w:cs="Garamond"/>
          <w:b/>
          <w:color w:val="C00000"/>
          <w:kern w:val="2"/>
          <w:sz w:val="20"/>
          <w:szCs w:val="20"/>
        </w:rPr>
        <w:t>§ 4 ust. 1</w:t>
      </w:r>
      <w:r w:rsidR="00B23EA3" w:rsidRPr="00D712D0">
        <w:rPr>
          <w:rFonts w:ascii="Garamond" w:hAnsi="Garamond" w:cs="Garamond"/>
          <w:b/>
          <w:color w:val="C00000"/>
          <w:kern w:val="2"/>
          <w:sz w:val="20"/>
          <w:szCs w:val="20"/>
        </w:rPr>
        <w:t xml:space="preserve"> </w:t>
      </w:r>
      <w:r w:rsidR="00B23EA3" w:rsidRPr="00D712D0">
        <w:rPr>
          <w:rFonts w:ascii="Garamond" w:hAnsi="Garamond" w:cs="Garamond"/>
          <w:bCs/>
          <w:color w:val="C00000"/>
          <w:kern w:val="2"/>
          <w:sz w:val="20"/>
          <w:szCs w:val="20"/>
        </w:rPr>
        <w:t>w wymiarze przekraczającym 10 dni</w:t>
      </w:r>
      <w:r w:rsidR="005D18CE" w:rsidRPr="00D712D0">
        <w:rPr>
          <w:rFonts w:ascii="Garamond" w:hAnsi="Garamond" w:cs="Garamond"/>
          <w:b/>
          <w:color w:val="C00000"/>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2684744" w:rsidR="005D18CE" w:rsidRPr="00D712D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color w:val="C00000"/>
          <w:kern w:val="2"/>
          <w:sz w:val="20"/>
          <w:szCs w:val="20"/>
        </w:rPr>
      </w:pPr>
      <w:r w:rsidRPr="00D712D0">
        <w:rPr>
          <w:rFonts w:ascii="Garamond" w:hAnsi="Garamond" w:cs="Garamond"/>
          <w:color w:val="C00000"/>
          <w:kern w:val="2"/>
          <w:sz w:val="20"/>
          <w:szCs w:val="20"/>
        </w:rPr>
        <w:t>niewywiązania się przez Sprzedającego z obowiązków szkolenia personelu Zamawiającego (</w:t>
      </w:r>
      <w:r w:rsidRPr="00D712D0">
        <w:rPr>
          <w:rFonts w:ascii="Garamond" w:hAnsi="Garamond" w:cs="Garamond"/>
          <w:b/>
          <w:color w:val="C00000"/>
          <w:kern w:val="2"/>
          <w:sz w:val="20"/>
          <w:szCs w:val="20"/>
        </w:rPr>
        <w:t>o ile dotyczy)</w:t>
      </w:r>
      <w:r w:rsidRPr="00D712D0">
        <w:rPr>
          <w:rFonts w:ascii="Garamond" w:hAnsi="Garamond" w:cs="Garamond"/>
          <w:color w:val="C00000"/>
          <w:kern w:val="2"/>
          <w:sz w:val="20"/>
          <w:szCs w:val="20"/>
        </w:rPr>
        <w:t xml:space="preserve">, lub </w:t>
      </w:r>
      <w:r w:rsidR="00D712D0" w:rsidRPr="00D712D0">
        <w:rPr>
          <w:rFonts w:ascii="Garamond" w:hAnsi="Garamond" w:cs="Garamond"/>
          <w:color w:val="C00000"/>
          <w:kern w:val="2"/>
          <w:sz w:val="20"/>
          <w:szCs w:val="20"/>
        </w:rPr>
        <w:t xml:space="preserve">zwłoki </w:t>
      </w:r>
      <w:r w:rsidRPr="00D712D0">
        <w:rPr>
          <w:rFonts w:ascii="Garamond" w:hAnsi="Garamond" w:cs="Garamond"/>
          <w:color w:val="C00000"/>
          <w:kern w:val="2"/>
          <w:sz w:val="20"/>
          <w:szCs w:val="20"/>
        </w:rPr>
        <w:t xml:space="preserve">w rozpoczęciu i zakończeniu szkolenia(w jednym jak i w drugim zakresie) trwające dłużej niż </w:t>
      </w:r>
      <w:r w:rsidR="00B23EA3" w:rsidRPr="00D712D0">
        <w:rPr>
          <w:rFonts w:ascii="Garamond" w:hAnsi="Garamond" w:cs="Garamond"/>
          <w:color w:val="C00000"/>
          <w:kern w:val="2"/>
          <w:sz w:val="20"/>
          <w:szCs w:val="20"/>
        </w:rPr>
        <w:t>10</w:t>
      </w:r>
      <w:r w:rsidRPr="00D712D0">
        <w:rPr>
          <w:rFonts w:ascii="Garamond" w:hAnsi="Garamond" w:cs="Garamond"/>
          <w:color w:val="C00000"/>
          <w:kern w:val="2"/>
          <w:sz w:val="20"/>
          <w:szCs w:val="20"/>
        </w:rPr>
        <w:t xml:space="preserve"> dni licząc od terminu uzgodnionego</w:t>
      </w:r>
      <w:r w:rsidR="00B23EA3" w:rsidRPr="00D712D0">
        <w:rPr>
          <w:rFonts w:ascii="Garamond" w:hAnsi="Garamond" w:cs="Garamond"/>
          <w:color w:val="C00000"/>
          <w:kern w:val="2"/>
          <w:sz w:val="20"/>
          <w:szCs w:val="20"/>
        </w:rPr>
        <w:t xml:space="preserve"> </w:t>
      </w:r>
      <w:r w:rsidRPr="00D712D0">
        <w:rPr>
          <w:rFonts w:ascii="Garamond" w:hAnsi="Garamond" w:cs="Garamond"/>
          <w:b/>
          <w:color w:val="C00000"/>
          <w:kern w:val="2"/>
          <w:sz w:val="20"/>
          <w:szCs w:val="20"/>
        </w:rPr>
        <w:t>(o ile dotyczy),</w:t>
      </w:r>
    </w:p>
    <w:p w14:paraId="530D65A3" w14:textId="0D42D570" w:rsidR="005D18CE" w:rsidRPr="00D712D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color w:val="C00000"/>
          <w:kern w:val="2"/>
          <w:sz w:val="20"/>
          <w:szCs w:val="20"/>
        </w:rPr>
      </w:pPr>
      <w:r w:rsidRPr="00D712D0">
        <w:rPr>
          <w:rFonts w:ascii="Garamond" w:hAnsi="Garamond" w:cs="Garamond"/>
          <w:color w:val="C00000"/>
          <w:kern w:val="2"/>
          <w:sz w:val="20"/>
          <w:szCs w:val="20"/>
        </w:rPr>
        <w:t xml:space="preserve">niewywiązania się przez Sprzedającego z obowiązków przeprowadzenia bezpłatnych przeglądów, tj. uchylenia się od obowiązku przeprowadzenia przeglądów przedmiotu umowy, bądź to </w:t>
      </w:r>
      <w:r w:rsidR="00D712D0" w:rsidRPr="00D712D0">
        <w:rPr>
          <w:rFonts w:ascii="Garamond" w:hAnsi="Garamond" w:cs="Garamond"/>
          <w:color w:val="C00000"/>
          <w:kern w:val="2"/>
          <w:sz w:val="20"/>
          <w:szCs w:val="20"/>
        </w:rPr>
        <w:t>zwłoki</w:t>
      </w:r>
      <w:r w:rsidRPr="00D712D0">
        <w:rPr>
          <w:rFonts w:ascii="Garamond" w:hAnsi="Garamond" w:cs="Garamond"/>
          <w:color w:val="C00000"/>
          <w:kern w:val="2"/>
          <w:sz w:val="20"/>
          <w:szCs w:val="20"/>
        </w:rPr>
        <w:t xml:space="preserve"> w rozpoczęciu i zakończeniu przeprowadzenia bezpłatnego przeglądu (w jednym jak i w drugim zakresie) trwające dłużej niż </w:t>
      </w:r>
      <w:r w:rsidR="00B23EA3" w:rsidRPr="00D712D0">
        <w:rPr>
          <w:rFonts w:ascii="Garamond" w:hAnsi="Garamond" w:cs="Garamond"/>
          <w:color w:val="C00000"/>
          <w:kern w:val="2"/>
          <w:sz w:val="20"/>
          <w:szCs w:val="20"/>
        </w:rPr>
        <w:t>10</w:t>
      </w:r>
      <w:r w:rsidRPr="00D712D0">
        <w:rPr>
          <w:rFonts w:ascii="Garamond" w:hAnsi="Garamond" w:cs="Garamond"/>
          <w:color w:val="C00000"/>
          <w:kern w:val="2"/>
          <w:sz w:val="20"/>
          <w:szCs w:val="20"/>
        </w:rPr>
        <w:t xml:space="preserve"> dni licząc od terminu uzgodnionego</w:t>
      </w:r>
      <w:r w:rsidRPr="00D712D0">
        <w:rPr>
          <w:rFonts w:ascii="Garamond" w:hAnsi="Garamond" w:cs="Garamond"/>
          <w:b/>
          <w:color w:val="C00000"/>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7"/>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lastRenderedPageBreak/>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FDF0D7F" w14:textId="120C34AD" w:rsidR="00D712D0" w:rsidRPr="00D712D0" w:rsidRDefault="00133B28" w:rsidP="00D712D0">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D712D0">
        <w:rPr>
          <w:rFonts w:ascii="Garamond" w:hAnsi="Garamond"/>
          <w:kern w:val="2"/>
          <w:sz w:val="20"/>
          <w:szCs w:val="20"/>
        </w:rPr>
        <w:t xml:space="preserve">, </w:t>
      </w:r>
      <w:r w:rsidR="00D712D0" w:rsidRPr="00D712D0">
        <w:rPr>
          <w:rFonts w:ascii="Garamond" w:hAnsi="Garamond"/>
          <w:kern w:val="2"/>
          <w:sz w:val="20"/>
          <w:szCs w:val="20"/>
        </w:rPr>
        <w:t xml:space="preserve">z zastrzeżeniem, ze </w:t>
      </w:r>
      <w:r w:rsidR="00D712D0" w:rsidRPr="00D712D0">
        <w:rPr>
          <w:rFonts w:ascii="Garamond" w:hAnsi="Garamond"/>
          <w:color w:val="FF0000"/>
          <w:sz w:val="20"/>
          <w:szCs w:val="20"/>
        </w:rPr>
        <w:t>w zakresie oprogramowania Zamawiający wymaga jedynie certyfikowanych planów terapii.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063E1">
        <w:rPr>
          <w:rFonts w:ascii="Garamond" w:hAnsi="Garamond"/>
          <w:kern w:val="2"/>
          <w:sz w:val="20"/>
          <w:szCs w:val="20"/>
        </w:rPr>
        <w:t>cio</w:t>
      </w:r>
      <w:proofErr w:type="spellEnd"/>
      <w:r w:rsidRPr="008063E1">
        <w:rPr>
          <w:rFonts w:ascii="Garamond" w:hAnsi="Garamond"/>
          <w:kern w:val="2"/>
          <w:sz w:val="20"/>
          <w:szCs w:val="20"/>
        </w:rPr>
        <w:t xml:space="preserve"> dniowym terminie, od dnia wezwania, pod rygorem odstąpienia przez Kupującego od umowy.</w:t>
      </w:r>
    </w:p>
    <w:p w14:paraId="53B46F0F" w14:textId="0A89940C" w:rsidR="005D18CE" w:rsidRDefault="005D18CE" w:rsidP="00E212EA">
      <w:pPr>
        <w:autoSpaceDN/>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14</w:t>
      </w:r>
    </w:p>
    <w:p w14:paraId="5479CFFB" w14:textId="547B4CA3" w:rsidR="00914F69" w:rsidRPr="00914F69"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914F69">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914F69">
        <w:rPr>
          <w:rFonts w:ascii="Garamond" w:hAnsi="Garamond" w:cs="Garamond"/>
          <w:bCs/>
          <w:kern w:val="0"/>
          <w:sz w:val="20"/>
          <w:szCs w:val="20"/>
          <w:lang w:eastAsia="ar-SA"/>
        </w:rPr>
        <w:t xml:space="preserve">gwarancją są także objęte </w:t>
      </w:r>
      <w:r w:rsidR="009E793C">
        <w:rPr>
          <w:rFonts w:ascii="Garamond" w:hAnsi="Garamond" w:cs="Garamond"/>
          <w:bCs/>
          <w:kern w:val="0"/>
          <w:sz w:val="20"/>
          <w:szCs w:val="20"/>
          <w:lang w:eastAsia="ar-SA"/>
        </w:rPr>
        <w:t xml:space="preserve">ewentualne </w:t>
      </w:r>
      <w:r w:rsidRPr="00914F69">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lastRenderedPageBreak/>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914F69" w:rsidRDefault="00914F69" w:rsidP="00914F69">
      <w:pPr>
        <w:autoSpaceDN/>
        <w:contextualSpacing/>
        <w:jc w:val="center"/>
        <w:rPr>
          <w:rFonts w:ascii="Garamond" w:hAnsi="Garamond" w:cs="Garamond"/>
          <w:b/>
          <w:kern w:val="2"/>
          <w:sz w:val="20"/>
          <w:szCs w:val="20"/>
        </w:rPr>
      </w:pPr>
      <w:r w:rsidRPr="00914F69">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6</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7</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Pr>
          <w:rFonts w:ascii="Garamond" w:hAnsi="Garamond" w:cs="Garamond"/>
          <w:kern w:val="2"/>
          <w:sz w:val="20"/>
          <w:szCs w:val="20"/>
        </w:rPr>
        <w:t>2</w:t>
      </w:r>
      <w:r w:rsidRPr="008063E1">
        <w:rPr>
          <w:rFonts w:ascii="Garamond" w:hAnsi="Garamond" w:cs="Garamond"/>
          <w:kern w:val="2"/>
          <w:sz w:val="20"/>
          <w:szCs w:val="20"/>
        </w:rPr>
        <w:t>2 SWZ.</w:t>
      </w:r>
    </w:p>
    <w:p w14:paraId="34D87CDB" w14:textId="2EC706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8</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07AF747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9</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 </w:t>
      </w:r>
      <w:r w:rsidR="00914F69">
        <w:rPr>
          <w:rFonts w:ascii="Garamond" w:hAnsi="Garamond" w:cs="Garamond"/>
          <w:b/>
          <w:kern w:val="2"/>
          <w:sz w:val="20"/>
          <w:szCs w:val="20"/>
        </w:rPr>
        <w:t>20</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73695ED2" w14:textId="060C19C8" w:rsidR="0091210F"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ab/>
      </w: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8063E1"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72E23951" w14:textId="77777777" w:rsidR="005D18CE" w:rsidRPr="008063E1" w:rsidRDefault="005D18CE" w:rsidP="00E212EA">
      <w:pPr>
        <w:autoSpaceDN/>
        <w:spacing w:line="276" w:lineRule="auto"/>
        <w:ind w:firstLine="708"/>
        <w:contextualSpacing/>
        <w:rPr>
          <w:rFonts w:ascii="Garamond" w:hAnsi="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t xml:space="preserve">     .....................................................</w:t>
      </w:r>
    </w:p>
    <w:p w14:paraId="6A0ACA09"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4DDFABA2" w14:textId="77777777" w:rsidR="00914F69" w:rsidRPr="008063E1"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3512E758" w14:textId="77777777" w:rsidR="00EE72C2" w:rsidRPr="008063E1" w:rsidRDefault="00EE72C2"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w:t>
      </w:r>
      <w:proofErr w:type="spellStart"/>
      <w:r w:rsidRPr="008063E1">
        <w:rPr>
          <w:rFonts w:ascii="Garamond" w:eastAsia="Arial" w:hAnsi="Garamond" w:cs="Arial"/>
          <w:i/>
          <w:sz w:val="20"/>
          <w:szCs w:val="20"/>
        </w:rPr>
        <w:t>CEiDG</w:t>
      </w:r>
      <w:proofErr w:type="spellEnd"/>
      <w:r w:rsidRPr="008063E1">
        <w:rPr>
          <w:rFonts w:ascii="Garamond" w:eastAsia="Arial" w:hAnsi="Garamond" w:cs="Arial"/>
          <w:i/>
          <w:sz w:val="20"/>
          <w:szCs w:val="20"/>
        </w:rPr>
        <w:t>)</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02E347E2" w:rsidR="00C52DCB" w:rsidRPr="003B25C5" w:rsidRDefault="00C52DCB" w:rsidP="003B25C5">
      <w:pPr>
        <w:spacing w:line="276" w:lineRule="auto"/>
        <w:jc w:val="center"/>
        <w:rPr>
          <w:rFonts w:ascii="Garamond" w:hAnsi="Garamond"/>
          <w:b/>
          <w:sz w:val="20"/>
          <w:szCs w:val="20"/>
          <w:u w:val="single"/>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003B25C5">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lastRenderedPageBreak/>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b/>
          <w:sz w:val="20"/>
          <w:szCs w:val="20"/>
          <w:lang w:eastAsia="en-GB"/>
        </w:rPr>
        <w:t>późn</w:t>
      </w:r>
      <w:proofErr w:type="spellEnd"/>
      <w:r w:rsidRPr="008063E1">
        <w:rPr>
          <w:rFonts w:ascii="Garamond" w:hAnsi="Garamond" w:cs="Arial"/>
          <w:b/>
          <w:sz w:val="20"/>
          <w:szCs w:val="20"/>
          <w:lang w:eastAsia="en-GB"/>
        </w:rPr>
        <w:t>.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p w14:paraId="5DFAC09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5E2CB9"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5E2CB9">
        <w:rPr>
          <w:rFonts w:ascii="Garamond" w:hAnsi="Garamond"/>
          <w:b/>
          <w:bCs/>
          <w:kern w:val="0"/>
          <w:sz w:val="20"/>
          <w:szCs w:val="20"/>
          <w:lang w:eastAsia="pl-PL"/>
        </w:rPr>
        <w:t xml:space="preserve"> do SWZ</w:t>
      </w:r>
    </w:p>
    <w:p w14:paraId="57722602" w14:textId="1E8F9752" w:rsidR="00702869" w:rsidRPr="005E2CB9" w:rsidRDefault="00702869" w:rsidP="00702869">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w:t>
      </w:r>
      <w:bookmarkStart w:id="18" w:name="_Hlk191575930"/>
      <w:r>
        <w:rPr>
          <w:rFonts w:ascii="Garamond" w:hAnsi="Garamond"/>
          <w:kern w:val="0"/>
          <w:sz w:val="20"/>
          <w:szCs w:val="20"/>
          <w:lang w:eastAsia="pl-PL"/>
        </w:rPr>
        <w:t xml:space="preserve">lokalnej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bookmarkEnd w:id="18"/>
    <w:p w14:paraId="51290CD7" w14:textId="77777777" w:rsidR="00702869" w:rsidRPr="005E2CB9"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2EDE8673" w14:textId="77777777" w:rsidR="00702869" w:rsidRPr="005E2CB9"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9D8A44C" w14:textId="77777777" w:rsidR="00702869" w:rsidRPr="005E2CB9"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7723CC20"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40DB8901"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4123CC52"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15624148"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756F1250" w14:textId="77777777" w:rsidR="00702869" w:rsidRPr="005E2CB9"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411E78E1" w14:textId="77777777" w:rsidR="00702869" w:rsidRPr="005E2CB9"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7414FD87" w14:textId="51870222"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że przeprowadziliśmy wizję lokalną </w:t>
      </w:r>
      <w:r>
        <w:rPr>
          <w:rFonts w:ascii="Garamond" w:eastAsia="Calibri" w:hAnsi="Garamond"/>
          <w:kern w:val="0"/>
          <w:sz w:val="20"/>
          <w:szCs w:val="20"/>
          <w:lang w:eastAsia="en-US"/>
        </w:rPr>
        <w:t xml:space="preserve">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p w14:paraId="4BC6AFB4" w14:textId="77777777"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178942E4" w14:textId="31AED7C2"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przeprowadziła wizję lokalną i </w:t>
      </w:r>
      <w:r w:rsidRPr="005E2CB9">
        <w:rPr>
          <w:rFonts w:ascii="Garamond" w:hAnsi="Garamond"/>
          <w:kern w:val="0"/>
          <w:sz w:val="20"/>
          <w:szCs w:val="20"/>
          <w:lang w:eastAsia="pl-PL"/>
        </w:rPr>
        <w:t xml:space="preserve">zapoznała się z dokumentami </w:t>
      </w:r>
      <w:r w:rsidRPr="005E2CB9">
        <w:rPr>
          <w:rFonts w:ascii="Garamond" w:hAnsi="Garamond"/>
          <w:sz w:val="20"/>
          <w:szCs w:val="20"/>
        </w:rPr>
        <w:t xml:space="preserve">związanymi z realizacją zamówienia o których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r w:rsidRPr="005E2CB9">
        <w:rPr>
          <w:rFonts w:ascii="Garamond" w:eastAsia="Calibri" w:hAnsi="Garamond"/>
          <w:kern w:val="0"/>
          <w:sz w:val="20"/>
          <w:szCs w:val="20"/>
          <w:lang w:eastAsia="en-US"/>
        </w:rPr>
        <w:t>.</w:t>
      </w:r>
    </w:p>
    <w:p w14:paraId="07D7E293"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001BC84B"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44DFA323" w14:textId="77777777" w:rsidR="00702869" w:rsidRPr="005E2CB9"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528250E7"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6C669850"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0E450157" w14:textId="71578FCF" w:rsidR="00702869" w:rsidRDefault="00702869" w:rsidP="004C2DF5">
      <w:pPr>
        <w:suppressAutoHyphens w:val="0"/>
        <w:autoSpaceDN/>
        <w:spacing w:after="160" w:line="276" w:lineRule="auto"/>
        <w:jc w:val="both"/>
        <w:textAlignment w:val="auto"/>
        <w:rPr>
          <w:rFonts w:ascii="Garamond" w:hAnsi="Garamond"/>
          <w:i/>
          <w:kern w:val="0"/>
          <w:sz w:val="20"/>
          <w:szCs w:val="20"/>
          <w:lang w:eastAsia="pl-PL"/>
        </w:rPr>
      </w:pPr>
      <w:r w:rsidRPr="005E2CB9">
        <w:rPr>
          <w:rFonts w:ascii="Garamond" w:eastAsia="Calibri" w:hAnsi="Garamond"/>
          <w:kern w:val="0"/>
          <w:sz w:val="20"/>
          <w:szCs w:val="20"/>
          <w:lang w:eastAsia="en-US"/>
        </w:rPr>
        <w:t xml:space="preserve">                        .........................................................................................................................</w:t>
      </w:r>
    </w:p>
    <w:p w14:paraId="2A62694D" w14:textId="77777777" w:rsidR="00702869" w:rsidRPr="008063E1"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2"/>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1"/>
  </w:num>
  <w:num w:numId="21" w16cid:durableId="569386261">
    <w:abstractNumId w:val="145"/>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6"/>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6"/>
  </w:num>
  <w:num w:numId="51" w16cid:durableId="268204268">
    <w:abstractNumId w:val="144"/>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49"/>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3"/>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2"/>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5"/>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387270427">
    <w:abstractNumId w:val="142"/>
  </w:num>
  <w:num w:numId="136" w16cid:durableId="574172342">
    <w:abstractNumId w:val="147"/>
  </w:num>
  <w:num w:numId="137" w16cid:durableId="2072926523">
    <w:abstractNumId w:val="73"/>
  </w:num>
  <w:num w:numId="138" w16cid:durableId="1045643045">
    <w:abstractNumId w:val="1"/>
  </w:num>
  <w:num w:numId="139" w16cid:durableId="177542836">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F3A"/>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152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155C"/>
    <w:rsid w:val="00303449"/>
    <w:rsid w:val="003047A7"/>
    <w:rsid w:val="00304DFB"/>
    <w:rsid w:val="00305360"/>
    <w:rsid w:val="003057B3"/>
    <w:rsid w:val="00306EE4"/>
    <w:rsid w:val="00310F8A"/>
    <w:rsid w:val="0031102A"/>
    <w:rsid w:val="00311180"/>
    <w:rsid w:val="00311A50"/>
    <w:rsid w:val="003139B9"/>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4D8E"/>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DF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6091"/>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4F9F"/>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3916"/>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9D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9CE"/>
    <w:rsid w:val="00AB0E7B"/>
    <w:rsid w:val="00AB1BBA"/>
    <w:rsid w:val="00AB1E83"/>
    <w:rsid w:val="00AB2CC7"/>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2D0"/>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16518</Words>
  <Characters>99114</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115402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2022-09-02T05:32:00Z</cp:lastPrinted>
  <dcterms:created xsi:type="dcterms:W3CDTF">2025-05-15T10:34:00Z</dcterms:created>
  <dcterms:modified xsi:type="dcterms:W3CDTF">2025-05-15T13:39:00Z</dcterms:modified>
</cp:coreProperties>
</file>