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083B61" w:rsidRDefault="009046AB" w:rsidP="00E212EA">
      <w:pPr>
        <w:spacing w:line="276" w:lineRule="auto"/>
        <w:jc w:val="both"/>
        <w:rPr>
          <w:rFonts w:ascii="Garamond" w:eastAsia="Garamond" w:hAnsi="Garamond" w:cs="Garamond"/>
          <w:b/>
          <w:bCs/>
          <w:color w:val="C00000"/>
          <w:sz w:val="20"/>
          <w:szCs w:val="20"/>
        </w:rPr>
      </w:pPr>
      <w:r w:rsidRPr="00083B61">
        <w:rPr>
          <w:rFonts w:ascii="Garamond" w:eastAsia="Garamond" w:hAnsi="Garamond" w:cs="Garamond"/>
          <w:b/>
          <w:bCs/>
          <w:color w:val="C00000"/>
          <w:sz w:val="20"/>
          <w:szCs w:val="20"/>
        </w:rPr>
        <w:t>Zatwierdzam data</w:t>
      </w:r>
    </w:p>
    <w:p w14:paraId="74E5C845" w14:textId="18FE8836" w:rsidR="009046AB" w:rsidRPr="00083B61" w:rsidRDefault="003D211C"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22.</w:t>
      </w:r>
      <w:r w:rsidR="00A32A11" w:rsidRPr="00083B61">
        <w:rPr>
          <w:rFonts w:ascii="Garamond" w:hAnsi="Garamond" w:cs="Garamond"/>
          <w:color w:val="C00000"/>
          <w:sz w:val="20"/>
          <w:szCs w:val="20"/>
        </w:rPr>
        <w:t xml:space="preserve">05.2025 </w:t>
      </w:r>
      <w:r w:rsidR="00125459" w:rsidRPr="00083B61">
        <w:rPr>
          <w:rFonts w:ascii="Garamond" w:hAnsi="Garamond" w:cs="Garamond"/>
          <w:color w:val="C00000"/>
          <w:sz w:val="20"/>
          <w:szCs w:val="20"/>
        </w:rPr>
        <w:t>roku</w:t>
      </w:r>
    </w:p>
    <w:p w14:paraId="749AD0A6" w14:textId="77777777" w:rsidR="00640C2D" w:rsidRPr="00083B61" w:rsidRDefault="00640C2D" w:rsidP="00640C2D">
      <w:pPr>
        <w:suppressAutoHyphens w:val="0"/>
        <w:autoSpaceDN/>
        <w:spacing w:line="276" w:lineRule="auto"/>
        <w:textAlignment w:val="auto"/>
        <w:rPr>
          <w:rFonts w:ascii="Garamond" w:hAnsi="Garamond"/>
          <w:sz w:val="20"/>
          <w:szCs w:val="20"/>
        </w:rPr>
      </w:pPr>
    </w:p>
    <w:p w14:paraId="2E40ED83" w14:textId="7C3EC01C" w:rsidR="009046AB" w:rsidRPr="00083B61" w:rsidRDefault="0050180C" w:rsidP="006372E3">
      <w:pPr>
        <w:suppressAutoHyphens w:val="0"/>
        <w:autoSpaceDN/>
        <w:spacing w:line="276" w:lineRule="auto"/>
        <w:textAlignment w:val="auto"/>
        <w:rPr>
          <w:rFonts w:ascii="Garamond" w:eastAsia="SimSun" w:hAnsi="Garamond" w:cs="Liberation Sans"/>
          <w:kern w:val="0"/>
          <w:sz w:val="20"/>
          <w:szCs w:val="20"/>
          <w:lang w:eastAsia="pl-PL"/>
        </w:rPr>
      </w:pPr>
      <w:r>
        <w:t>ocds-148610-90e9998f-8e2f-4340-bf64-6ba115eb9998</w:t>
      </w:r>
      <w:r w:rsidRPr="00083B61">
        <w:rPr>
          <w:rFonts w:ascii="Garamond" w:hAnsi="Garamond" w:cs="Garamond"/>
          <w:sz w:val="20"/>
          <w:szCs w:val="20"/>
        </w:rPr>
        <w:t xml:space="preserve"> </w:t>
      </w:r>
      <w:r w:rsidR="009046AB" w:rsidRPr="00083B61">
        <w:rPr>
          <w:rFonts w:ascii="Garamond" w:hAnsi="Garamond" w:cs="Garamond"/>
          <w:sz w:val="20"/>
          <w:szCs w:val="20"/>
        </w:rPr>
        <w:t>Identyfikator postępowania na EZAMÓWIENIA</w:t>
      </w:r>
    </w:p>
    <w:p w14:paraId="0BE48A8B" w14:textId="77777777" w:rsidR="009046AB" w:rsidRPr="00083B61" w:rsidRDefault="009046AB" w:rsidP="00E212EA">
      <w:pPr>
        <w:spacing w:line="276" w:lineRule="auto"/>
        <w:jc w:val="both"/>
        <w:rPr>
          <w:rFonts w:ascii="Garamond" w:hAnsi="Garamond" w:cs="Garamond"/>
          <w:sz w:val="20"/>
          <w:szCs w:val="20"/>
        </w:rPr>
      </w:pPr>
    </w:p>
    <w:p w14:paraId="54DE2D32" w14:textId="0FE9E52D" w:rsidR="00B51468" w:rsidRPr="00083B61" w:rsidRDefault="009046AB" w:rsidP="00B51468">
      <w:pPr>
        <w:spacing w:line="276" w:lineRule="auto"/>
        <w:jc w:val="center"/>
        <w:rPr>
          <w:rFonts w:ascii="Garamond" w:hAnsi="Garamond"/>
          <w:b/>
          <w:sz w:val="20"/>
          <w:szCs w:val="20"/>
        </w:rPr>
      </w:pPr>
      <w:r w:rsidRPr="00083B61">
        <w:rPr>
          <w:rFonts w:ascii="Garamond" w:eastAsia="Garamond" w:hAnsi="Garamond" w:cs="Garamond"/>
          <w:b/>
          <w:bCs/>
          <w:sz w:val="20"/>
          <w:szCs w:val="20"/>
        </w:rPr>
        <w:t xml:space="preserve">SWZ : </w:t>
      </w:r>
      <w:r w:rsidRPr="00083B61">
        <w:rPr>
          <w:rFonts w:ascii="Garamond" w:hAnsi="Garamond"/>
          <w:sz w:val="20"/>
          <w:szCs w:val="20"/>
        </w:rPr>
        <w:t xml:space="preserve"> </w:t>
      </w:r>
      <w:bookmarkStart w:id="0" w:name="_Hlk198033487"/>
      <w:r w:rsidR="00664FE7" w:rsidRPr="00083B61">
        <w:rPr>
          <w:rFonts w:ascii="Garamond" w:hAnsi="Garamond"/>
          <w:b/>
          <w:sz w:val="20"/>
          <w:szCs w:val="20"/>
        </w:rPr>
        <w:t xml:space="preserve">dostawa </w:t>
      </w:r>
      <w:bookmarkEnd w:id="0"/>
      <w:r w:rsidR="00B51468" w:rsidRPr="00083B61">
        <w:rPr>
          <w:rFonts w:ascii="Garamond" w:hAnsi="Garamond"/>
          <w:b/>
          <w:sz w:val="20"/>
          <w:szCs w:val="20"/>
        </w:rPr>
        <w:t xml:space="preserve">sprzętu medycznego cz. I na potrzeby </w:t>
      </w:r>
      <w:proofErr w:type="spellStart"/>
      <w:r w:rsidR="00B51468" w:rsidRPr="00083B61">
        <w:rPr>
          <w:rFonts w:ascii="Garamond" w:hAnsi="Garamond" w:cs="Arial"/>
          <w:b/>
          <w:bCs/>
          <w:kern w:val="2"/>
          <w:sz w:val="20"/>
          <w:szCs w:val="20"/>
        </w:rPr>
        <w:t>Multidyscyplinarnego</w:t>
      </w:r>
      <w:proofErr w:type="spellEnd"/>
      <w:r w:rsidR="00B51468" w:rsidRPr="00083B61">
        <w:rPr>
          <w:rFonts w:ascii="Garamond" w:hAnsi="Garamond" w:cs="Arial"/>
          <w:b/>
          <w:bCs/>
          <w:kern w:val="2"/>
          <w:sz w:val="20"/>
          <w:szCs w:val="20"/>
        </w:rPr>
        <w:t xml:space="preserve"> Centrum Wsparcia Badań Klinicznych w 5 Wojskowym Szpital Klinicznym z Polikliniką SPZOZ w Krakowie</w:t>
      </w:r>
    </w:p>
    <w:p w14:paraId="75A5B3AC" w14:textId="234405AA" w:rsidR="009046AB" w:rsidRPr="00083B61" w:rsidRDefault="009046AB" w:rsidP="00E212EA">
      <w:pPr>
        <w:spacing w:line="276" w:lineRule="auto"/>
        <w:jc w:val="center"/>
        <w:rPr>
          <w:rFonts w:ascii="Garamond" w:eastAsia="Garamond" w:hAnsi="Garamond" w:cs="Garamond"/>
          <w:b/>
          <w:bCs/>
          <w:sz w:val="20"/>
          <w:szCs w:val="20"/>
        </w:rPr>
      </w:pPr>
      <w:r w:rsidRPr="00083B61">
        <w:rPr>
          <w:rFonts w:ascii="Garamond" w:eastAsia="Garamond" w:hAnsi="Garamond" w:cs="Garamond"/>
          <w:b/>
          <w:bCs/>
          <w:sz w:val="20"/>
          <w:szCs w:val="20"/>
        </w:rPr>
        <w:t xml:space="preserve">Sprawa nr: </w:t>
      </w:r>
      <w:r w:rsidR="00B51468" w:rsidRPr="00083B61">
        <w:rPr>
          <w:rFonts w:ascii="Garamond" w:eastAsia="Garamond" w:hAnsi="Garamond" w:cs="Garamond"/>
          <w:b/>
          <w:bCs/>
          <w:sz w:val="20"/>
          <w:szCs w:val="20"/>
        </w:rPr>
        <w:t>50</w:t>
      </w:r>
      <w:r w:rsidRPr="00083B61">
        <w:rPr>
          <w:rFonts w:ascii="Garamond" w:eastAsia="Garamond" w:hAnsi="Garamond" w:cs="Garamond"/>
          <w:b/>
          <w:bCs/>
          <w:sz w:val="20"/>
          <w:szCs w:val="20"/>
        </w:rPr>
        <w:t>/ZP/202</w:t>
      </w:r>
      <w:r w:rsidR="000A1CC8" w:rsidRPr="00083B61">
        <w:rPr>
          <w:rFonts w:ascii="Garamond" w:eastAsia="Garamond" w:hAnsi="Garamond" w:cs="Garamond"/>
          <w:b/>
          <w:bCs/>
          <w:sz w:val="20"/>
          <w:szCs w:val="20"/>
        </w:rPr>
        <w:t>5</w:t>
      </w:r>
    </w:p>
    <w:p w14:paraId="70EAB6FB" w14:textId="77777777" w:rsidR="009046AB" w:rsidRPr="00083B61" w:rsidRDefault="009046AB" w:rsidP="00E212EA">
      <w:pPr>
        <w:spacing w:line="276" w:lineRule="auto"/>
        <w:jc w:val="center"/>
        <w:rPr>
          <w:rFonts w:ascii="Garamond" w:hAnsi="Garamond"/>
          <w:sz w:val="20"/>
          <w:szCs w:val="20"/>
        </w:rPr>
      </w:pPr>
    </w:p>
    <w:p w14:paraId="777AB1CB" w14:textId="77777777" w:rsidR="009046AB" w:rsidRPr="00083B61" w:rsidRDefault="009046AB" w:rsidP="00E212EA">
      <w:pPr>
        <w:spacing w:line="276" w:lineRule="auto"/>
        <w:jc w:val="both"/>
        <w:rPr>
          <w:rFonts w:ascii="Garamond" w:hAnsi="Garamond"/>
          <w:sz w:val="20"/>
          <w:szCs w:val="20"/>
        </w:rPr>
      </w:pPr>
      <w:r w:rsidRPr="00083B61">
        <w:rPr>
          <w:rFonts w:ascii="Garamond" w:eastAsia="Garamond" w:hAnsi="Garamond" w:cs="Garamond"/>
          <w:b/>
          <w:bCs/>
          <w:sz w:val="20"/>
          <w:szCs w:val="20"/>
        </w:rPr>
        <w:t>1.           NAZWA ORAZ ADRES ZAMAWIAJĄCEGO :</w:t>
      </w:r>
    </w:p>
    <w:p w14:paraId="3903A744" w14:textId="77777777" w:rsidR="009046AB" w:rsidRPr="00083B6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083B6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cs="Garamond"/>
          <w:sz w:val="20"/>
          <w:szCs w:val="20"/>
        </w:rPr>
        <w:t>REGON: 351506868, NIP: 677-20-81-964.</w:t>
      </w:r>
    </w:p>
    <w:p w14:paraId="6CB26C57"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cs="Garamond"/>
          <w:sz w:val="20"/>
          <w:szCs w:val="20"/>
        </w:rPr>
        <w:t>Godziny pracy: 7:30 do 15:05 od poniedziałku do piątku oprócz dni ustawowo wolnych od pracy.</w:t>
      </w:r>
    </w:p>
    <w:p w14:paraId="13F32A63" w14:textId="77777777" w:rsidR="009046AB" w:rsidRPr="00083B6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083B61">
        <w:rPr>
          <w:rFonts w:ascii="Garamond" w:hAnsi="Garamond" w:cs="Garamond"/>
          <w:sz w:val="20"/>
          <w:szCs w:val="20"/>
          <w:lang w:val="en-US"/>
        </w:rPr>
        <w:t xml:space="preserve">Tel/fax +48 12-630-80-59; </w:t>
      </w:r>
      <w:r w:rsidRPr="00083B61">
        <w:rPr>
          <w:rFonts w:ascii="Garamond" w:hAnsi="Garamond" w:cs="Garamond"/>
          <w:sz w:val="20"/>
          <w:szCs w:val="20"/>
          <w:lang w:val="pt-BR"/>
        </w:rPr>
        <w:t xml:space="preserve">e-mail: </w:t>
      </w:r>
      <w:r w:rsidRPr="00083B61">
        <w:rPr>
          <w:rFonts w:ascii="Garamond" w:hAnsi="Garamond" w:cs="Garamond"/>
          <w:sz w:val="20"/>
          <w:szCs w:val="20"/>
          <w:lang w:val="en-US"/>
        </w:rPr>
        <w:t>zam@5wszk.com.pl</w:t>
      </w:r>
    </w:p>
    <w:p w14:paraId="57C779E7" w14:textId="4CDE04EB" w:rsidR="0050180C" w:rsidRPr="0050180C" w:rsidRDefault="009046AB" w:rsidP="0050180C">
      <w:pPr>
        <w:numPr>
          <w:ilvl w:val="0"/>
          <w:numId w:val="95"/>
        </w:numPr>
        <w:tabs>
          <w:tab w:val="left" w:pos="0"/>
        </w:tabs>
        <w:spacing w:line="276" w:lineRule="auto"/>
        <w:jc w:val="both"/>
        <w:textAlignment w:val="auto"/>
        <w:rPr>
          <w:rFonts w:ascii="Garamond" w:hAnsi="Garamond" w:cs="Garamond"/>
          <w:b/>
          <w:bCs/>
          <w:sz w:val="20"/>
          <w:szCs w:val="20"/>
        </w:rPr>
      </w:pPr>
      <w:r w:rsidRPr="00083B61">
        <w:rPr>
          <w:rFonts w:ascii="Garamond" w:hAnsi="Garamond" w:cs="Garamond"/>
          <w:b/>
          <w:bCs/>
          <w:sz w:val="20"/>
          <w:szCs w:val="20"/>
        </w:rPr>
        <w:t xml:space="preserve">Strona internetowa prowadzonego postępowania : </w:t>
      </w:r>
      <w:hyperlink r:id="rId7" w:history="1">
        <w:r w:rsidR="003A1052" w:rsidRPr="00083B61">
          <w:rPr>
            <w:rStyle w:val="Hipercze"/>
            <w:rFonts w:ascii="Garamond" w:hAnsi="Garamond"/>
            <w:color w:val="auto"/>
            <w:sz w:val="20"/>
            <w:szCs w:val="20"/>
          </w:rPr>
          <w:t>https://ezamowienia.gov.pl/</w:t>
        </w:r>
      </w:hyperlink>
      <w:r w:rsidR="003A1052" w:rsidRPr="00083B61">
        <w:rPr>
          <w:rFonts w:ascii="Garamond" w:hAnsi="Garamond"/>
          <w:sz w:val="20"/>
          <w:szCs w:val="20"/>
        </w:rPr>
        <w:t>, adres strony internetowej prowadzonego postępowania</w:t>
      </w:r>
      <w:r w:rsidR="003A1052" w:rsidRPr="00083B61">
        <w:rPr>
          <w:rFonts w:ascii="Garamond" w:hAnsi="Garamond" w:cs="Garamond"/>
          <w:b/>
          <w:bCs/>
          <w:sz w:val="20"/>
          <w:szCs w:val="20"/>
        </w:rPr>
        <w:t xml:space="preserve"> : </w:t>
      </w:r>
      <w:bookmarkStart w:id="1" w:name="_Hlk198040327"/>
      <w:bookmarkStart w:id="2" w:name="_Hlk193359913"/>
      <w:bookmarkStart w:id="3" w:name="_Hlk177143433"/>
      <w:r w:rsidR="0050180C">
        <w:fldChar w:fldCharType="begin"/>
      </w:r>
      <w:r w:rsidR="0050180C">
        <w:instrText>HYPERLINK "https://ezamowienia.gov.pl/mp-client/search/list/ocds-148610-90e9998f-8e2f-4340-bf64-6ba115eb9998"</w:instrText>
      </w:r>
      <w:r w:rsidR="0050180C">
        <w:fldChar w:fldCharType="separate"/>
      </w:r>
      <w:r w:rsidR="0050180C" w:rsidRPr="00EF202E">
        <w:rPr>
          <w:rStyle w:val="Hipercze"/>
        </w:rPr>
        <w:t>https://ezamowienia.gov.pl/mp-client/search/list/ocds-148610-90e9998f-8e2f-4340-bf64-6ba115eb9998</w:t>
      </w:r>
      <w:r w:rsidR="0050180C">
        <w:fldChar w:fldCharType="end"/>
      </w:r>
    </w:p>
    <w:p w14:paraId="60CE57E8" w14:textId="77777777" w:rsidR="0050180C" w:rsidRPr="0050180C" w:rsidRDefault="0050180C" w:rsidP="0050180C">
      <w:pPr>
        <w:tabs>
          <w:tab w:val="left" w:pos="0"/>
        </w:tabs>
        <w:spacing w:line="276" w:lineRule="auto"/>
        <w:jc w:val="both"/>
        <w:textAlignment w:val="auto"/>
        <w:rPr>
          <w:rFonts w:ascii="Garamond" w:hAnsi="Garamond" w:cs="Garamond"/>
          <w:b/>
          <w:bCs/>
          <w:sz w:val="20"/>
          <w:szCs w:val="20"/>
        </w:rPr>
      </w:pPr>
    </w:p>
    <w:bookmarkEnd w:id="1"/>
    <w:bookmarkEnd w:id="2"/>
    <w:bookmarkEnd w:id="3"/>
    <w:p w14:paraId="3D401052" w14:textId="77777777" w:rsidR="00E50E55" w:rsidRPr="00083B6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083B61">
        <w:rPr>
          <w:rFonts w:ascii="Garamond" w:hAnsi="Garamond" w:cs="Garamond"/>
          <w:b/>
          <w:bCs/>
          <w:sz w:val="20"/>
          <w:szCs w:val="20"/>
        </w:rPr>
        <w:t xml:space="preserve">Strona internetowa </w:t>
      </w:r>
      <w:r w:rsidRPr="00083B6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083B61">
        <w:rPr>
          <w:rFonts w:ascii="Garamond" w:hAnsi="Garamond"/>
          <w:sz w:val="20"/>
          <w:szCs w:val="20"/>
        </w:rPr>
        <w:t>https://ezamowienia.gov.pl/</w:t>
      </w:r>
      <w:r w:rsidRPr="00083B61">
        <w:rPr>
          <w:rFonts w:ascii="Garamond" w:hAnsi="Garamond" w:cs="Arial"/>
          <w:b/>
          <w:bCs/>
          <w:sz w:val="20"/>
          <w:szCs w:val="20"/>
        </w:rPr>
        <w:t xml:space="preserve"> oraz </w:t>
      </w:r>
      <w:r w:rsidR="00E50E55" w:rsidRPr="00083B61">
        <w:rPr>
          <w:rFonts w:ascii="Garamond" w:hAnsi="Garamond" w:cs="Garamond"/>
          <w:sz w:val="20"/>
          <w:szCs w:val="20"/>
        </w:rPr>
        <w:t xml:space="preserve"> https://5wszk.com.pl/zamowienia</w:t>
      </w:r>
    </w:p>
    <w:p w14:paraId="5DBEFCD8"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eastAsia="Garamond" w:hAnsi="Garamond" w:cs="Garamond"/>
          <w:b/>
          <w:bCs/>
          <w:sz w:val="20"/>
          <w:szCs w:val="20"/>
        </w:rPr>
        <w:t>TRYB POSTĘPOWANIA O UDZIELENIA ZAMÓWIENIA PUBLICZNEGO :</w:t>
      </w:r>
    </w:p>
    <w:p w14:paraId="02F6C942" w14:textId="262E3757" w:rsidR="009046AB" w:rsidRPr="00083B61" w:rsidRDefault="009046AB" w:rsidP="006372E3">
      <w:pPr>
        <w:numPr>
          <w:ilvl w:val="1"/>
          <w:numId w:val="41"/>
        </w:numPr>
        <w:tabs>
          <w:tab w:val="left" w:pos="0"/>
        </w:tabs>
        <w:spacing w:line="276" w:lineRule="auto"/>
        <w:jc w:val="both"/>
        <w:rPr>
          <w:rFonts w:ascii="Garamond" w:hAnsi="Garamond"/>
          <w:sz w:val="20"/>
          <w:szCs w:val="20"/>
        </w:rPr>
      </w:pPr>
      <w:r w:rsidRPr="00083B61">
        <w:rPr>
          <w:rFonts w:ascii="Garamond" w:hAnsi="Garamond" w:cs="Garamond"/>
          <w:sz w:val="20"/>
          <w:szCs w:val="20"/>
        </w:rPr>
        <w:t xml:space="preserve">Postępowanie o udzielenie zamówienia publicznego prowadzone jest na podstawie </w:t>
      </w:r>
      <w:r w:rsidRPr="00083B61">
        <w:rPr>
          <w:rFonts w:ascii="Garamond" w:hAnsi="Garamond" w:cs="Garamond"/>
          <w:b/>
          <w:bCs/>
          <w:sz w:val="20"/>
          <w:szCs w:val="20"/>
        </w:rPr>
        <w:t>art. 129 ust. 1 pkt 1 w trybie przetargu</w:t>
      </w:r>
      <w:r w:rsidRPr="00083B61">
        <w:rPr>
          <w:rFonts w:ascii="Garamond" w:hAnsi="Garamond" w:cs="Garamond"/>
          <w:sz w:val="20"/>
          <w:szCs w:val="20"/>
        </w:rPr>
        <w:t xml:space="preserve"> </w:t>
      </w:r>
      <w:r w:rsidRPr="00083B61">
        <w:rPr>
          <w:rFonts w:ascii="Garamond" w:hAnsi="Garamond" w:cs="Garamond"/>
          <w:b/>
          <w:bCs/>
          <w:sz w:val="20"/>
          <w:szCs w:val="20"/>
        </w:rPr>
        <w:t xml:space="preserve">nieograniczonego, </w:t>
      </w:r>
      <w:r w:rsidRPr="00083B61">
        <w:rPr>
          <w:rFonts w:ascii="Garamond" w:hAnsi="Garamond" w:cs="Garamond"/>
          <w:sz w:val="20"/>
          <w:szCs w:val="20"/>
        </w:rPr>
        <w:t>na podstawie ustawy z dnia 11 września 2019r. -</w:t>
      </w:r>
      <w:r w:rsidRPr="00083B61">
        <w:rPr>
          <w:rFonts w:ascii="Garamond" w:hAnsi="Garamond" w:cs="Garamond"/>
          <w:b/>
          <w:bCs/>
          <w:sz w:val="20"/>
          <w:szCs w:val="20"/>
        </w:rPr>
        <w:t xml:space="preserve"> </w:t>
      </w:r>
      <w:r w:rsidRPr="00083B61">
        <w:rPr>
          <w:rFonts w:ascii="Garamond" w:hAnsi="Garamond" w:cs="Garamond"/>
          <w:sz w:val="20"/>
          <w:szCs w:val="20"/>
        </w:rPr>
        <w:t>Prawo zamówień publicznych</w:t>
      </w:r>
      <w:r w:rsidR="00B34DEA" w:rsidRPr="00083B61">
        <w:rPr>
          <w:rFonts w:ascii="Garamond" w:hAnsi="Garamond"/>
          <w:sz w:val="20"/>
          <w:szCs w:val="20"/>
        </w:rPr>
        <w:t xml:space="preserve"> (</w:t>
      </w:r>
      <w:r w:rsidR="006372E3" w:rsidRPr="00083B61">
        <w:rPr>
          <w:rFonts w:ascii="Garamond" w:hAnsi="Garamond"/>
          <w:b/>
          <w:bCs/>
          <w:kern w:val="0"/>
          <w:sz w:val="20"/>
          <w:szCs w:val="20"/>
          <w:lang w:eastAsia="pl-PL"/>
        </w:rPr>
        <w:t>Dz.U.2024.1320</w:t>
      </w:r>
      <w:r w:rsidR="000A1CC8" w:rsidRPr="00083B61">
        <w:rPr>
          <w:rFonts w:ascii="Garamond" w:hAnsi="Garamond"/>
          <w:b/>
          <w:bCs/>
          <w:kern w:val="0"/>
          <w:sz w:val="20"/>
          <w:szCs w:val="20"/>
          <w:lang w:eastAsia="pl-PL"/>
        </w:rPr>
        <w:t>)</w:t>
      </w:r>
      <w:r w:rsidR="00CE305A" w:rsidRPr="00083B61">
        <w:rPr>
          <w:rFonts w:ascii="Garamond" w:hAnsi="Garamond"/>
          <w:sz w:val="20"/>
          <w:szCs w:val="20"/>
        </w:rPr>
        <w:t xml:space="preserve">, </w:t>
      </w:r>
      <w:r w:rsidRPr="00083B61">
        <w:rPr>
          <w:rFonts w:ascii="Garamond" w:hAnsi="Garamond"/>
          <w:sz w:val="20"/>
          <w:szCs w:val="20"/>
        </w:rPr>
        <w:t>zwanej dalej „Ustawą PZP” lub „PZP” powyżej progów unijnych</w:t>
      </w:r>
      <w:r w:rsidRPr="00083B61">
        <w:rPr>
          <w:rFonts w:ascii="Garamond" w:hAnsi="Garamond" w:cs="Garamond"/>
          <w:sz w:val="20"/>
          <w:szCs w:val="20"/>
        </w:rPr>
        <w:t>.</w:t>
      </w:r>
    </w:p>
    <w:p w14:paraId="509393D6" w14:textId="77777777" w:rsidR="00807A09" w:rsidRPr="00083B61" w:rsidRDefault="00807A09" w:rsidP="00E212EA">
      <w:pPr>
        <w:pStyle w:val="Standard"/>
        <w:numPr>
          <w:ilvl w:val="1"/>
          <w:numId w:val="41"/>
        </w:numPr>
        <w:spacing w:line="276" w:lineRule="auto"/>
        <w:jc w:val="both"/>
        <w:rPr>
          <w:rFonts w:ascii="Garamond" w:eastAsia="Garamond" w:hAnsi="Garamond" w:cs="Garamond"/>
          <w:sz w:val="20"/>
          <w:szCs w:val="20"/>
        </w:rPr>
      </w:pPr>
      <w:r w:rsidRPr="00083B61">
        <w:rPr>
          <w:rFonts w:ascii="Garamond" w:hAnsi="Garamond" w:cs="Arial"/>
          <w:sz w:val="20"/>
          <w:szCs w:val="20"/>
        </w:rPr>
        <w:t xml:space="preserve">Stosowanie do dyspozycji art. 257 pkt 1 </w:t>
      </w:r>
      <w:proofErr w:type="spellStart"/>
      <w:r w:rsidRPr="00083B61">
        <w:rPr>
          <w:rFonts w:ascii="Garamond" w:hAnsi="Garamond" w:cs="Arial"/>
          <w:sz w:val="20"/>
          <w:szCs w:val="20"/>
        </w:rPr>
        <w:t>Pzp</w:t>
      </w:r>
      <w:proofErr w:type="spellEnd"/>
      <w:r w:rsidRPr="00083B61">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083B61" w:rsidRDefault="009046AB" w:rsidP="00E212EA">
      <w:pPr>
        <w:numPr>
          <w:ilvl w:val="1"/>
          <w:numId w:val="41"/>
        </w:numPr>
        <w:tabs>
          <w:tab w:val="left" w:pos="0"/>
        </w:tabs>
        <w:spacing w:line="276" w:lineRule="auto"/>
        <w:jc w:val="both"/>
        <w:rPr>
          <w:rFonts w:ascii="Garamond" w:hAnsi="Garamond"/>
          <w:sz w:val="20"/>
          <w:szCs w:val="20"/>
        </w:rPr>
      </w:pPr>
      <w:r w:rsidRPr="00083B61">
        <w:rPr>
          <w:rFonts w:ascii="Garamond" w:hAnsi="Garamond" w:cs="Garamond"/>
          <w:sz w:val="20"/>
          <w:szCs w:val="20"/>
        </w:rPr>
        <w:t>W sprawach, które nie zostały uregulowane w niniejszej SWZ, mają zastosowanie przepisy ustawy PZP i akty wykonawcze do ustawy</w:t>
      </w:r>
    </w:p>
    <w:p w14:paraId="71310674" w14:textId="524D318A" w:rsidR="001F7E3A" w:rsidRPr="00083B61" w:rsidRDefault="00B51468" w:rsidP="00B51468">
      <w:pPr>
        <w:numPr>
          <w:ilvl w:val="1"/>
          <w:numId w:val="41"/>
        </w:numPr>
        <w:autoSpaceDN/>
        <w:spacing w:line="276" w:lineRule="auto"/>
        <w:jc w:val="both"/>
        <w:textAlignment w:val="auto"/>
        <w:rPr>
          <w:rFonts w:ascii="Garamond" w:hAnsi="Garamond"/>
          <w:kern w:val="2"/>
          <w:sz w:val="20"/>
          <w:szCs w:val="20"/>
        </w:rPr>
      </w:pPr>
      <w:r w:rsidRPr="00083B61">
        <w:rPr>
          <w:rFonts w:ascii="Garamond" w:hAnsi="Garamond" w:cs="Garamond"/>
          <w:kern w:val="2"/>
          <w:sz w:val="20"/>
          <w:szCs w:val="20"/>
        </w:rPr>
        <w:t xml:space="preserve">Zamówienie jest współfinansowane jest agencję badań Medycznych poprzez wsparcie  nr KPOD.07.07-IW.07-0271/24 – </w:t>
      </w:r>
      <w:r w:rsidRPr="00083B61">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r w:rsidR="00B9292E">
        <w:rPr>
          <w:rFonts w:ascii="Garamond" w:hAnsi="Garamond"/>
          <w:kern w:val="2"/>
          <w:sz w:val="20"/>
          <w:szCs w:val="20"/>
        </w:rPr>
        <w:t>.</w:t>
      </w:r>
    </w:p>
    <w:p w14:paraId="09268D88" w14:textId="33F497E4" w:rsidR="009046AB" w:rsidRPr="00083B61" w:rsidRDefault="009046AB" w:rsidP="00042CD7">
      <w:pPr>
        <w:numPr>
          <w:ilvl w:val="0"/>
          <w:numId w:val="95"/>
        </w:numPr>
        <w:tabs>
          <w:tab w:val="left" w:pos="0"/>
        </w:tabs>
        <w:spacing w:line="276" w:lineRule="auto"/>
        <w:jc w:val="both"/>
        <w:rPr>
          <w:rFonts w:ascii="Garamond" w:hAnsi="Garamond" w:cs="Garamond"/>
          <w:b/>
          <w:sz w:val="20"/>
          <w:szCs w:val="20"/>
        </w:rPr>
      </w:pPr>
      <w:r w:rsidRPr="00083B61">
        <w:rPr>
          <w:rFonts w:ascii="Garamond" w:hAnsi="Garamond" w:cs="Garamond"/>
          <w:b/>
          <w:sz w:val="20"/>
          <w:szCs w:val="20"/>
        </w:rPr>
        <w:t>INFORMACJA CO DO MOŻLIWOŚCI SKŁADANIA OFERT CZĘŚCIOWYCH</w:t>
      </w:r>
    </w:p>
    <w:p w14:paraId="2B46AC3D" w14:textId="1146FFB8" w:rsidR="009D0BF9" w:rsidRPr="00083B61" w:rsidRDefault="009046AB" w:rsidP="009D0BF9">
      <w:pPr>
        <w:numPr>
          <w:ilvl w:val="1"/>
          <w:numId w:val="95"/>
        </w:numPr>
        <w:suppressAutoHyphens w:val="0"/>
        <w:spacing w:line="276" w:lineRule="auto"/>
        <w:jc w:val="both"/>
        <w:textAlignment w:val="auto"/>
        <w:rPr>
          <w:rFonts w:ascii="Garamond" w:hAnsi="Garamond"/>
          <w:sz w:val="20"/>
          <w:szCs w:val="20"/>
          <w:lang w:eastAsia="pl-PL"/>
        </w:rPr>
      </w:pPr>
      <w:r w:rsidRPr="00083B61">
        <w:rPr>
          <w:rFonts w:ascii="Garamond" w:hAnsi="Garamond"/>
          <w:sz w:val="20"/>
          <w:szCs w:val="20"/>
          <w:lang w:eastAsia="pl-PL"/>
        </w:rPr>
        <w:t>Zamawiający przewiduje możliwość składania ofert częściowych</w:t>
      </w:r>
      <w:r w:rsidR="00664FE7" w:rsidRPr="00083B61">
        <w:rPr>
          <w:rFonts w:ascii="Garamond" w:hAnsi="Garamond"/>
          <w:sz w:val="20"/>
          <w:szCs w:val="20"/>
          <w:lang w:eastAsia="pl-PL"/>
        </w:rPr>
        <w:t xml:space="preserve"> zgodnie z pakietami określonymi w załączniku nr 1 do SWZ.</w:t>
      </w:r>
    </w:p>
    <w:p w14:paraId="3979F267"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eastAsia="Garamond" w:hAnsi="Garamond" w:cs="Garamond"/>
          <w:b/>
          <w:bCs/>
          <w:sz w:val="20"/>
          <w:szCs w:val="20"/>
        </w:rPr>
        <w:t>OPIS PRZEDMIOTU O UDZIELENIU ZAMÓWIENIA PUBLICZNEGO :</w:t>
      </w:r>
    </w:p>
    <w:p w14:paraId="16551C68" w14:textId="3DD4A399" w:rsidR="009046AB" w:rsidRPr="00083B61" w:rsidRDefault="009046AB" w:rsidP="00B51468">
      <w:pPr>
        <w:numPr>
          <w:ilvl w:val="1"/>
          <w:numId w:val="33"/>
        </w:numPr>
        <w:tabs>
          <w:tab w:val="left" w:pos="0"/>
        </w:tabs>
        <w:spacing w:line="276" w:lineRule="auto"/>
        <w:jc w:val="both"/>
        <w:rPr>
          <w:rFonts w:ascii="Garamond" w:hAnsi="Garamond"/>
          <w:sz w:val="20"/>
          <w:szCs w:val="20"/>
        </w:rPr>
      </w:pPr>
      <w:r w:rsidRPr="00083B61">
        <w:rPr>
          <w:rFonts w:ascii="Garamond" w:hAnsi="Garamond" w:cs="Garamond"/>
          <w:sz w:val="20"/>
          <w:szCs w:val="20"/>
        </w:rPr>
        <w:t xml:space="preserve">Przedmiotem zamówienia </w:t>
      </w:r>
      <w:r w:rsidR="00F9081C" w:rsidRPr="00083B61">
        <w:rPr>
          <w:rFonts w:ascii="Garamond" w:hAnsi="Garamond" w:cs="Garamond"/>
          <w:sz w:val="20"/>
          <w:szCs w:val="20"/>
        </w:rPr>
        <w:t xml:space="preserve">jest </w:t>
      </w:r>
      <w:r w:rsidR="00B51468" w:rsidRPr="00083B61">
        <w:rPr>
          <w:rFonts w:ascii="Garamond" w:hAnsi="Garamond"/>
          <w:b/>
          <w:sz w:val="20"/>
          <w:szCs w:val="20"/>
        </w:rPr>
        <w:t xml:space="preserve">dostawa sprzętu medycznego cz. I na potrzeby </w:t>
      </w:r>
      <w:proofErr w:type="spellStart"/>
      <w:r w:rsidR="00B51468" w:rsidRPr="00083B61">
        <w:rPr>
          <w:rFonts w:ascii="Garamond" w:hAnsi="Garamond" w:cs="Arial"/>
          <w:b/>
          <w:bCs/>
          <w:kern w:val="2"/>
          <w:sz w:val="20"/>
          <w:szCs w:val="20"/>
        </w:rPr>
        <w:t>Multidyscyplinarnego</w:t>
      </w:r>
      <w:proofErr w:type="spellEnd"/>
      <w:r w:rsidR="00B51468" w:rsidRPr="00083B61">
        <w:rPr>
          <w:rFonts w:ascii="Garamond" w:hAnsi="Garamond" w:cs="Arial"/>
          <w:b/>
          <w:bCs/>
          <w:kern w:val="2"/>
          <w:sz w:val="20"/>
          <w:szCs w:val="20"/>
        </w:rPr>
        <w:t xml:space="preserve"> Centrum Wsparcia Badań Klinicznych w 5 Wojskowym Szpital Klinicznym z Polikliniką SPZOZ w Krakowie</w:t>
      </w:r>
      <w:r w:rsidR="00B51468" w:rsidRPr="00083B61">
        <w:rPr>
          <w:rFonts w:ascii="Garamond" w:hAnsi="Garamond"/>
          <w:sz w:val="20"/>
          <w:szCs w:val="20"/>
        </w:rPr>
        <w:t xml:space="preserve"> </w:t>
      </w:r>
      <w:r w:rsidRPr="00083B61">
        <w:rPr>
          <w:rFonts w:ascii="Garamond" w:hAnsi="Garamond" w:cs="Garamond"/>
          <w:sz w:val="20"/>
          <w:szCs w:val="20"/>
        </w:rPr>
        <w:t xml:space="preserve">na zasadach </w:t>
      </w:r>
      <w:r w:rsidR="006D6100" w:rsidRPr="00083B61">
        <w:rPr>
          <w:rFonts w:ascii="Garamond" w:hAnsi="Garamond" w:cs="Garamond"/>
          <w:sz w:val="20"/>
          <w:szCs w:val="20"/>
        </w:rPr>
        <w:t xml:space="preserve">i ilościach </w:t>
      </w:r>
      <w:r w:rsidRPr="00083B61">
        <w:rPr>
          <w:rFonts w:ascii="Garamond" w:hAnsi="Garamond" w:cs="Garamond"/>
          <w:sz w:val="20"/>
          <w:szCs w:val="20"/>
        </w:rPr>
        <w:t>określonych w SWZ i w Załączniku nr 1 do</w:t>
      </w:r>
      <w:r w:rsidRPr="00083B61">
        <w:rPr>
          <w:rFonts w:ascii="Garamond" w:eastAsia="Garamond" w:hAnsi="Garamond" w:cs="Garamond"/>
          <w:sz w:val="20"/>
          <w:szCs w:val="20"/>
        </w:rPr>
        <w:t xml:space="preserve"> SWZ.</w:t>
      </w:r>
      <w:r w:rsidR="004F31D9" w:rsidRPr="00083B61">
        <w:rPr>
          <w:rFonts w:ascii="Garamond" w:eastAsia="Garamond" w:hAnsi="Garamond" w:cs="Garamond"/>
          <w:sz w:val="20"/>
          <w:szCs w:val="20"/>
        </w:rPr>
        <w:t xml:space="preserve">  </w:t>
      </w:r>
    </w:p>
    <w:p w14:paraId="408C6EA3"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cs="Arial"/>
          <w:sz w:val="20"/>
          <w:szCs w:val="20"/>
        </w:rPr>
        <w:lastRenderedPageBreak/>
        <w:t xml:space="preserve">W przypadku wystąpienia w SWZ lub którymkolwiek załączniku do SWZ nazw </w:t>
      </w:r>
      <w:r w:rsidRPr="00083B61">
        <w:rPr>
          <w:rStyle w:val="markedcontent"/>
          <w:rFonts w:ascii="Garamond" w:hAnsi="Garamond"/>
          <w:sz w:val="20"/>
          <w:szCs w:val="20"/>
        </w:rPr>
        <w:t>(w tym nazwy producenta, nazwy własne, znaki</w:t>
      </w:r>
      <w:r w:rsidRPr="00083B61">
        <w:rPr>
          <w:rFonts w:ascii="Garamond" w:hAnsi="Garamond"/>
          <w:sz w:val="20"/>
          <w:szCs w:val="20"/>
        </w:rPr>
        <w:t xml:space="preserve"> </w:t>
      </w:r>
      <w:r w:rsidRPr="00083B61">
        <w:rPr>
          <w:rStyle w:val="markedcontent"/>
          <w:rFonts w:ascii="Garamond" w:hAnsi="Garamond"/>
          <w:sz w:val="20"/>
          <w:szCs w:val="20"/>
        </w:rPr>
        <w:t xml:space="preserve">towarowe, normy oraz sformułowania „np.”), </w:t>
      </w:r>
      <w:r w:rsidRPr="00083B61">
        <w:rPr>
          <w:rStyle w:val="markedcontent"/>
          <w:rFonts w:ascii="Garamond" w:hAnsi="Garamond" w:cs="Arial"/>
          <w:sz w:val="20"/>
          <w:szCs w:val="20"/>
        </w:rPr>
        <w:t>sprzęt można zastąpić równoważnym, który nie będzie gorszy niż ten wskazany</w:t>
      </w:r>
      <w:r w:rsidRPr="00083B61">
        <w:rPr>
          <w:rFonts w:ascii="Garamond" w:hAnsi="Garamond"/>
          <w:sz w:val="20"/>
          <w:szCs w:val="20"/>
        </w:rPr>
        <w:t xml:space="preserve"> </w:t>
      </w:r>
      <w:r w:rsidRPr="00083B61">
        <w:rPr>
          <w:rStyle w:val="markedcontent"/>
          <w:rFonts w:ascii="Garamond" w:hAnsi="Garamond" w:cs="Arial"/>
          <w:sz w:val="20"/>
          <w:szCs w:val="20"/>
        </w:rPr>
        <w:t>w SWZ oraz gwarantować będzie zachowanie parametrów i funkcjonalności opisanych</w:t>
      </w:r>
      <w:r w:rsidRPr="00083B61">
        <w:rPr>
          <w:rFonts w:ascii="Garamond" w:hAnsi="Garamond"/>
          <w:sz w:val="20"/>
          <w:szCs w:val="20"/>
        </w:rPr>
        <w:t xml:space="preserve"> </w:t>
      </w:r>
      <w:r w:rsidRPr="00083B61">
        <w:rPr>
          <w:rStyle w:val="markedcontent"/>
          <w:rFonts w:ascii="Garamond" w:hAnsi="Garamond" w:cs="Arial"/>
          <w:sz w:val="20"/>
          <w:szCs w:val="20"/>
        </w:rPr>
        <w:t xml:space="preserve">w SWZ. </w:t>
      </w:r>
    </w:p>
    <w:p w14:paraId="667D413F"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cs="Arial"/>
          <w:sz w:val="20"/>
          <w:szCs w:val="20"/>
        </w:rPr>
        <w:t>Ewentualne występujące w SWZ nazwy (w tym nazwy producenta, nazwy własne, znaki</w:t>
      </w:r>
      <w:r w:rsidRPr="00083B61">
        <w:rPr>
          <w:rFonts w:ascii="Garamond" w:hAnsi="Garamond"/>
          <w:sz w:val="20"/>
          <w:szCs w:val="20"/>
        </w:rPr>
        <w:t xml:space="preserve"> </w:t>
      </w:r>
      <w:r w:rsidRPr="00083B61">
        <w:rPr>
          <w:rStyle w:val="markedcontent"/>
          <w:rFonts w:ascii="Garamond" w:hAnsi="Garamond" w:cs="Arial"/>
          <w:sz w:val="20"/>
          <w:szCs w:val="20"/>
        </w:rPr>
        <w:t>towarowe, normy oraz sformułowania „np.”), typy i pochodzenie produktów nie są dla</w:t>
      </w:r>
      <w:r w:rsidRPr="00083B61">
        <w:rPr>
          <w:rFonts w:ascii="Garamond" w:hAnsi="Garamond"/>
          <w:sz w:val="20"/>
          <w:szCs w:val="20"/>
        </w:rPr>
        <w:t xml:space="preserve"> </w:t>
      </w:r>
      <w:r w:rsidRPr="00083B61">
        <w:rPr>
          <w:rStyle w:val="markedcontent"/>
          <w:rFonts w:ascii="Garamond" w:hAnsi="Garamond" w:cs="Arial"/>
          <w:sz w:val="20"/>
          <w:szCs w:val="20"/>
        </w:rPr>
        <w:t>wykonawcy wiążące i nie mają na celu naruszenia ustawy PZP, a jedynie doprecyzowanie</w:t>
      </w:r>
      <w:r w:rsidRPr="00083B61">
        <w:rPr>
          <w:rFonts w:ascii="Garamond" w:hAnsi="Garamond"/>
          <w:sz w:val="20"/>
          <w:szCs w:val="20"/>
        </w:rPr>
        <w:t xml:space="preserve"> </w:t>
      </w:r>
      <w:r w:rsidRPr="00083B61">
        <w:rPr>
          <w:rStyle w:val="markedcontent"/>
          <w:rFonts w:ascii="Garamond" w:hAnsi="Garamond" w:cs="Arial"/>
          <w:sz w:val="20"/>
          <w:szCs w:val="20"/>
        </w:rPr>
        <w:t xml:space="preserve">oczekiwań jakościowych, funkcjonalnych i technologicznych zamawiającego. </w:t>
      </w:r>
    </w:p>
    <w:p w14:paraId="6E3D0C83" w14:textId="77777777" w:rsidR="007634B3" w:rsidRPr="00083B6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cs="Arial"/>
          <w:sz w:val="20"/>
          <w:szCs w:val="20"/>
        </w:rPr>
        <w:t>Wykonawca, który powołuje się na rozwiązania równoważne jest obowiązany</w:t>
      </w:r>
      <w:r w:rsidRPr="00083B61">
        <w:rPr>
          <w:rFonts w:ascii="Garamond" w:hAnsi="Garamond"/>
          <w:sz w:val="20"/>
          <w:szCs w:val="20"/>
        </w:rPr>
        <w:t xml:space="preserve"> </w:t>
      </w:r>
      <w:r w:rsidRPr="00083B61">
        <w:rPr>
          <w:rStyle w:val="markedcontent"/>
          <w:rFonts w:ascii="Garamond" w:hAnsi="Garamond" w:cs="Arial"/>
          <w:sz w:val="20"/>
          <w:szCs w:val="20"/>
        </w:rPr>
        <w:t>wykazać, że oferowany przez niego sprzęt spełnia minimalne wymagania określone przez</w:t>
      </w:r>
      <w:r w:rsidRPr="00083B61">
        <w:rPr>
          <w:rFonts w:ascii="Garamond" w:hAnsi="Garamond"/>
          <w:sz w:val="20"/>
          <w:szCs w:val="20"/>
        </w:rPr>
        <w:t xml:space="preserve"> </w:t>
      </w:r>
      <w:r w:rsidRPr="00083B61">
        <w:rPr>
          <w:rStyle w:val="markedcontent"/>
          <w:rFonts w:ascii="Garamond" w:hAnsi="Garamond" w:cs="Arial"/>
          <w:sz w:val="20"/>
          <w:szCs w:val="20"/>
        </w:rPr>
        <w:t xml:space="preserve">zamawiającego. </w:t>
      </w:r>
    </w:p>
    <w:p w14:paraId="618DE84D"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sz w:val="20"/>
          <w:szCs w:val="20"/>
        </w:rPr>
        <w:t>Wszystkie</w:t>
      </w:r>
      <w:r w:rsidRPr="00083B61">
        <w:rPr>
          <w:rFonts w:ascii="Garamond" w:hAnsi="Garamond"/>
          <w:sz w:val="20"/>
          <w:szCs w:val="20"/>
        </w:rPr>
        <w:t xml:space="preserve"> </w:t>
      </w:r>
      <w:r w:rsidRPr="00083B61">
        <w:rPr>
          <w:rStyle w:val="markedcontent"/>
          <w:rFonts w:ascii="Garamond" w:hAnsi="Garamond"/>
          <w:sz w:val="20"/>
          <w:szCs w:val="20"/>
        </w:rPr>
        <w:t>zmiany i odstępstwa nie mogą powodować obniżenia wartości funkcjonalnych i użytkowych</w:t>
      </w:r>
      <w:r w:rsidRPr="00083B61">
        <w:rPr>
          <w:rFonts w:ascii="Garamond" w:hAnsi="Garamond"/>
          <w:sz w:val="20"/>
          <w:szCs w:val="20"/>
        </w:rPr>
        <w:t xml:space="preserve"> </w:t>
      </w:r>
      <w:r w:rsidRPr="00083B61">
        <w:rPr>
          <w:rStyle w:val="markedcontent"/>
          <w:rFonts w:ascii="Garamond" w:hAnsi="Garamond"/>
          <w:sz w:val="20"/>
          <w:szCs w:val="20"/>
        </w:rPr>
        <w:t xml:space="preserve">sprzętu oraz nie mogą powodować zmniejszenia ich trwałości eksploatacyjnej.  </w:t>
      </w:r>
    </w:p>
    <w:p w14:paraId="1C15C5AA"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sz w:val="20"/>
          <w:szCs w:val="20"/>
        </w:rPr>
        <w:t>Wykonawca określa w załączniku nr 1 do SWZ (w kolumnie parametry oferowane)</w:t>
      </w:r>
      <w:r w:rsidRPr="00083B61">
        <w:rPr>
          <w:rFonts w:ascii="Garamond" w:hAnsi="Garamond"/>
          <w:sz w:val="20"/>
          <w:szCs w:val="20"/>
        </w:rPr>
        <w:t xml:space="preserve"> oferowane </w:t>
      </w:r>
      <w:r w:rsidRPr="00083B61">
        <w:rPr>
          <w:rStyle w:val="markedcontent"/>
          <w:rFonts w:ascii="Garamond" w:hAnsi="Garamond"/>
          <w:sz w:val="20"/>
          <w:szCs w:val="20"/>
        </w:rPr>
        <w:t>rozwiązania równoważne.</w:t>
      </w:r>
    </w:p>
    <w:p w14:paraId="0A4CCF9F" w14:textId="77777777" w:rsidR="007634B3" w:rsidRPr="00083B6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083B6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rPr>
        <w:t>W sytuacjach, kiedy Zamawiający opisuje przedmiot zamówienia poprzez odniesienie się do norm, europejskich ocen technicznych, aprobat, specyfikacji technicznych i systemów o</w:t>
      </w:r>
      <w:r w:rsidRPr="00083B6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przewiduje możliwości zawarcia umowy ramowej.</w:t>
      </w:r>
    </w:p>
    <w:p w14:paraId="17A224A0"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dopuszcza składania ofert wariantowych.</w:t>
      </w:r>
    </w:p>
    <w:p w14:paraId="4263CA4B"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rPr>
        <w:t xml:space="preserve">Zamawiający nie przewiduje się udzielenie zamówień, o których mowa w art. 214 ust. 1 pkt 7 i 8 </w:t>
      </w:r>
      <w:proofErr w:type="spellStart"/>
      <w:r w:rsidRPr="00083B61">
        <w:rPr>
          <w:rFonts w:ascii="Garamond" w:hAnsi="Garamond"/>
          <w:sz w:val="20"/>
          <w:szCs w:val="20"/>
        </w:rPr>
        <w:t>Pzp</w:t>
      </w:r>
      <w:proofErr w:type="spellEnd"/>
      <w:r w:rsidRPr="00083B61">
        <w:rPr>
          <w:rFonts w:ascii="Garamond" w:hAnsi="Garamond"/>
          <w:sz w:val="20"/>
          <w:szCs w:val="20"/>
        </w:rPr>
        <w:t>.</w:t>
      </w:r>
    </w:p>
    <w:p w14:paraId="0954739E"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dopuszcza do rozliczeń w walutach obcych.</w:t>
      </w:r>
    </w:p>
    <w:p w14:paraId="07E43C1C"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przewiduje aukcji elektronicznej.</w:t>
      </w:r>
    </w:p>
    <w:p w14:paraId="59E2AB21"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przewiduje zwrotu kosztów udziału w postępowaniu.</w:t>
      </w:r>
    </w:p>
    <w:p w14:paraId="67CBEA3A"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083B61">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083B61">
        <w:rPr>
          <w:rFonts w:ascii="Garamond" w:hAnsi="Garamond" w:cs="Arial"/>
          <w:sz w:val="20"/>
          <w:szCs w:val="20"/>
        </w:rPr>
        <w:t>Pzp</w:t>
      </w:r>
      <w:proofErr w:type="spellEnd"/>
      <w:r w:rsidRPr="00083B61">
        <w:rPr>
          <w:rFonts w:ascii="Garamond" w:hAnsi="Garamond" w:cs="Arial"/>
          <w:sz w:val="20"/>
          <w:szCs w:val="20"/>
        </w:rPr>
        <w:t>.</w:t>
      </w:r>
    </w:p>
    <w:p w14:paraId="14E599BA"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bCs/>
          <w:sz w:val="20"/>
          <w:szCs w:val="20"/>
        </w:rPr>
        <w:t>Zamawiający nie przewiduje wymagań, o których mowa w art. 95 oraz art. 96 ust. 2 pkt 2 ustawy.</w:t>
      </w:r>
    </w:p>
    <w:p w14:paraId="47472234"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lang w:eastAsia="pl-PL"/>
        </w:rPr>
        <w:t xml:space="preserve">Zamawiający nie przewiduje przeprowadzenia </w:t>
      </w:r>
      <w:r w:rsidRPr="00083B61">
        <w:rPr>
          <w:rFonts w:ascii="Garamond" w:hAnsi="Garamond"/>
          <w:bCs/>
          <w:sz w:val="20"/>
          <w:szCs w:val="20"/>
        </w:rPr>
        <w:t>wizji lokalnej lub sprawdzenia przez niego dokumentów niezbędnych do realizacji zamówienia, o których mowa w art. 131 ust. 2 ustawy</w:t>
      </w:r>
      <w:r w:rsidRPr="00083B61">
        <w:rPr>
          <w:rFonts w:ascii="Garamond" w:hAnsi="Garamond"/>
          <w:sz w:val="20"/>
          <w:szCs w:val="20"/>
          <w:lang w:eastAsia="pl-PL"/>
        </w:rPr>
        <w:t>.</w:t>
      </w:r>
    </w:p>
    <w:p w14:paraId="0EF7F01F"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bCs/>
          <w:sz w:val="20"/>
          <w:szCs w:val="20"/>
        </w:rPr>
        <w:lastRenderedPageBreak/>
        <w:t>Zamawiający nie wymaga złożenia ofert w postaci katalogów elektronicznych lub dołączenia katalogów elektronicznych do oferty.</w:t>
      </w:r>
    </w:p>
    <w:p w14:paraId="58C396D3"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eastAsia="Garamond" w:hAnsi="Garamond" w:cs="Garamond"/>
          <w:b/>
          <w:sz w:val="20"/>
          <w:szCs w:val="20"/>
        </w:rPr>
        <w:t>INFORMACJA O ZASTOSOWANIU PROCEDURY ODWRÓCONEJ</w:t>
      </w:r>
    </w:p>
    <w:p w14:paraId="150735B7" w14:textId="77777777" w:rsidR="009046AB" w:rsidRPr="00083B6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083B61">
        <w:rPr>
          <w:rFonts w:ascii="Garamond" w:eastAsia="Garamond" w:hAnsi="Garamond" w:cs="Garamond"/>
          <w:sz w:val="20"/>
          <w:szCs w:val="20"/>
        </w:rPr>
        <w:t xml:space="preserve">Zamawiający informuje że stosownie do przepisu 139 ust. 1 </w:t>
      </w:r>
      <w:proofErr w:type="spellStart"/>
      <w:r w:rsidRPr="00083B61">
        <w:rPr>
          <w:rFonts w:ascii="Garamond" w:eastAsia="Garamond" w:hAnsi="Garamond" w:cs="Garamond"/>
          <w:sz w:val="20"/>
          <w:szCs w:val="20"/>
        </w:rPr>
        <w:t>Pzp</w:t>
      </w:r>
      <w:proofErr w:type="spellEnd"/>
      <w:r w:rsidRPr="00083B61">
        <w:rPr>
          <w:rFonts w:ascii="Garamond" w:eastAsia="Garamond" w:hAnsi="Garamond" w:cs="Garamond"/>
          <w:sz w:val="20"/>
          <w:szCs w:val="20"/>
        </w:rPr>
        <w:t xml:space="preserve"> zastosuje tę procedurę w tym postępowaniu ,,</w:t>
      </w:r>
      <w:r w:rsidRPr="00083B6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083B61">
        <w:rPr>
          <w:rFonts w:ascii="Garamond" w:hAnsi="Garamond" w:cs="Garamond"/>
          <w:sz w:val="20"/>
          <w:szCs w:val="20"/>
        </w:rPr>
        <w:t>.”</w:t>
      </w:r>
      <w:r w:rsidRPr="00083B61">
        <w:rPr>
          <w:rFonts w:ascii="Garamond" w:eastAsia="Garamond" w:hAnsi="Garamond" w:cs="Garamond"/>
          <w:sz w:val="20"/>
          <w:szCs w:val="20"/>
        </w:rPr>
        <w:t xml:space="preserve"> </w:t>
      </w:r>
      <w:r w:rsidRPr="00083B61">
        <w:rPr>
          <w:rFonts w:ascii="Garamond" w:hAnsi="Garamond"/>
          <w:sz w:val="20"/>
          <w:szCs w:val="20"/>
        </w:rPr>
        <w:t xml:space="preserve">W przypadku, o którym mowa w 139 ust. 1, wykonawca nie jest obowiązany do złożenia wraz z ofertą oświadczenia, o którym mowa w art. </w:t>
      </w:r>
      <w:hyperlink r:id="rId8" w:history="1">
        <w:r w:rsidRPr="00083B61">
          <w:rPr>
            <w:rFonts w:ascii="Garamond" w:hAnsi="Garamond"/>
            <w:sz w:val="20"/>
            <w:szCs w:val="20"/>
          </w:rPr>
          <w:t>125</w:t>
        </w:r>
      </w:hyperlink>
      <w:r w:rsidRPr="00083B6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eastAsia="Garamond" w:hAnsi="Garamond" w:cs="Garamond"/>
          <w:b/>
          <w:sz w:val="20"/>
          <w:szCs w:val="20"/>
        </w:rPr>
        <w:t xml:space="preserve">INFORMACJA CO DO PRAWA OPCJI ORAZ </w:t>
      </w:r>
      <w:r w:rsidRPr="00083B61">
        <w:rPr>
          <w:rFonts w:ascii="Garamond" w:hAnsi="Garamond" w:cs="Garamond"/>
          <w:b/>
          <w:bCs/>
          <w:sz w:val="20"/>
          <w:szCs w:val="20"/>
        </w:rPr>
        <w:t>OZNACZENIE PRZEDMIOTU ZAMÓWIENIA WEDŁUG KODU WSPÓLNEGO SŁOWNIKA ZAMÓWIEŃ</w:t>
      </w:r>
    </w:p>
    <w:p w14:paraId="69EF1138" w14:textId="6907E25F" w:rsidR="00847A95" w:rsidRPr="00083B61" w:rsidRDefault="00F540D6" w:rsidP="00847A95">
      <w:pPr>
        <w:tabs>
          <w:tab w:val="left" w:pos="0"/>
        </w:tabs>
        <w:spacing w:line="276" w:lineRule="auto"/>
        <w:jc w:val="both"/>
        <w:rPr>
          <w:rFonts w:ascii="Garamond" w:eastAsia="Garamond" w:hAnsi="Garamond" w:cs="Garamond"/>
          <w:sz w:val="20"/>
          <w:szCs w:val="20"/>
        </w:rPr>
      </w:pPr>
      <w:r w:rsidRPr="00083B61">
        <w:rPr>
          <w:rFonts w:ascii="Garamond" w:eastAsia="Garamond" w:hAnsi="Garamond" w:cs="Garamond"/>
          <w:bCs/>
          <w:sz w:val="20"/>
          <w:szCs w:val="20"/>
        </w:rPr>
        <w:t>8</w:t>
      </w:r>
      <w:r w:rsidR="009046AB" w:rsidRPr="00083B61">
        <w:rPr>
          <w:rFonts w:ascii="Garamond" w:eastAsia="Garamond" w:hAnsi="Garamond" w:cs="Garamond"/>
          <w:bCs/>
          <w:sz w:val="20"/>
          <w:szCs w:val="20"/>
        </w:rPr>
        <w:t xml:space="preserve">.1        </w:t>
      </w:r>
      <w:r w:rsidRPr="00083B61">
        <w:rPr>
          <w:rFonts w:ascii="Garamond" w:eastAsia="Garamond" w:hAnsi="Garamond" w:cs="Garamond"/>
          <w:bCs/>
          <w:sz w:val="20"/>
          <w:szCs w:val="20"/>
        </w:rPr>
        <w:t xml:space="preserve">       </w:t>
      </w:r>
      <w:r w:rsidR="009046AB" w:rsidRPr="00083B61">
        <w:rPr>
          <w:rFonts w:ascii="Garamond" w:eastAsia="Garamond" w:hAnsi="Garamond" w:cs="Garamond"/>
          <w:sz w:val="20"/>
          <w:szCs w:val="20"/>
        </w:rPr>
        <w:t xml:space="preserve">Zgodnie z prawem opcji: </w:t>
      </w:r>
      <w:r w:rsidR="009D0BF9" w:rsidRPr="00083B61">
        <w:rPr>
          <w:rFonts w:ascii="Garamond" w:eastAsia="Garamond" w:hAnsi="Garamond" w:cs="Garamond"/>
          <w:sz w:val="20"/>
          <w:szCs w:val="20"/>
        </w:rPr>
        <w:t>zgodnie z pkt 8 SWZ i wzorem umowy w tym zakresie.</w:t>
      </w:r>
    </w:p>
    <w:p w14:paraId="3FEAE504" w14:textId="40C3B7FF" w:rsidR="00E877BC" w:rsidRPr="00E877BC" w:rsidRDefault="00847A95" w:rsidP="00E877BC">
      <w:pPr>
        <w:tabs>
          <w:tab w:val="left" w:pos="0"/>
        </w:tabs>
        <w:spacing w:line="276" w:lineRule="auto"/>
        <w:jc w:val="both"/>
        <w:rPr>
          <w:rFonts w:ascii="Garamond" w:hAnsi="Garamond"/>
          <w:sz w:val="20"/>
          <w:szCs w:val="20"/>
        </w:rPr>
      </w:pPr>
      <w:r w:rsidRPr="00083B61">
        <w:rPr>
          <w:rFonts w:ascii="Garamond" w:eastAsia="Garamond" w:hAnsi="Garamond" w:cs="Garamond"/>
          <w:sz w:val="20"/>
          <w:szCs w:val="20"/>
        </w:rPr>
        <w:t>8.2</w:t>
      </w:r>
      <w:r w:rsidRPr="00083B61">
        <w:rPr>
          <w:rFonts w:ascii="Garamond" w:eastAsia="Garamond" w:hAnsi="Garamond" w:cs="Garamond"/>
          <w:sz w:val="20"/>
          <w:szCs w:val="20"/>
        </w:rPr>
        <w:tab/>
        <w:t xml:space="preserve">     </w:t>
      </w:r>
      <w:r w:rsidR="005571B1" w:rsidRPr="00083B61">
        <w:rPr>
          <w:rFonts w:ascii="Garamond" w:eastAsia="Garamond" w:hAnsi="Garamond" w:cs="Garamond"/>
          <w:sz w:val="20"/>
          <w:szCs w:val="20"/>
        </w:rPr>
        <w:t>Kod CPV : 3310000-1 urządzenia medyczne</w:t>
      </w:r>
      <w:r w:rsidR="009D0BF9" w:rsidRPr="00083B61">
        <w:rPr>
          <w:rFonts w:ascii="Garamond" w:hAnsi="Garamond"/>
          <w:sz w:val="20"/>
          <w:szCs w:val="20"/>
        </w:rPr>
        <w:t xml:space="preserve">, </w:t>
      </w:r>
      <w:r w:rsidR="009D0BF9" w:rsidRPr="00083B61">
        <w:rPr>
          <w:rFonts w:ascii="Garamond" w:hAnsi="Garamond"/>
          <w:kern w:val="0"/>
          <w:sz w:val="20"/>
          <w:szCs w:val="20"/>
          <w:lang w:eastAsia="pl-PL"/>
        </w:rPr>
        <w:t>33190000-8 - Różne urządzenia i produkty medyczne</w:t>
      </w:r>
      <w:r w:rsidR="005571B1" w:rsidRPr="00083B61">
        <w:rPr>
          <w:rFonts w:ascii="Garamond" w:hAnsi="Garamond"/>
          <w:kern w:val="0"/>
          <w:sz w:val="20"/>
          <w:szCs w:val="20"/>
          <w:lang w:eastAsia="pl-PL"/>
        </w:rPr>
        <w:t xml:space="preserve">, </w:t>
      </w:r>
      <w:r w:rsidR="0046583D" w:rsidRPr="00083B61">
        <w:rPr>
          <w:rStyle w:val="hgkelc"/>
          <w:rFonts w:ascii="Garamond" w:hAnsi="Garamond"/>
          <w:sz w:val="20"/>
          <w:szCs w:val="20"/>
        </w:rPr>
        <w:t>33194110-0 Pompy infuzyjne</w:t>
      </w:r>
      <w:r w:rsidR="00A47BA5" w:rsidRPr="00083B61">
        <w:rPr>
          <w:rStyle w:val="hgkelc"/>
          <w:rFonts w:ascii="Garamond" w:hAnsi="Garamond"/>
          <w:sz w:val="20"/>
          <w:szCs w:val="20"/>
        </w:rPr>
        <w:t xml:space="preserve">, </w:t>
      </w:r>
      <w:r w:rsidR="00A47BA5" w:rsidRPr="00083B61">
        <w:rPr>
          <w:rFonts w:ascii="Garamond" w:hAnsi="Garamond"/>
          <w:sz w:val="20"/>
          <w:szCs w:val="20"/>
        </w:rPr>
        <w:t>33123210-3</w:t>
      </w:r>
      <w:r w:rsidR="00A47BA5" w:rsidRPr="00083B61">
        <w:rPr>
          <w:rFonts w:ascii="Garamond" w:hAnsi="Garamond"/>
          <w:b/>
          <w:bCs/>
          <w:sz w:val="20"/>
          <w:szCs w:val="20"/>
        </w:rPr>
        <w:t xml:space="preserve"> </w:t>
      </w:r>
      <w:r w:rsidR="00A47BA5" w:rsidRPr="00083B61">
        <w:rPr>
          <w:rFonts w:ascii="Garamond" w:hAnsi="Garamond"/>
          <w:kern w:val="0"/>
          <w:sz w:val="20"/>
          <w:szCs w:val="20"/>
          <w:lang w:eastAsia="pl-PL"/>
        </w:rPr>
        <w:t>Urządzenia do monitorowania czynności serca</w:t>
      </w:r>
      <w:r w:rsidR="00A47BA5" w:rsidRPr="00083B61">
        <w:rPr>
          <w:rStyle w:val="hgkelc"/>
          <w:rFonts w:ascii="Garamond" w:hAnsi="Garamond"/>
          <w:sz w:val="20"/>
          <w:szCs w:val="20"/>
        </w:rPr>
        <w:t xml:space="preserve">, 33182100-0 </w:t>
      </w:r>
      <w:r w:rsidR="00A47BA5" w:rsidRPr="00083B61">
        <w:rPr>
          <w:rFonts w:ascii="Garamond" w:hAnsi="Garamond"/>
          <w:sz w:val="20"/>
          <w:szCs w:val="20"/>
        </w:rPr>
        <w:t xml:space="preserve">Defibrylatory, </w:t>
      </w:r>
      <w:r w:rsidR="002C6DF0" w:rsidRPr="00083B61">
        <w:rPr>
          <w:rStyle w:val="hgkelc"/>
          <w:rFonts w:ascii="Garamond" w:hAnsi="Garamond"/>
          <w:sz w:val="20"/>
          <w:szCs w:val="20"/>
        </w:rPr>
        <w:t>33192100-3: Łóżka do użytku medycznego, 33167000-8: Lampy chirurgiczne</w:t>
      </w:r>
      <w:r w:rsidR="00E877BC" w:rsidRPr="00083B61">
        <w:rPr>
          <w:rStyle w:val="hgkelc"/>
          <w:rFonts w:ascii="Garamond" w:hAnsi="Garamond"/>
          <w:sz w:val="20"/>
          <w:szCs w:val="20"/>
        </w:rPr>
        <w:t xml:space="preserve">, </w:t>
      </w:r>
      <w:hyperlink r:id="rId9" w:history="1">
        <w:r w:rsidR="00E877BC" w:rsidRPr="00E877BC">
          <w:rPr>
            <w:rFonts w:ascii="Garamond" w:hAnsi="Garamond"/>
            <w:kern w:val="0"/>
            <w:sz w:val="20"/>
            <w:szCs w:val="20"/>
            <w:lang w:eastAsia="pl-PL"/>
          </w:rPr>
          <w:t>33112200-0</w:t>
        </w:r>
      </w:hyperlink>
      <w:r w:rsidR="00E877BC" w:rsidRPr="00E877BC">
        <w:rPr>
          <w:rFonts w:ascii="Garamond" w:hAnsi="Garamond"/>
          <w:kern w:val="0"/>
          <w:sz w:val="20"/>
          <w:szCs w:val="20"/>
          <w:lang w:eastAsia="pl-PL"/>
        </w:rPr>
        <w:t xml:space="preserve"> Aparaty ultrasonograficzne</w:t>
      </w:r>
      <w:r w:rsidR="00E877BC" w:rsidRPr="00083B61">
        <w:rPr>
          <w:rFonts w:ascii="Garamond" w:hAnsi="Garamond"/>
          <w:kern w:val="0"/>
          <w:sz w:val="20"/>
          <w:szCs w:val="20"/>
          <w:lang w:eastAsia="pl-PL"/>
        </w:rPr>
        <w:t>.</w:t>
      </w:r>
    </w:p>
    <w:p w14:paraId="21276D73" w14:textId="7672678D" w:rsidR="001F7E3A" w:rsidRPr="00083B61" w:rsidRDefault="009046AB" w:rsidP="00A77B44">
      <w:pPr>
        <w:numPr>
          <w:ilvl w:val="0"/>
          <w:numId w:val="95"/>
        </w:numPr>
        <w:tabs>
          <w:tab w:val="left" w:pos="0"/>
        </w:tabs>
        <w:spacing w:line="276" w:lineRule="auto"/>
        <w:jc w:val="both"/>
        <w:rPr>
          <w:rFonts w:ascii="Garamond" w:hAnsi="Garamond"/>
          <w:b/>
          <w:bCs/>
          <w:sz w:val="20"/>
          <w:szCs w:val="20"/>
        </w:rPr>
      </w:pPr>
      <w:r w:rsidRPr="00083B61">
        <w:rPr>
          <w:rFonts w:ascii="Garamond" w:eastAsia="Garamond" w:hAnsi="Garamond"/>
          <w:b/>
          <w:bCs/>
          <w:sz w:val="20"/>
          <w:szCs w:val="20"/>
        </w:rPr>
        <w:t>TERMIN WYKONANIA ZAMÓWIENIA PUBLICZNEGO :</w:t>
      </w:r>
      <w:r w:rsidRPr="00083B61">
        <w:rPr>
          <w:rFonts w:ascii="Garamond" w:hAnsi="Garamond"/>
          <w:b/>
          <w:bCs/>
          <w:sz w:val="20"/>
          <w:szCs w:val="20"/>
        </w:rPr>
        <w:t xml:space="preserve"> </w:t>
      </w:r>
      <w:r w:rsidR="00A77B44" w:rsidRPr="00083B61">
        <w:rPr>
          <w:rFonts w:ascii="Garamond" w:hAnsi="Garamond"/>
          <w:b/>
          <w:bCs/>
          <w:sz w:val="20"/>
          <w:szCs w:val="20"/>
        </w:rPr>
        <w:t xml:space="preserve"> </w:t>
      </w:r>
      <w:r w:rsidR="001F7E3A" w:rsidRPr="00083B61">
        <w:rPr>
          <w:rFonts w:ascii="Garamond" w:eastAsia="Garamond" w:hAnsi="Garamond" w:cs="Garamond"/>
          <w:b/>
          <w:bCs/>
          <w:sz w:val="20"/>
          <w:szCs w:val="20"/>
        </w:rPr>
        <w:t xml:space="preserve">Zamówienie będzie realizowane </w:t>
      </w:r>
      <w:r w:rsidR="00A77B44" w:rsidRPr="00083B61">
        <w:rPr>
          <w:rFonts w:ascii="Garamond" w:eastAsia="Garamond" w:hAnsi="Garamond" w:cs="Garamond"/>
          <w:b/>
          <w:bCs/>
          <w:sz w:val="20"/>
          <w:szCs w:val="20"/>
        </w:rPr>
        <w:t xml:space="preserve">w okresie maksymalnym do dnia 28.11.2025 roku </w:t>
      </w:r>
      <w:r w:rsidR="001F7E3A" w:rsidRPr="00083B61">
        <w:rPr>
          <w:rFonts w:ascii="Garamond" w:eastAsia="Garamond" w:hAnsi="Garamond" w:cs="Garamond"/>
          <w:b/>
          <w:bCs/>
          <w:sz w:val="20"/>
          <w:szCs w:val="20"/>
        </w:rPr>
        <w:t xml:space="preserve">od dnia podpisania umowy </w:t>
      </w:r>
      <w:r w:rsidR="00A77B44" w:rsidRPr="00083B61">
        <w:rPr>
          <w:rFonts w:ascii="Garamond" w:eastAsia="Garamond" w:hAnsi="Garamond" w:cs="Garamond"/>
          <w:sz w:val="20"/>
          <w:szCs w:val="20"/>
        </w:rPr>
        <w:t xml:space="preserve">z </w:t>
      </w:r>
      <w:r w:rsidR="001F7E3A" w:rsidRPr="00083B61">
        <w:rPr>
          <w:rFonts w:ascii="Garamond" w:eastAsia="Calibri" w:hAnsi="Garamond"/>
          <w:sz w:val="20"/>
          <w:szCs w:val="20"/>
        </w:rPr>
        <w:t xml:space="preserve">zastrzeżeniem, że </w:t>
      </w:r>
      <w:r w:rsidR="00A77B44" w:rsidRPr="00083B61">
        <w:rPr>
          <w:rFonts w:ascii="Garamond" w:eastAsia="Calibri" w:hAnsi="Garamond"/>
          <w:sz w:val="20"/>
          <w:szCs w:val="20"/>
        </w:rPr>
        <w:t xml:space="preserve">dostawa ze względu na toczące się inwestycje na terenie 5 WSZK musi nastąpić w ścisłym porozumieniu czasowym z Zamawiającym, przez co należy rozumieć zgłoszenie Zamawiającemu gotowości do faktycznej dostawy i jej realizacja na podstawie </w:t>
      </w:r>
      <w:r w:rsidR="00A77B44" w:rsidRPr="00083B61">
        <w:rPr>
          <w:rFonts w:ascii="Garamond" w:hAnsi="Garamond" w:cs="Aptos"/>
          <w:color w:val="000000"/>
          <w:sz w:val="20"/>
          <w:szCs w:val="20"/>
        </w:rPr>
        <w:t>pisemnego wniosku Zamawiającego, przedłożony Wykonawcy nie później niż na 30 dni przed rozpoczęciem montażu i instalacji.</w:t>
      </w:r>
      <w:r w:rsidR="00A77B44" w:rsidRPr="00083B61">
        <w:rPr>
          <w:rFonts w:ascii="Garamond" w:hAnsi="Garamond"/>
          <w:sz w:val="20"/>
          <w:szCs w:val="20"/>
        </w:rPr>
        <w:t xml:space="preserve"> </w:t>
      </w:r>
    </w:p>
    <w:p w14:paraId="3C2FB574"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b/>
          <w:bCs/>
          <w:sz w:val="20"/>
          <w:szCs w:val="20"/>
        </w:rPr>
        <w:t>OPIS WARUNKÓW UDZIAŁU W POSTĘPOWANIU ORAZ SPOSOBU OCENY ICH SPEŁNIENIA</w:t>
      </w:r>
    </w:p>
    <w:p w14:paraId="0D50FD48" w14:textId="1DFB860F" w:rsidR="009046AB" w:rsidRPr="00083B61" w:rsidRDefault="009046AB" w:rsidP="00296833">
      <w:pPr>
        <w:widowControl w:val="0"/>
        <w:numPr>
          <w:ilvl w:val="1"/>
          <w:numId w:val="95"/>
        </w:numPr>
        <w:spacing w:line="276" w:lineRule="auto"/>
        <w:jc w:val="both"/>
        <w:textAlignment w:val="auto"/>
        <w:rPr>
          <w:rFonts w:ascii="Garamond" w:hAnsi="Garamond"/>
          <w:sz w:val="20"/>
          <w:szCs w:val="20"/>
        </w:rPr>
      </w:pPr>
      <w:bookmarkStart w:id="4" w:name="_Hlk104445370"/>
      <w:r w:rsidRPr="00083B61">
        <w:rPr>
          <w:rFonts w:ascii="Garamond" w:hAnsi="Garamond" w:cs="Garamond"/>
          <w:sz w:val="20"/>
          <w:szCs w:val="20"/>
        </w:rPr>
        <w:t xml:space="preserve">O zamówienie mogą ubiegać się Wykonawcy, którzy nie podlegają wykluczeniu z postępowania w okolicznościach, o których mowa w art. 108 ust. 1 pkt 1-6 Prawo zamówień publicznych </w:t>
      </w:r>
      <w:r w:rsidRPr="00083B61">
        <w:rPr>
          <w:rFonts w:ascii="Garamond" w:eastAsia="Arial" w:hAnsi="Garamond" w:cs="Arial"/>
          <w:b/>
          <w:sz w:val="20"/>
          <w:szCs w:val="20"/>
        </w:rPr>
        <w:t xml:space="preserve">oraz w </w:t>
      </w:r>
      <w:r w:rsidRPr="00083B61">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083B61">
        <w:rPr>
          <w:rFonts w:ascii="Garamond" w:hAnsi="Garamond" w:cs="Arial"/>
          <w:sz w:val="20"/>
          <w:szCs w:val="20"/>
        </w:rPr>
        <w:t xml:space="preserve">(Dz.U. z 2025 r. poz. 514 ze zm.) </w:t>
      </w:r>
      <w:r w:rsidRPr="00083B61">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083B61">
        <w:rPr>
          <w:rFonts w:ascii="Garamond" w:hAnsi="Garamond" w:cs="Arial"/>
          <w:sz w:val="20"/>
          <w:szCs w:val="20"/>
        </w:rPr>
        <w:t>późn</w:t>
      </w:r>
      <w:proofErr w:type="spellEnd"/>
      <w:r w:rsidRPr="00083B61">
        <w:rPr>
          <w:rFonts w:ascii="Garamond" w:hAnsi="Garamond" w:cs="Arial"/>
          <w:sz w:val="20"/>
          <w:szCs w:val="20"/>
        </w:rPr>
        <w:t xml:space="preserve">. zm.) </w:t>
      </w:r>
      <w:r w:rsidRPr="00083B61">
        <w:rPr>
          <w:rFonts w:ascii="Garamond" w:hAnsi="Garamond" w:cs="Garamond"/>
          <w:sz w:val="20"/>
          <w:szCs w:val="20"/>
        </w:rPr>
        <w:t>oraz spełniają (o ile zostały określone) warunki udziału w postępowaniu określone przez Zamawiającego w Ogłoszeniu o zamówieniu i SWZ</w:t>
      </w:r>
      <w:bookmarkEnd w:id="4"/>
      <w:r w:rsidRPr="00083B61">
        <w:rPr>
          <w:rFonts w:ascii="Garamond" w:hAnsi="Garamond" w:cs="Garamond"/>
          <w:sz w:val="20"/>
          <w:szCs w:val="20"/>
        </w:rPr>
        <w:t>.</w:t>
      </w:r>
    </w:p>
    <w:p w14:paraId="77117A56" w14:textId="77777777" w:rsidR="009046AB" w:rsidRPr="00083B61" w:rsidRDefault="009046AB" w:rsidP="00E212EA">
      <w:pPr>
        <w:widowControl w:val="0"/>
        <w:numPr>
          <w:ilvl w:val="2"/>
          <w:numId w:val="38"/>
        </w:numPr>
        <w:spacing w:line="276" w:lineRule="auto"/>
        <w:jc w:val="both"/>
        <w:rPr>
          <w:rFonts w:ascii="Garamond" w:hAnsi="Garamond" w:cs="Garamond"/>
          <w:sz w:val="20"/>
          <w:szCs w:val="20"/>
        </w:rPr>
      </w:pPr>
      <w:r w:rsidRPr="00083B61">
        <w:rPr>
          <w:rFonts w:ascii="Garamond" w:hAnsi="Garamond" w:cs="Garamond"/>
          <w:sz w:val="20"/>
          <w:szCs w:val="20"/>
        </w:rPr>
        <w:t>Zamawiający nie przewiduje fakultatywnych podstaw wykluczenia wskazanych w ustawie Prawo zamówień publicznych.</w:t>
      </w:r>
    </w:p>
    <w:p w14:paraId="748F2482" w14:textId="77777777" w:rsidR="009046AB" w:rsidRPr="00083B61" w:rsidRDefault="009046AB" w:rsidP="00E212EA">
      <w:pPr>
        <w:widowControl w:val="0"/>
        <w:numPr>
          <w:ilvl w:val="1"/>
          <w:numId w:val="38"/>
        </w:numPr>
        <w:spacing w:line="276" w:lineRule="auto"/>
        <w:jc w:val="both"/>
        <w:rPr>
          <w:rFonts w:ascii="Garamond" w:hAnsi="Garamond" w:cs="Garamond"/>
          <w:b/>
          <w:bCs/>
          <w:sz w:val="20"/>
          <w:szCs w:val="20"/>
        </w:rPr>
      </w:pPr>
      <w:r w:rsidRPr="00083B61">
        <w:rPr>
          <w:rFonts w:ascii="Garamond" w:hAnsi="Garamond" w:cs="Garamond"/>
          <w:b/>
          <w:bCs/>
          <w:sz w:val="20"/>
          <w:szCs w:val="20"/>
        </w:rPr>
        <w:t>O udzielenie zamówienia mogą ubiegać się Wykonawcy, którzy spełniają warunki dotyczące:</w:t>
      </w:r>
    </w:p>
    <w:p w14:paraId="32788564" w14:textId="77777777" w:rsidR="009046AB" w:rsidRPr="00083B61" w:rsidRDefault="009046AB" w:rsidP="00E212EA">
      <w:pPr>
        <w:widowControl w:val="0"/>
        <w:numPr>
          <w:ilvl w:val="2"/>
          <w:numId w:val="38"/>
        </w:numPr>
        <w:spacing w:line="276" w:lineRule="auto"/>
        <w:jc w:val="both"/>
        <w:rPr>
          <w:rFonts w:ascii="Garamond" w:hAnsi="Garamond"/>
          <w:b/>
          <w:bCs/>
          <w:sz w:val="20"/>
          <w:szCs w:val="20"/>
        </w:rPr>
      </w:pPr>
      <w:r w:rsidRPr="00083B61">
        <w:rPr>
          <w:rFonts w:ascii="Garamond" w:hAnsi="Garamond" w:cs="Arial"/>
          <w:b/>
          <w:bCs/>
          <w:sz w:val="20"/>
          <w:szCs w:val="20"/>
        </w:rPr>
        <w:t>zdolności do występowania w obrocie gospodarczym;</w:t>
      </w:r>
    </w:p>
    <w:p w14:paraId="54A21209" w14:textId="77777777" w:rsidR="009046AB" w:rsidRPr="00083B61" w:rsidRDefault="009046AB" w:rsidP="00E212EA">
      <w:pPr>
        <w:spacing w:line="276" w:lineRule="auto"/>
        <w:jc w:val="both"/>
        <w:rPr>
          <w:rFonts w:ascii="Garamond" w:hAnsi="Garamond" w:cs="Garamond"/>
          <w:sz w:val="20"/>
          <w:szCs w:val="20"/>
        </w:rPr>
      </w:pPr>
      <w:r w:rsidRPr="00083B61">
        <w:rPr>
          <w:rFonts w:ascii="Garamond" w:hAnsi="Garamond" w:cs="Garamond"/>
          <w:sz w:val="20"/>
          <w:szCs w:val="20"/>
        </w:rPr>
        <w:t>Zamawiający nie stawia wymagań w tym zakresie.</w:t>
      </w:r>
    </w:p>
    <w:p w14:paraId="689AD2C3" w14:textId="77777777" w:rsidR="009046AB" w:rsidRPr="00083B61" w:rsidRDefault="009046AB" w:rsidP="00E212EA">
      <w:pPr>
        <w:widowControl w:val="0"/>
        <w:numPr>
          <w:ilvl w:val="2"/>
          <w:numId w:val="38"/>
        </w:numPr>
        <w:spacing w:line="276" w:lineRule="auto"/>
        <w:jc w:val="both"/>
        <w:rPr>
          <w:rFonts w:ascii="Garamond" w:hAnsi="Garamond" w:cs="Garamond"/>
          <w:b/>
          <w:bCs/>
          <w:sz w:val="20"/>
          <w:szCs w:val="20"/>
        </w:rPr>
      </w:pPr>
      <w:r w:rsidRPr="00083B61">
        <w:rPr>
          <w:rFonts w:ascii="Garamond" w:hAnsi="Garamond" w:cs="Arial"/>
          <w:b/>
          <w:bCs/>
          <w:sz w:val="20"/>
          <w:szCs w:val="20"/>
        </w:rPr>
        <w:t>uprawnień do prowadzenia określonej działalności gospodarczej lub zawodowej, o ile wynika to z odrębnych przepisów</w:t>
      </w:r>
      <w:r w:rsidRPr="00083B61">
        <w:rPr>
          <w:rFonts w:ascii="Garamond" w:hAnsi="Garamond" w:cs="Arial"/>
          <w:sz w:val="20"/>
          <w:szCs w:val="20"/>
        </w:rPr>
        <w:t>;</w:t>
      </w:r>
    </w:p>
    <w:p w14:paraId="16946779" w14:textId="77777777" w:rsidR="009046AB" w:rsidRPr="00083B61" w:rsidRDefault="009046AB" w:rsidP="00E212EA">
      <w:pPr>
        <w:spacing w:line="276" w:lineRule="auto"/>
        <w:jc w:val="both"/>
        <w:rPr>
          <w:rFonts w:ascii="Garamond" w:hAnsi="Garamond" w:cs="Arial"/>
          <w:b/>
          <w:sz w:val="20"/>
          <w:szCs w:val="20"/>
        </w:rPr>
      </w:pPr>
      <w:r w:rsidRPr="00083B61">
        <w:rPr>
          <w:rFonts w:ascii="Garamond" w:eastAsia="SimSun" w:hAnsi="Garamond" w:cs="Garamond"/>
          <w:sz w:val="20"/>
          <w:szCs w:val="20"/>
        </w:rPr>
        <w:t>Zamawiający nie stawia wymagań w tym zakresie.</w:t>
      </w:r>
    </w:p>
    <w:p w14:paraId="56523E42" w14:textId="77777777" w:rsidR="009046AB" w:rsidRPr="00083B61" w:rsidRDefault="009046AB" w:rsidP="00E212EA">
      <w:pPr>
        <w:numPr>
          <w:ilvl w:val="2"/>
          <w:numId w:val="38"/>
        </w:numPr>
        <w:spacing w:line="276" w:lineRule="auto"/>
        <w:jc w:val="both"/>
        <w:rPr>
          <w:rFonts w:ascii="Garamond" w:hAnsi="Garamond" w:cs="Arial"/>
          <w:b/>
          <w:sz w:val="20"/>
          <w:szCs w:val="20"/>
        </w:rPr>
      </w:pPr>
      <w:r w:rsidRPr="00083B61">
        <w:rPr>
          <w:rFonts w:ascii="Garamond" w:hAnsi="Garamond" w:cs="Arial"/>
          <w:b/>
          <w:sz w:val="20"/>
          <w:szCs w:val="20"/>
        </w:rPr>
        <w:t>sytuacji ekonomicznej lub finansowej;</w:t>
      </w:r>
    </w:p>
    <w:p w14:paraId="2C2B57BF" w14:textId="77777777" w:rsidR="009046AB" w:rsidRPr="00083B61" w:rsidRDefault="009046AB" w:rsidP="00E212EA">
      <w:pPr>
        <w:spacing w:line="276" w:lineRule="auto"/>
        <w:jc w:val="both"/>
        <w:rPr>
          <w:rFonts w:ascii="Garamond" w:hAnsi="Garamond" w:cs="Garamond"/>
          <w:sz w:val="20"/>
          <w:szCs w:val="20"/>
        </w:rPr>
      </w:pPr>
      <w:r w:rsidRPr="00083B61">
        <w:rPr>
          <w:rFonts w:ascii="Garamond" w:hAnsi="Garamond" w:cs="Garamond"/>
          <w:sz w:val="20"/>
          <w:szCs w:val="20"/>
        </w:rPr>
        <w:t xml:space="preserve">Zamawiający </w:t>
      </w:r>
      <w:bookmarkStart w:id="5" w:name="_Hlk64621072"/>
      <w:r w:rsidRPr="00083B61">
        <w:rPr>
          <w:rFonts w:ascii="Garamond" w:hAnsi="Garamond" w:cs="Garamond"/>
          <w:sz w:val="20"/>
          <w:szCs w:val="20"/>
        </w:rPr>
        <w:t>nie stawia wymagań w tym zakresie.</w:t>
      </w:r>
    </w:p>
    <w:bookmarkEnd w:id="5"/>
    <w:p w14:paraId="15D21833" w14:textId="77777777" w:rsidR="009046AB" w:rsidRPr="00083B61" w:rsidRDefault="009046AB" w:rsidP="00E212EA">
      <w:pPr>
        <w:numPr>
          <w:ilvl w:val="2"/>
          <w:numId w:val="38"/>
        </w:numPr>
        <w:spacing w:line="276" w:lineRule="auto"/>
        <w:jc w:val="both"/>
        <w:rPr>
          <w:rFonts w:ascii="Garamond" w:hAnsi="Garamond" w:cs="Arial"/>
          <w:b/>
          <w:sz w:val="20"/>
          <w:szCs w:val="20"/>
        </w:rPr>
      </w:pPr>
      <w:r w:rsidRPr="00083B61">
        <w:rPr>
          <w:rFonts w:ascii="Garamond" w:hAnsi="Garamond" w:cs="Arial"/>
          <w:b/>
          <w:sz w:val="20"/>
          <w:szCs w:val="20"/>
        </w:rPr>
        <w:t>zdolności technicznej lub zawodowej.</w:t>
      </w:r>
    </w:p>
    <w:p w14:paraId="37F71FE4" w14:textId="77777777" w:rsidR="009046AB" w:rsidRPr="00083B61" w:rsidRDefault="009046AB" w:rsidP="00E212EA">
      <w:pPr>
        <w:spacing w:line="276" w:lineRule="auto"/>
        <w:jc w:val="both"/>
        <w:rPr>
          <w:rFonts w:ascii="Garamond" w:hAnsi="Garamond" w:cs="Garamond"/>
          <w:sz w:val="20"/>
          <w:szCs w:val="20"/>
        </w:rPr>
      </w:pPr>
      <w:r w:rsidRPr="00083B61">
        <w:rPr>
          <w:rFonts w:ascii="Garamond" w:hAnsi="Garamond" w:cs="Garamond"/>
          <w:sz w:val="20"/>
          <w:szCs w:val="20"/>
        </w:rPr>
        <w:t>Zamawiający nie stawia wymagań w tym zakresie.</w:t>
      </w:r>
    </w:p>
    <w:p w14:paraId="1E8F2C9F" w14:textId="77777777" w:rsidR="009046AB" w:rsidRPr="00083B61" w:rsidRDefault="009046AB" w:rsidP="00E212EA">
      <w:pPr>
        <w:numPr>
          <w:ilvl w:val="1"/>
          <w:numId w:val="38"/>
        </w:numPr>
        <w:spacing w:line="276" w:lineRule="auto"/>
        <w:jc w:val="both"/>
        <w:rPr>
          <w:rFonts w:ascii="Garamond" w:hAnsi="Garamond" w:cs="Garamond"/>
          <w:b/>
          <w:bCs/>
          <w:sz w:val="20"/>
          <w:szCs w:val="20"/>
        </w:rPr>
      </w:pPr>
      <w:r w:rsidRPr="00083B61">
        <w:rPr>
          <w:rFonts w:ascii="Garamond" w:hAnsi="Garamond" w:cs="Garamond"/>
          <w:b/>
          <w:bCs/>
          <w:sz w:val="20"/>
          <w:szCs w:val="20"/>
        </w:rPr>
        <w:lastRenderedPageBreak/>
        <w:t>Opis sposobu dokonywania oceny spełniania warunków udziału w postępowaniu oraz braku podstaw wykluczenia:</w:t>
      </w:r>
    </w:p>
    <w:p w14:paraId="75AF8B7A" w14:textId="77777777" w:rsidR="009046AB" w:rsidRPr="00083B61" w:rsidRDefault="009046AB" w:rsidP="00E212EA">
      <w:pPr>
        <w:numPr>
          <w:ilvl w:val="2"/>
          <w:numId w:val="38"/>
        </w:numPr>
        <w:spacing w:line="276" w:lineRule="auto"/>
        <w:jc w:val="both"/>
        <w:rPr>
          <w:rFonts w:ascii="Garamond" w:hAnsi="Garamond" w:cs="Garamond"/>
          <w:sz w:val="20"/>
          <w:szCs w:val="20"/>
        </w:rPr>
      </w:pPr>
      <w:r w:rsidRPr="00083B61">
        <w:rPr>
          <w:rFonts w:ascii="Garamond" w:hAnsi="Garamond" w:cs="Garamond"/>
          <w:sz w:val="20"/>
          <w:szCs w:val="20"/>
        </w:rPr>
        <w:t>Ocena spełniania odbywa się dwuetapowo:</w:t>
      </w:r>
    </w:p>
    <w:p w14:paraId="2B34DA5D" w14:textId="2D7DB789" w:rsidR="006372E3" w:rsidRPr="00083B61"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083B61">
        <w:rPr>
          <w:rFonts w:ascii="Garamond" w:hAnsi="Garamond" w:cs="Garamond"/>
          <w:b/>
          <w:bCs/>
          <w:sz w:val="20"/>
          <w:szCs w:val="20"/>
          <w:u w:val="single"/>
        </w:rPr>
        <w:t>Etap I</w:t>
      </w:r>
      <w:r w:rsidRPr="00083B61">
        <w:rPr>
          <w:rFonts w:ascii="Garamond" w:hAnsi="Garamond" w:cs="Garamond"/>
          <w:b/>
          <w:bCs/>
          <w:sz w:val="20"/>
          <w:szCs w:val="20"/>
        </w:rPr>
        <w:t xml:space="preserve"> </w:t>
      </w:r>
      <w:r w:rsidRPr="00083B61">
        <w:rPr>
          <w:rFonts w:ascii="Garamond" w:hAnsi="Garamond" w:cs="Garamond"/>
          <w:sz w:val="20"/>
          <w:szCs w:val="20"/>
        </w:rPr>
        <w:t>– Ocena wstępna, której poddawani są wszyscy Wykonawcy odbędzie się na podstawie informacji zawartych</w:t>
      </w:r>
      <w:r w:rsidRPr="00083B61">
        <w:rPr>
          <w:rFonts w:ascii="Garamond" w:hAnsi="Garamond" w:cs="Garamond"/>
          <w:b/>
          <w:bCs/>
          <w:sz w:val="20"/>
          <w:szCs w:val="20"/>
        </w:rPr>
        <w:t xml:space="preserve"> </w:t>
      </w:r>
      <w:r w:rsidRPr="00083B61">
        <w:rPr>
          <w:rFonts w:ascii="Garamond" w:hAnsi="Garamond" w:cs="Garamond"/>
          <w:sz w:val="20"/>
          <w:szCs w:val="20"/>
        </w:rPr>
        <w:t>w</w:t>
      </w:r>
      <w:r w:rsidR="00385B20" w:rsidRPr="00083B61">
        <w:rPr>
          <w:rFonts w:ascii="Garamond" w:hAnsi="Garamond" w:cs="Garamond"/>
          <w:sz w:val="20"/>
          <w:szCs w:val="20"/>
        </w:rPr>
        <w:t xml:space="preserve"> </w:t>
      </w:r>
      <w:r w:rsidRPr="00083B6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083B61">
        <w:rPr>
          <w:rFonts w:ascii="Garamond" w:eastAsia="Calibri" w:hAnsi="Garamond" w:cs="Garamond"/>
          <w:b/>
          <w:bCs/>
          <w:sz w:val="20"/>
          <w:szCs w:val="20"/>
        </w:rPr>
        <w:t xml:space="preserve"> :</w:t>
      </w:r>
      <w:r w:rsidRPr="00083B61">
        <w:rPr>
          <w:rFonts w:ascii="Garamond" w:hAnsi="Garamond"/>
          <w:b/>
          <w:bCs/>
          <w:sz w:val="20"/>
          <w:szCs w:val="20"/>
        </w:rPr>
        <w:t xml:space="preserve"> </w:t>
      </w:r>
      <w:hyperlink r:id="rId10" w:history="1">
        <w:r w:rsidR="006372E3" w:rsidRPr="00083B61">
          <w:rPr>
            <w:rStyle w:val="Hipercze"/>
            <w:rFonts w:ascii="Garamond" w:hAnsi="Garamond"/>
            <w:color w:val="auto"/>
            <w:sz w:val="20"/>
            <w:szCs w:val="20"/>
          </w:rPr>
          <w:t>https://www.gov.pl/web/uzp/jednolity-europejski-dokument-zamowienia</w:t>
        </w:r>
      </w:hyperlink>
    </w:p>
    <w:p w14:paraId="4E4B20BE" w14:textId="77777777" w:rsidR="009046AB" w:rsidRPr="00083B61" w:rsidRDefault="009046AB" w:rsidP="006372E3">
      <w:pPr>
        <w:widowControl w:val="0"/>
        <w:tabs>
          <w:tab w:val="left" w:pos="0"/>
        </w:tabs>
        <w:spacing w:line="276" w:lineRule="auto"/>
        <w:jc w:val="both"/>
        <w:textAlignment w:val="auto"/>
        <w:rPr>
          <w:rFonts w:ascii="Garamond" w:hAnsi="Garamond"/>
          <w:b/>
          <w:bCs/>
          <w:sz w:val="20"/>
          <w:szCs w:val="20"/>
        </w:rPr>
      </w:pPr>
      <w:r w:rsidRPr="00083B61">
        <w:rPr>
          <w:rFonts w:ascii="Garamond" w:hAnsi="Garamond" w:cs="Garamond"/>
          <w:b/>
          <w:bCs/>
          <w:sz w:val="20"/>
          <w:szCs w:val="20"/>
          <w:u w:val="single"/>
        </w:rPr>
        <w:t xml:space="preserve">Etap II - </w:t>
      </w:r>
      <w:r w:rsidRPr="00083B61">
        <w:rPr>
          <w:rFonts w:ascii="Garamond" w:hAnsi="Garamond" w:cs="Garamond"/>
          <w:b/>
          <w:bCs/>
          <w:sz w:val="20"/>
          <w:szCs w:val="20"/>
        </w:rPr>
        <w:t xml:space="preserve">Ostateczne potwierdzenie spełniania warunków udziału w postępowaniu zostanie dokonane na podstawie </w:t>
      </w:r>
      <w:r w:rsidRPr="00083B61">
        <w:rPr>
          <w:rFonts w:ascii="Garamond" w:hAnsi="Garamond"/>
          <w:b/>
          <w:bCs/>
          <w:sz w:val="20"/>
          <w:szCs w:val="20"/>
        </w:rPr>
        <w:t xml:space="preserve">podmiotowych środków dowodowych </w:t>
      </w:r>
      <w:r w:rsidRPr="00083B6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083B61" w:rsidRDefault="009046AB" w:rsidP="00E212EA">
      <w:pPr>
        <w:numPr>
          <w:ilvl w:val="1"/>
          <w:numId w:val="38"/>
        </w:numPr>
        <w:spacing w:line="276" w:lineRule="auto"/>
        <w:jc w:val="both"/>
        <w:rPr>
          <w:rFonts w:ascii="Garamond" w:hAnsi="Garamond" w:cs="Garamond"/>
          <w:sz w:val="20"/>
          <w:szCs w:val="20"/>
        </w:rPr>
      </w:pPr>
      <w:r w:rsidRPr="00083B6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083B61">
        <w:rPr>
          <w:rFonts w:ascii="Garamond" w:hAnsi="Garamond" w:cs="Arial"/>
          <w:sz w:val="20"/>
          <w:szCs w:val="20"/>
        </w:rPr>
        <w:t xml:space="preserve"> </w:t>
      </w:r>
      <w:r w:rsidRPr="00083B61">
        <w:rPr>
          <w:rFonts w:ascii="Garamond" w:hAnsi="Garamond" w:cs="Arial"/>
          <w:sz w:val="20"/>
          <w:szCs w:val="20"/>
        </w:rPr>
        <w:t>wyznaczonym terminie, chyba że wniosek o dopuszczenie do udziału w</w:t>
      </w:r>
      <w:r w:rsidR="00B34DEA" w:rsidRPr="00083B61">
        <w:rPr>
          <w:rFonts w:ascii="Garamond" w:hAnsi="Garamond" w:cs="Arial"/>
          <w:sz w:val="20"/>
          <w:szCs w:val="20"/>
        </w:rPr>
        <w:t xml:space="preserve"> </w:t>
      </w:r>
      <w:r w:rsidRPr="00083B6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083B61" w:rsidRDefault="009046AB" w:rsidP="00E212EA">
      <w:pPr>
        <w:numPr>
          <w:ilvl w:val="1"/>
          <w:numId w:val="38"/>
        </w:numPr>
        <w:spacing w:line="276" w:lineRule="auto"/>
        <w:jc w:val="both"/>
        <w:rPr>
          <w:rFonts w:ascii="Garamond" w:hAnsi="Garamond" w:cs="Garamond"/>
          <w:sz w:val="20"/>
          <w:szCs w:val="20"/>
        </w:rPr>
      </w:pPr>
      <w:r w:rsidRPr="00083B6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083B61" w:rsidRDefault="009046AB" w:rsidP="00E212EA">
      <w:pPr>
        <w:numPr>
          <w:ilvl w:val="1"/>
          <w:numId w:val="38"/>
        </w:numPr>
        <w:spacing w:line="276" w:lineRule="auto"/>
        <w:jc w:val="both"/>
        <w:rPr>
          <w:rFonts w:ascii="Garamond" w:hAnsi="Garamond" w:cs="Garamond"/>
          <w:sz w:val="20"/>
          <w:szCs w:val="20"/>
        </w:rPr>
      </w:pPr>
      <w:r w:rsidRPr="00083B61">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083B61" w:rsidRDefault="009046AB" w:rsidP="00E212EA">
      <w:pPr>
        <w:numPr>
          <w:ilvl w:val="1"/>
          <w:numId w:val="38"/>
        </w:numPr>
        <w:spacing w:line="276" w:lineRule="auto"/>
        <w:jc w:val="both"/>
        <w:rPr>
          <w:rFonts w:ascii="Garamond" w:hAnsi="Garamond"/>
          <w:sz w:val="20"/>
          <w:szCs w:val="20"/>
        </w:rPr>
      </w:pPr>
      <w:r w:rsidRPr="00083B61">
        <w:rPr>
          <w:rFonts w:ascii="Garamond" w:hAnsi="Garamond" w:cs="Arial"/>
          <w:sz w:val="20"/>
          <w:szCs w:val="20"/>
        </w:rPr>
        <w:t xml:space="preserve">Zgodnie z art. 107 ust. 1 </w:t>
      </w:r>
      <w:proofErr w:type="spellStart"/>
      <w:r w:rsidRPr="00083B61">
        <w:rPr>
          <w:rFonts w:ascii="Garamond" w:hAnsi="Garamond" w:cs="Arial"/>
          <w:sz w:val="20"/>
          <w:szCs w:val="20"/>
        </w:rPr>
        <w:t>Pzp</w:t>
      </w:r>
      <w:proofErr w:type="spellEnd"/>
      <w:r w:rsidRPr="00083B61">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083B61" w:rsidRDefault="009046AB" w:rsidP="00E212EA">
      <w:pPr>
        <w:numPr>
          <w:ilvl w:val="1"/>
          <w:numId w:val="38"/>
        </w:numPr>
        <w:spacing w:line="276" w:lineRule="auto"/>
        <w:jc w:val="both"/>
        <w:rPr>
          <w:rFonts w:ascii="Garamond" w:hAnsi="Garamond"/>
          <w:sz w:val="20"/>
          <w:szCs w:val="20"/>
        </w:rPr>
      </w:pPr>
      <w:r w:rsidRPr="00083B61">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083B61">
        <w:rPr>
          <w:rFonts w:ascii="Garamond" w:hAnsi="Garamond"/>
          <w:sz w:val="20"/>
          <w:szCs w:val="20"/>
        </w:rPr>
        <w:t xml:space="preserve"> Postanowienia w zdaniu poprzedzającym nie stosuje się, </w:t>
      </w:r>
      <w:r w:rsidRPr="00083B61">
        <w:rPr>
          <w:rFonts w:ascii="Garamond" w:hAnsi="Garamond" w:cs="Arial"/>
          <w:sz w:val="20"/>
          <w:szCs w:val="20"/>
        </w:rPr>
        <w:t>jeżeli przedmiotowy środek dowodowy służy potwierdzeniu zgodności z cechami lub kryteriami określonymi w</w:t>
      </w:r>
      <w:r w:rsidR="00891B40" w:rsidRPr="00083B61">
        <w:rPr>
          <w:rFonts w:ascii="Garamond" w:hAnsi="Garamond" w:cs="Arial"/>
          <w:sz w:val="20"/>
          <w:szCs w:val="20"/>
        </w:rPr>
        <w:t xml:space="preserve"> </w:t>
      </w:r>
      <w:r w:rsidRPr="00083B6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083B61" w:rsidRDefault="009046AB" w:rsidP="00E212EA">
      <w:pPr>
        <w:numPr>
          <w:ilvl w:val="1"/>
          <w:numId w:val="38"/>
        </w:numPr>
        <w:spacing w:line="276" w:lineRule="auto"/>
        <w:jc w:val="both"/>
        <w:rPr>
          <w:rFonts w:ascii="Garamond" w:hAnsi="Garamond"/>
          <w:sz w:val="20"/>
          <w:szCs w:val="20"/>
        </w:rPr>
      </w:pPr>
      <w:r w:rsidRPr="00083B61">
        <w:rPr>
          <w:rFonts w:ascii="Garamond" w:hAnsi="Garamond" w:cs="Arial"/>
          <w:sz w:val="20"/>
          <w:szCs w:val="20"/>
        </w:rPr>
        <w:t>Zamawiający może żądać od wykonawców wyjaśnień dotyczących treści przedmiotowych środków dowodowych.</w:t>
      </w:r>
    </w:p>
    <w:p w14:paraId="6B4929D6" w14:textId="77777777" w:rsidR="009046AB" w:rsidRPr="00083B61" w:rsidRDefault="009046AB" w:rsidP="00E212EA">
      <w:pPr>
        <w:numPr>
          <w:ilvl w:val="1"/>
          <w:numId w:val="38"/>
        </w:numPr>
        <w:spacing w:line="276" w:lineRule="auto"/>
        <w:jc w:val="both"/>
        <w:rPr>
          <w:rFonts w:ascii="Garamond" w:hAnsi="Garamond"/>
          <w:sz w:val="20"/>
          <w:szCs w:val="20"/>
        </w:rPr>
      </w:pPr>
      <w:r w:rsidRPr="00083B61">
        <w:rPr>
          <w:rFonts w:ascii="Garamond" w:hAnsi="Garamond" w:cs="Arial"/>
          <w:sz w:val="20"/>
          <w:szCs w:val="20"/>
        </w:rPr>
        <w:t>Wykonawca może w celu potwierdzenia spełniania warunków udziału w</w:t>
      </w:r>
      <w:r w:rsidR="00125459" w:rsidRPr="00083B61">
        <w:rPr>
          <w:rFonts w:ascii="Garamond" w:hAnsi="Garamond" w:cs="Arial"/>
          <w:sz w:val="20"/>
          <w:szCs w:val="20"/>
        </w:rPr>
        <w:t xml:space="preserve"> </w:t>
      </w:r>
      <w:r w:rsidRPr="00083B61">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083B61" w:rsidRDefault="009046AB" w:rsidP="00E212EA">
      <w:pPr>
        <w:numPr>
          <w:ilvl w:val="2"/>
          <w:numId w:val="38"/>
        </w:numPr>
        <w:spacing w:line="276" w:lineRule="auto"/>
        <w:jc w:val="both"/>
        <w:rPr>
          <w:rFonts w:ascii="Garamond" w:hAnsi="Garamond"/>
          <w:sz w:val="20"/>
          <w:szCs w:val="20"/>
        </w:rPr>
      </w:pPr>
      <w:r w:rsidRPr="00083B61">
        <w:rPr>
          <w:rFonts w:ascii="Garamond" w:hAnsi="Garamond" w:cs="Arial"/>
          <w:sz w:val="20"/>
          <w:szCs w:val="20"/>
        </w:rPr>
        <w:t>Wykonawca, który polega na zdolnościach lub sytuacji podmiotów udostępniających zasoby, składa, wraz z</w:t>
      </w:r>
      <w:r w:rsidR="00125459" w:rsidRPr="00083B61">
        <w:rPr>
          <w:rFonts w:ascii="Garamond" w:hAnsi="Garamond" w:cs="Arial"/>
          <w:sz w:val="20"/>
          <w:szCs w:val="20"/>
        </w:rPr>
        <w:t xml:space="preserve"> </w:t>
      </w:r>
      <w:r w:rsidRPr="00083B61">
        <w:rPr>
          <w:rFonts w:ascii="Garamond" w:hAnsi="Garamond" w:cs="Arial"/>
          <w:sz w:val="20"/>
          <w:szCs w:val="20"/>
        </w:rPr>
        <w:t>wnioskiem o dopuszczenie do udziału w</w:t>
      </w:r>
      <w:r w:rsidR="00125459" w:rsidRPr="00083B61">
        <w:rPr>
          <w:rFonts w:ascii="Garamond" w:hAnsi="Garamond" w:cs="Arial"/>
          <w:sz w:val="20"/>
          <w:szCs w:val="20"/>
        </w:rPr>
        <w:t xml:space="preserve"> </w:t>
      </w:r>
      <w:r w:rsidRPr="00083B61">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t>
      </w:r>
      <w:r w:rsidRPr="00083B61">
        <w:rPr>
          <w:rFonts w:ascii="Garamond" w:hAnsi="Garamond" w:cs="Arial"/>
          <w:sz w:val="20"/>
          <w:szCs w:val="20"/>
        </w:rPr>
        <w:lastRenderedPageBreak/>
        <w:t>w jakim zakresie podmiot udostępniający zasoby, na zdolnościach którego wykonawca polega w</w:t>
      </w:r>
      <w:r w:rsidR="00125459" w:rsidRPr="00083B61">
        <w:rPr>
          <w:rFonts w:ascii="Garamond" w:hAnsi="Garamond" w:cs="Arial"/>
          <w:sz w:val="20"/>
          <w:szCs w:val="20"/>
        </w:rPr>
        <w:t xml:space="preserve"> </w:t>
      </w:r>
      <w:r w:rsidRPr="00083B61">
        <w:rPr>
          <w:rFonts w:ascii="Garamond" w:hAnsi="Garamond" w:cs="Arial"/>
          <w:sz w:val="20"/>
          <w:szCs w:val="20"/>
        </w:rPr>
        <w:t>odniesieniu do warunków udziału w</w:t>
      </w:r>
      <w:r w:rsidR="00125459" w:rsidRPr="00083B61">
        <w:rPr>
          <w:rFonts w:ascii="Garamond" w:hAnsi="Garamond" w:cs="Arial"/>
          <w:sz w:val="20"/>
          <w:szCs w:val="20"/>
        </w:rPr>
        <w:t xml:space="preserve"> </w:t>
      </w:r>
      <w:r w:rsidRPr="00083B6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083B61" w:rsidRDefault="009046AB" w:rsidP="00E212EA">
      <w:pPr>
        <w:numPr>
          <w:ilvl w:val="2"/>
          <w:numId w:val="38"/>
        </w:numPr>
        <w:spacing w:line="276" w:lineRule="auto"/>
        <w:jc w:val="both"/>
        <w:rPr>
          <w:rFonts w:ascii="Garamond" w:hAnsi="Garamond"/>
          <w:sz w:val="20"/>
          <w:szCs w:val="20"/>
        </w:rPr>
      </w:pPr>
      <w:r w:rsidRPr="00083B61">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083B61">
        <w:rPr>
          <w:rFonts w:ascii="Garamond" w:hAnsi="Garamond" w:cs="Arial"/>
          <w:sz w:val="20"/>
          <w:szCs w:val="20"/>
        </w:rPr>
        <w:t xml:space="preserve"> </w:t>
      </w:r>
      <w:r w:rsidRPr="00083B61">
        <w:rPr>
          <w:rFonts w:ascii="Garamond" w:hAnsi="Garamond" w:cs="Arial"/>
          <w:sz w:val="20"/>
          <w:szCs w:val="20"/>
        </w:rPr>
        <w:t xml:space="preserve">których mowa w art. 112 ust. 2 </w:t>
      </w:r>
      <w:proofErr w:type="spellStart"/>
      <w:r w:rsidRPr="00083B61">
        <w:rPr>
          <w:rFonts w:ascii="Garamond" w:hAnsi="Garamond" w:cs="Arial"/>
          <w:sz w:val="20"/>
          <w:szCs w:val="20"/>
        </w:rPr>
        <w:t>pk</w:t>
      </w:r>
      <w:proofErr w:type="spellEnd"/>
      <w:r w:rsidRPr="00083B61">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083B61" w:rsidRDefault="009046AB" w:rsidP="00042CD7">
      <w:pPr>
        <w:widowControl w:val="0"/>
        <w:numPr>
          <w:ilvl w:val="0"/>
          <w:numId w:val="95"/>
        </w:numPr>
        <w:tabs>
          <w:tab w:val="left" w:pos="0"/>
        </w:tabs>
        <w:spacing w:line="276" w:lineRule="auto"/>
        <w:jc w:val="both"/>
        <w:rPr>
          <w:rFonts w:ascii="Garamond" w:hAnsi="Garamond"/>
          <w:sz w:val="20"/>
          <w:szCs w:val="20"/>
        </w:rPr>
      </w:pPr>
      <w:r w:rsidRPr="00083B61">
        <w:rPr>
          <w:rFonts w:ascii="Garamond" w:hAnsi="Garamond" w:cs="Tahoma"/>
          <w:b/>
          <w:sz w:val="20"/>
          <w:szCs w:val="20"/>
          <w:lang w:eastAsia="ar-SA"/>
        </w:rPr>
        <w:t>WYKAZ OŚWIADCZEŃ I DOKUMENTÓW JAKIE WYKONAWCA ZOBOWIĄZANY JEST ZŁOŻYĆ WRAZ Z OFERTĄ!!!!!!!!!!!!!!!!!!!!!!!!!! :</w:t>
      </w:r>
    </w:p>
    <w:p w14:paraId="3C321CA9" w14:textId="77777777" w:rsidR="009046AB" w:rsidRPr="00083B6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083B61">
        <w:rPr>
          <w:rFonts w:ascii="Garamond" w:hAnsi="Garamond" w:cs="Tahoma"/>
          <w:b/>
          <w:sz w:val="20"/>
          <w:szCs w:val="20"/>
          <w:u w:val="single"/>
          <w:lang w:eastAsia="ar-SA"/>
        </w:rPr>
        <w:t>Dokumenty wraz z ofertą!!!!!!!!!!!!!!!!!!!! :</w:t>
      </w:r>
    </w:p>
    <w:p w14:paraId="6982612C" w14:textId="139002E8" w:rsidR="00A47669" w:rsidRPr="00083B6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083B61">
        <w:rPr>
          <w:rFonts w:ascii="Garamond" w:hAnsi="Garamond" w:cs="Garamond"/>
          <w:b/>
          <w:bCs/>
          <w:sz w:val="20"/>
          <w:szCs w:val="20"/>
        </w:rPr>
        <w:t xml:space="preserve">Wypełniony we wskazanych miejscach i podpisany Załącznik nr </w:t>
      </w:r>
      <w:r w:rsidR="00A47669" w:rsidRPr="00083B61">
        <w:rPr>
          <w:rFonts w:ascii="Garamond" w:hAnsi="Garamond" w:cs="Garamond"/>
          <w:b/>
          <w:bCs/>
          <w:sz w:val="20"/>
          <w:szCs w:val="20"/>
        </w:rPr>
        <w:t>1</w:t>
      </w:r>
      <w:r w:rsidRPr="00083B61">
        <w:rPr>
          <w:rFonts w:ascii="Garamond" w:hAnsi="Garamond" w:cs="Garamond"/>
          <w:b/>
          <w:bCs/>
          <w:sz w:val="20"/>
          <w:szCs w:val="20"/>
        </w:rPr>
        <w:t xml:space="preserve"> – </w:t>
      </w:r>
      <w:r w:rsidR="009930F7" w:rsidRPr="00083B61">
        <w:rPr>
          <w:rFonts w:ascii="Garamond" w:hAnsi="Garamond" w:cs="Garamond"/>
          <w:bCs/>
          <w:sz w:val="20"/>
          <w:szCs w:val="20"/>
        </w:rPr>
        <w:t>zestawienie wymagań i zaoferowanych parametrów i przedmiotów</w:t>
      </w:r>
      <w:r w:rsidRPr="00083B61">
        <w:rPr>
          <w:rFonts w:ascii="Garamond" w:hAnsi="Garamond" w:cs="Garamond"/>
          <w:bCs/>
          <w:sz w:val="20"/>
          <w:szCs w:val="20"/>
        </w:rPr>
        <w:t>,</w:t>
      </w:r>
    </w:p>
    <w:p w14:paraId="49D6D6C3" w14:textId="77777777" w:rsidR="00A47669" w:rsidRPr="00083B6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083B61">
        <w:rPr>
          <w:rFonts w:ascii="Garamond" w:hAnsi="Garamond" w:cs="Garamond"/>
          <w:b/>
          <w:bCs/>
          <w:sz w:val="20"/>
          <w:szCs w:val="20"/>
        </w:rPr>
        <w:t xml:space="preserve">Wypełniony we wskazanych miejscach i podpisany Załącznik nr 2 – </w:t>
      </w:r>
      <w:r w:rsidRPr="00083B61">
        <w:rPr>
          <w:rFonts w:ascii="Garamond" w:hAnsi="Garamond" w:cs="Garamond"/>
          <w:bCs/>
          <w:sz w:val="20"/>
          <w:szCs w:val="20"/>
        </w:rPr>
        <w:t>formularz ofertowy,</w:t>
      </w:r>
    </w:p>
    <w:p w14:paraId="51F9C165" w14:textId="721038BC" w:rsidR="009046AB" w:rsidRPr="00083B61" w:rsidRDefault="00A909D0" w:rsidP="0077119E">
      <w:pPr>
        <w:widowControl w:val="0"/>
        <w:numPr>
          <w:ilvl w:val="2"/>
          <w:numId w:val="136"/>
        </w:numPr>
        <w:tabs>
          <w:tab w:val="left" w:pos="0"/>
        </w:tabs>
        <w:spacing w:line="276" w:lineRule="auto"/>
        <w:ind w:left="0" w:firstLine="0"/>
        <w:jc w:val="both"/>
        <w:textAlignment w:val="auto"/>
        <w:rPr>
          <w:rFonts w:ascii="Garamond" w:hAnsi="Garamond"/>
          <w:sz w:val="20"/>
          <w:szCs w:val="20"/>
        </w:rPr>
      </w:pPr>
      <w:r w:rsidRPr="00083B61">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083B61">
        <w:rPr>
          <w:rFonts w:ascii="Garamond" w:hAnsi="Garamond" w:cs="Garamond"/>
          <w:b/>
          <w:bCs/>
          <w:sz w:val="20"/>
          <w:szCs w:val="20"/>
        </w:rPr>
        <w:t>Pzp</w:t>
      </w:r>
      <w:proofErr w:type="spellEnd"/>
      <w:r w:rsidRPr="00083B61">
        <w:rPr>
          <w:rFonts w:ascii="Garamond" w:hAnsi="Garamond" w:cs="Garamond"/>
          <w:b/>
          <w:bCs/>
          <w:sz w:val="20"/>
          <w:szCs w:val="20"/>
        </w:rPr>
        <w:t>,</w:t>
      </w:r>
    </w:p>
    <w:p w14:paraId="757D0F43" w14:textId="77777777" w:rsidR="009046AB" w:rsidRPr="00083B6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083B6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083B6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083B61">
        <w:rPr>
          <w:rFonts w:ascii="Garamond" w:hAnsi="Garamond" w:cs="Garamond"/>
          <w:b/>
          <w:sz w:val="20"/>
          <w:szCs w:val="20"/>
          <w:shd w:val="clear" w:color="auto" w:fill="FFFFFF"/>
        </w:rPr>
        <w:t>Potwierdzenie wniesienia wadium, ( o ile jest to wymagane),</w:t>
      </w:r>
    </w:p>
    <w:p w14:paraId="21B055B6" w14:textId="26F10B80" w:rsidR="009046AB" w:rsidRPr="00083B61"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04445443"/>
      <w:r w:rsidRPr="00083B61">
        <w:rPr>
          <w:rFonts w:ascii="Garamond" w:eastAsia="Arial" w:hAnsi="Garamond" w:cs="Arial"/>
          <w:b/>
          <w:sz w:val="20"/>
          <w:szCs w:val="20"/>
        </w:rPr>
        <w:t xml:space="preserve">Oświadczenia, że Wykonawca </w:t>
      </w:r>
      <w:r w:rsidRPr="00083B61">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BE2E6D" w:rsidRPr="00083B61">
        <w:rPr>
          <w:rFonts w:ascii="Garamond" w:hAnsi="Garamond" w:cs="Arial"/>
          <w:sz w:val="20"/>
          <w:szCs w:val="20"/>
        </w:rPr>
        <w:t xml:space="preserve">(Dz.U. z 2025 r. poz. 514 ze zm.) </w:t>
      </w:r>
      <w:r w:rsidRPr="00083B61">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83B61">
        <w:rPr>
          <w:rFonts w:ascii="Garamond" w:hAnsi="Garamond" w:cs="Arial"/>
          <w:sz w:val="20"/>
          <w:szCs w:val="20"/>
        </w:rPr>
        <w:t>późn</w:t>
      </w:r>
      <w:proofErr w:type="spellEnd"/>
      <w:r w:rsidRPr="00083B61">
        <w:rPr>
          <w:rFonts w:ascii="Garamond" w:hAnsi="Garamond" w:cs="Arial"/>
          <w:sz w:val="20"/>
          <w:szCs w:val="20"/>
        </w:rPr>
        <w:t>. zm.)</w:t>
      </w:r>
      <w:r w:rsidRPr="00083B61">
        <w:rPr>
          <w:rFonts w:ascii="Garamond" w:hAnsi="Garamond"/>
          <w:sz w:val="20"/>
          <w:szCs w:val="20"/>
        </w:rPr>
        <w:t xml:space="preserve"> </w:t>
      </w:r>
      <w:r w:rsidRPr="00083B61">
        <w:rPr>
          <w:rFonts w:ascii="Garamond" w:hAnsi="Garamond" w:cs="Arial"/>
          <w:b/>
          <w:sz w:val="20"/>
          <w:szCs w:val="20"/>
          <w:lang w:eastAsia="pl-PL"/>
        </w:rPr>
        <w:t>– zgodnie z załącznikiem nr 6 do SWZ</w:t>
      </w:r>
      <w:bookmarkEnd w:id="6"/>
      <w:r w:rsidRPr="00083B61">
        <w:rPr>
          <w:rFonts w:ascii="Garamond" w:hAnsi="Garamond" w:cs="Arial"/>
          <w:b/>
          <w:sz w:val="20"/>
          <w:szCs w:val="20"/>
          <w:lang w:eastAsia="pl-PL"/>
        </w:rPr>
        <w:t>.</w:t>
      </w:r>
    </w:p>
    <w:p w14:paraId="04D4EF5A"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eastAsia="SimSun" w:hAnsi="Garamond" w:cs="Garamond"/>
          <w:sz w:val="20"/>
          <w:szCs w:val="20"/>
        </w:rPr>
        <w:t xml:space="preserve">Zamawiający </w:t>
      </w:r>
      <w:r w:rsidRPr="00083B61">
        <w:rPr>
          <w:rFonts w:ascii="Garamond" w:hAnsi="Garamond" w:cs="Garamond"/>
          <w:sz w:val="20"/>
          <w:szCs w:val="20"/>
        </w:rPr>
        <w:t>nie stawia wymagań w tym zakresie – nie ma zastosowania zatem.</w:t>
      </w:r>
    </w:p>
    <w:p w14:paraId="27EEF9EF"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cs="Garamond"/>
          <w:sz w:val="20"/>
          <w:szCs w:val="20"/>
        </w:rPr>
        <w:t xml:space="preserve">informacji z Krajowego Rejestru Karnego w zakresie określonym w art. </w:t>
      </w:r>
      <w:r w:rsidRPr="00083B6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cs="Garamond"/>
          <w:sz w:val="20"/>
          <w:szCs w:val="20"/>
        </w:rPr>
        <w:t xml:space="preserve">informacji z Krajowego Rejestru Karnego w zakresie określonym w </w:t>
      </w:r>
      <w:r w:rsidRPr="00083B6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083B61">
        <w:rPr>
          <w:rFonts w:ascii="Garamond" w:hAnsi="Garamond" w:cs="Arial"/>
          <w:sz w:val="20"/>
          <w:szCs w:val="20"/>
        </w:rPr>
        <w:t>(Dz.U. z 2024 r. poz. 1616)</w:t>
      </w:r>
      <w:r w:rsidRPr="00083B61">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w:t>
      </w:r>
      <w:r w:rsidRPr="00083B61">
        <w:rPr>
          <w:rFonts w:ascii="Garamond" w:hAnsi="Garamond"/>
          <w:sz w:val="20"/>
          <w:szCs w:val="20"/>
        </w:rPr>
        <w:lastRenderedPageBreak/>
        <w:t xml:space="preserve">przygotowanie oferty, oferty częściowej lub wniosku o dopuszczenie do udziału w postępowaniu niezależnie od innego wykonawcy należącego do tej samej grupy kapitałowej </w:t>
      </w:r>
      <w:r w:rsidRPr="00083B61">
        <w:rPr>
          <w:rFonts w:ascii="Garamond" w:hAnsi="Garamond"/>
          <w:b/>
          <w:bCs/>
          <w:sz w:val="20"/>
          <w:szCs w:val="20"/>
        </w:rPr>
        <w:t>- wzór oświadczenia jest w załączniku nr 5 do SWZ</w:t>
      </w:r>
      <w:r w:rsidRPr="00083B61">
        <w:rPr>
          <w:rFonts w:ascii="Garamond" w:hAnsi="Garamond"/>
          <w:sz w:val="20"/>
          <w:szCs w:val="20"/>
        </w:rPr>
        <w:t>;</w:t>
      </w:r>
    </w:p>
    <w:p w14:paraId="5B30AC88" w14:textId="77777777" w:rsidR="00961AA5" w:rsidRPr="00083B61"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083B61">
        <w:rPr>
          <w:rFonts w:ascii="Garamond" w:hAnsi="Garamond"/>
          <w:b/>
          <w:bCs/>
          <w:sz w:val="20"/>
          <w:szCs w:val="20"/>
        </w:rPr>
        <w:t xml:space="preserve"> wzór oświadczenia jest w załączniku nr 3 do SWZ</w:t>
      </w:r>
      <w:r w:rsidR="00961AA5" w:rsidRPr="00083B61">
        <w:rPr>
          <w:rFonts w:ascii="Garamond" w:hAnsi="Garamond"/>
          <w:b/>
          <w:bCs/>
          <w:sz w:val="20"/>
          <w:szCs w:val="20"/>
        </w:rPr>
        <w:t>,</w:t>
      </w:r>
    </w:p>
    <w:p w14:paraId="5812CE50" w14:textId="77777777" w:rsidR="009046AB" w:rsidRPr="00083B61" w:rsidRDefault="009046AB" w:rsidP="00042CD7">
      <w:pPr>
        <w:numPr>
          <w:ilvl w:val="1"/>
          <w:numId w:val="95"/>
        </w:numPr>
        <w:tabs>
          <w:tab w:val="left" w:pos="0"/>
        </w:tabs>
        <w:spacing w:line="276" w:lineRule="auto"/>
        <w:jc w:val="both"/>
        <w:rPr>
          <w:rFonts w:ascii="Garamond" w:hAnsi="Garamond"/>
          <w:b/>
          <w:sz w:val="20"/>
          <w:szCs w:val="20"/>
        </w:rPr>
      </w:pPr>
      <w:r w:rsidRPr="00083B61">
        <w:rPr>
          <w:rFonts w:ascii="Garamond" w:hAnsi="Garamond"/>
          <w:b/>
          <w:sz w:val="20"/>
          <w:szCs w:val="20"/>
        </w:rPr>
        <w:t>Jeżeli wykonawca ma siedzibę lub miejsce zamieszkania poza granicami Rzeczypospolitej Polskiej, zamiast:</w:t>
      </w:r>
    </w:p>
    <w:p w14:paraId="6481A9E7" w14:textId="77777777" w:rsidR="009046AB" w:rsidRPr="00083B61" w:rsidRDefault="009046AB" w:rsidP="00042CD7">
      <w:pPr>
        <w:numPr>
          <w:ilvl w:val="2"/>
          <w:numId w:val="95"/>
        </w:numPr>
        <w:spacing w:line="276" w:lineRule="auto"/>
        <w:jc w:val="both"/>
        <w:rPr>
          <w:rFonts w:ascii="Garamond" w:hAnsi="Garamond"/>
          <w:sz w:val="20"/>
          <w:szCs w:val="20"/>
        </w:rPr>
      </w:pPr>
      <w:bookmarkStart w:id="7" w:name="page6"/>
      <w:bookmarkEnd w:id="7"/>
      <w:r w:rsidRPr="00083B61">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4CA0E29C" w:rsidR="00961AA5" w:rsidRPr="00083B61" w:rsidRDefault="009046AB" w:rsidP="00961AA5">
      <w:pPr>
        <w:numPr>
          <w:ilvl w:val="2"/>
          <w:numId w:val="95"/>
        </w:numPr>
        <w:spacing w:line="276" w:lineRule="auto"/>
        <w:jc w:val="both"/>
        <w:rPr>
          <w:rFonts w:ascii="Garamond" w:hAnsi="Garamond"/>
          <w:sz w:val="20"/>
          <w:szCs w:val="20"/>
        </w:rPr>
      </w:pPr>
      <w:r w:rsidRPr="00083B61">
        <w:rPr>
          <w:rFonts w:ascii="Garamond" w:hAnsi="Garamond"/>
          <w:sz w:val="20"/>
          <w:szCs w:val="20"/>
        </w:rPr>
        <w:t>Jeżeli w kraju, w którym wykonawca ma siedzibę lub miejsce zamieszkania, nie wydaje się dokumentów, o których mowa w pkt 12.</w:t>
      </w:r>
      <w:r w:rsidR="00B67701" w:rsidRPr="00083B61">
        <w:rPr>
          <w:rFonts w:ascii="Garamond" w:hAnsi="Garamond"/>
          <w:sz w:val="20"/>
          <w:szCs w:val="20"/>
        </w:rPr>
        <w:t>5</w:t>
      </w:r>
      <w:r w:rsidRPr="00083B61">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13FD61A0" w:rsidR="00961AA5" w:rsidRPr="00083B61" w:rsidRDefault="00961AA5" w:rsidP="00961AA5">
      <w:pPr>
        <w:numPr>
          <w:ilvl w:val="2"/>
          <w:numId w:val="95"/>
        </w:numPr>
        <w:spacing w:line="276" w:lineRule="auto"/>
        <w:jc w:val="both"/>
        <w:rPr>
          <w:rFonts w:ascii="Garamond" w:hAnsi="Garamond"/>
          <w:sz w:val="20"/>
          <w:szCs w:val="20"/>
        </w:rPr>
      </w:pPr>
      <w:r w:rsidRPr="00083B61">
        <w:rPr>
          <w:rFonts w:ascii="Garamond" w:eastAsia="SimSun" w:hAnsi="Garamond" w:cs="Garamond"/>
          <w:kern w:val="0"/>
          <w:sz w:val="20"/>
          <w:szCs w:val="20"/>
          <w:lang w:eastAsia="pl-PL"/>
        </w:rPr>
        <w:t>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Dokument, ten powinien być wystawiony nie wcześniej niż 3</w:t>
      </w:r>
      <w:r w:rsidR="00296833" w:rsidRPr="00083B61">
        <w:rPr>
          <w:rFonts w:ascii="Garamond" w:eastAsia="SimSun" w:hAnsi="Garamond" w:cs="Garamond"/>
          <w:kern w:val="0"/>
          <w:sz w:val="20"/>
          <w:szCs w:val="20"/>
          <w:lang w:eastAsia="pl-PL"/>
        </w:rPr>
        <w:t xml:space="preserve"> </w:t>
      </w:r>
      <w:r w:rsidRPr="00083B61">
        <w:rPr>
          <w:rFonts w:ascii="Garamond" w:eastAsia="SimSun" w:hAnsi="Garamond" w:cs="Garamond"/>
          <w:kern w:val="0"/>
          <w:sz w:val="20"/>
          <w:szCs w:val="20"/>
          <w:lang w:eastAsia="pl-PL"/>
        </w:rPr>
        <w:t>miesiące</w:t>
      </w:r>
      <w:r w:rsidR="00296833" w:rsidRPr="00083B61">
        <w:rPr>
          <w:rFonts w:ascii="Garamond" w:eastAsia="SimSun" w:hAnsi="Garamond" w:cs="Garamond"/>
          <w:kern w:val="0"/>
          <w:sz w:val="20"/>
          <w:szCs w:val="20"/>
          <w:lang w:eastAsia="pl-PL"/>
        </w:rPr>
        <w:t xml:space="preserve"> </w:t>
      </w:r>
      <w:r w:rsidRPr="00083B61">
        <w:rPr>
          <w:rFonts w:ascii="Garamond" w:eastAsia="SimSun" w:hAnsi="Garamond" w:cs="Garamond"/>
          <w:kern w:val="0"/>
          <w:sz w:val="20"/>
          <w:szCs w:val="20"/>
          <w:lang w:eastAsia="pl-PL"/>
        </w:rPr>
        <w:t>przed jego złożeniem;</w:t>
      </w:r>
    </w:p>
    <w:p w14:paraId="44A44D9E" w14:textId="77777777" w:rsidR="009046AB" w:rsidRPr="00083B61" w:rsidRDefault="009046AB" w:rsidP="00042CD7">
      <w:pPr>
        <w:numPr>
          <w:ilvl w:val="2"/>
          <w:numId w:val="95"/>
        </w:numPr>
        <w:spacing w:line="276" w:lineRule="auto"/>
        <w:jc w:val="both"/>
        <w:rPr>
          <w:rFonts w:ascii="Garamond" w:hAnsi="Garamond"/>
          <w:sz w:val="20"/>
          <w:szCs w:val="20"/>
        </w:rPr>
      </w:pPr>
      <w:r w:rsidRPr="00083B6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083B61" w:rsidRDefault="009046AB" w:rsidP="00042CD7">
      <w:pPr>
        <w:numPr>
          <w:ilvl w:val="2"/>
          <w:numId w:val="95"/>
        </w:numPr>
        <w:spacing w:line="276" w:lineRule="auto"/>
        <w:jc w:val="both"/>
        <w:rPr>
          <w:rFonts w:ascii="Garamond" w:hAnsi="Garamond"/>
          <w:sz w:val="20"/>
          <w:szCs w:val="20"/>
        </w:rPr>
      </w:pPr>
      <w:r w:rsidRPr="00083B6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083B61" w:rsidRDefault="009046AB" w:rsidP="00042CD7">
      <w:pPr>
        <w:numPr>
          <w:ilvl w:val="2"/>
          <w:numId w:val="95"/>
        </w:numPr>
        <w:spacing w:line="276" w:lineRule="auto"/>
        <w:jc w:val="both"/>
        <w:rPr>
          <w:rFonts w:ascii="Garamond" w:hAnsi="Garamond"/>
          <w:sz w:val="20"/>
          <w:szCs w:val="20"/>
        </w:rPr>
      </w:pPr>
      <w:r w:rsidRPr="00083B6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083B61" w:rsidRDefault="009046AB" w:rsidP="00042CD7">
      <w:pPr>
        <w:numPr>
          <w:ilvl w:val="2"/>
          <w:numId w:val="95"/>
        </w:numPr>
        <w:spacing w:line="276" w:lineRule="auto"/>
        <w:jc w:val="both"/>
        <w:rPr>
          <w:rFonts w:ascii="Garamond" w:hAnsi="Garamond"/>
          <w:sz w:val="20"/>
          <w:szCs w:val="20"/>
        </w:rPr>
      </w:pPr>
      <w:r w:rsidRPr="00083B6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083B61"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083B61">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sz w:val="20"/>
          <w:szCs w:val="20"/>
        </w:rPr>
        <w:t>W przypadku składania ofert przez podmioty ubiegające się wspólnie o udzielenie zamówienia należy dołączyć</w:t>
      </w:r>
      <w:r w:rsidRPr="00083B61">
        <w:rPr>
          <w:rFonts w:ascii="Garamond" w:hAnsi="Garamond" w:cs="Garamond"/>
          <w:b/>
          <w:bCs/>
          <w:sz w:val="20"/>
          <w:szCs w:val="20"/>
        </w:rPr>
        <w:t xml:space="preserve"> </w:t>
      </w:r>
      <w:r w:rsidRPr="00083B6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sz w:val="20"/>
          <w:szCs w:val="20"/>
        </w:rPr>
        <w:lastRenderedPageBreak/>
        <w:t>Jeżeli oferta Wykonawców wspólnie ubiegających się o udzielenie zamówienia zostanie wybrana,</w:t>
      </w:r>
      <w:r w:rsidRPr="00083B61">
        <w:rPr>
          <w:rFonts w:ascii="Garamond" w:hAnsi="Garamond" w:cs="Garamond"/>
          <w:b/>
          <w:bCs/>
          <w:sz w:val="20"/>
          <w:szCs w:val="20"/>
        </w:rPr>
        <w:t xml:space="preserve"> </w:t>
      </w:r>
      <w:r w:rsidRPr="00083B6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083B61" w:rsidRDefault="009046AB" w:rsidP="00042CD7">
      <w:pPr>
        <w:numPr>
          <w:ilvl w:val="0"/>
          <w:numId w:val="95"/>
        </w:numPr>
        <w:tabs>
          <w:tab w:val="left" w:pos="0"/>
        </w:tabs>
        <w:spacing w:line="276" w:lineRule="auto"/>
        <w:jc w:val="both"/>
        <w:rPr>
          <w:rFonts w:ascii="Garamond" w:hAnsi="Garamond" w:cs="Garamond"/>
          <w:sz w:val="20"/>
          <w:szCs w:val="20"/>
        </w:rPr>
      </w:pPr>
      <w:r w:rsidRPr="00083B61">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083B61" w:rsidRDefault="009046AB" w:rsidP="00042CD7">
      <w:pPr>
        <w:numPr>
          <w:ilvl w:val="0"/>
          <w:numId w:val="95"/>
        </w:numPr>
        <w:spacing w:line="276" w:lineRule="auto"/>
        <w:jc w:val="both"/>
        <w:rPr>
          <w:rFonts w:ascii="Garamond" w:hAnsi="Garamond" w:cs="Garamond"/>
          <w:b/>
          <w:bCs/>
          <w:sz w:val="20"/>
          <w:szCs w:val="20"/>
        </w:rPr>
      </w:pPr>
      <w:r w:rsidRPr="00083B61">
        <w:rPr>
          <w:rFonts w:ascii="Garamond" w:eastAsia="Garamond" w:hAnsi="Garamond"/>
          <w:b/>
          <w:sz w:val="20"/>
          <w:szCs w:val="20"/>
        </w:rPr>
        <w:t>FORMA SKŁADANIA DOKUMENTÓW</w:t>
      </w:r>
    </w:p>
    <w:p w14:paraId="61052CC4" w14:textId="77777777" w:rsidR="009046AB" w:rsidRPr="00083B6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083B61">
        <w:rPr>
          <w:rFonts w:ascii="Garamond" w:hAnsi="Garamond" w:cs="Calibri Light"/>
          <w:iCs/>
          <w:sz w:val="20"/>
          <w:szCs w:val="20"/>
        </w:rPr>
        <w:t>Dokumenty, o których mowa w pkt 10.1.4 SWZ wykonawca składa wraz z ofertą:</w:t>
      </w:r>
    </w:p>
    <w:p w14:paraId="1E9343E1" w14:textId="77777777" w:rsidR="009046AB" w:rsidRPr="00083B61" w:rsidRDefault="009046AB" w:rsidP="00E212EA">
      <w:pPr>
        <w:spacing w:line="276" w:lineRule="auto"/>
        <w:jc w:val="both"/>
        <w:rPr>
          <w:rFonts w:ascii="Garamond" w:hAnsi="Garamond" w:cs="Calibri Light"/>
          <w:iCs/>
          <w:sz w:val="20"/>
          <w:szCs w:val="20"/>
        </w:rPr>
      </w:pPr>
      <w:r w:rsidRPr="00083B61">
        <w:rPr>
          <w:rFonts w:ascii="Garamond" w:hAnsi="Garamond" w:cs="Calibri Light"/>
          <w:iCs/>
          <w:sz w:val="20"/>
          <w:szCs w:val="20"/>
        </w:rPr>
        <w:t>- w postaci elektronicznej opatrzonej kwalifikowanym podpisem elektronicznym</w:t>
      </w:r>
      <w:r w:rsidRPr="00083B61">
        <w:rPr>
          <w:rFonts w:ascii="Garamond" w:hAnsi="Garamond" w:cs="Arial"/>
          <w:sz w:val="20"/>
          <w:szCs w:val="20"/>
        </w:rPr>
        <w:t xml:space="preserve">, </w:t>
      </w:r>
      <w:r w:rsidRPr="00083B6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083B6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083B6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083B6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083B6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083B6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083B6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083B61">
        <w:rPr>
          <w:rFonts w:ascii="Garamond" w:hAnsi="Garamond" w:cs="Calibri Light"/>
          <w:i/>
          <w:sz w:val="20"/>
          <w:szCs w:val="20"/>
        </w:rPr>
        <w:t xml:space="preserve"> </w:t>
      </w:r>
      <w:r w:rsidRPr="00083B61">
        <w:rPr>
          <w:rFonts w:ascii="Garamond" w:hAnsi="Garamond" w:cs="Calibri Light"/>
          <w:iCs/>
          <w:sz w:val="20"/>
          <w:szCs w:val="20"/>
        </w:rPr>
        <w:t>Poświadczenie za zgodność z oryginałem następuje w formie elektronicznej.</w:t>
      </w:r>
    </w:p>
    <w:p w14:paraId="20209CBE" w14:textId="77777777" w:rsidR="009046AB" w:rsidRPr="00083B6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083B61">
        <w:rPr>
          <w:rFonts w:ascii="Garamond" w:hAnsi="Garamond" w:cs="Calibri Light"/>
          <w:iCs/>
          <w:sz w:val="20"/>
          <w:szCs w:val="20"/>
        </w:rPr>
        <w:t>Dokumenty sporządzone w języku obcym są składane wraz z tłumaczeniem na język polski.</w:t>
      </w:r>
    </w:p>
    <w:p w14:paraId="1E29E3AA" w14:textId="77777777" w:rsidR="009046AB" w:rsidRPr="00083B61" w:rsidRDefault="009046AB" w:rsidP="00042CD7">
      <w:pPr>
        <w:numPr>
          <w:ilvl w:val="0"/>
          <w:numId w:val="95"/>
        </w:numPr>
        <w:tabs>
          <w:tab w:val="left" w:pos="0"/>
        </w:tabs>
        <w:spacing w:line="276" w:lineRule="auto"/>
        <w:jc w:val="both"/>
        <w:rPr>
          <w:rFonts w:ascii="Garamond" w:hAnsi="Garamond" w:cs="Garamond"/>
          <w:b/>
          <w:bCs/>
          <w:sz w:val="20"/>
          <w:szCs w:val="20"/>
        </w:rPr>
      </w:pPr>
      <w:r w:rsidRPr="00083B61">
        <w:rPr>
          <w:rFonts w:ascii="Garamond" w:hAnsi="Garamond" w:cs="Garamond"/>
          <w:b/>
          <w:bCs/>
          <w:sz w:val="20"/>
          <w:szCs w:val="20"/>
        </w:rPr>
        <w:t>OPIS SPOSOBU PRZYGOTOWANIA OFERTY</w:t>
      </w:r>
    </w:p>
    <w:p w14:paraId="480FC4E7"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Oferta musi być sporządzona według załączników nr 1 i nr 2 oraz opatrzona </w:t>
      </w:r>
      <w:r w:rsidRPr="00083B61">
        <w:rPr>
          <w:rFonts w:ascii="Garamond" w:hAnsi="Garamond" w:cs="Calibri Light"/>
          <w:iCs/>
          <w:sz w:val="20"/>
          <w:szCs w:val="20"/>
        </w:rPr>
        <w:t>kwalifikowanym podpisem elektronicznym</w:t>
      </w:r>
      <w:r w:rsidR="00F9081C" w:rsidRPr="00083B61">
        <w:rPr>
          <w:rFonts w:ascii="Garamond" w:hAnsi="Garamond" w:cs="Calibri Light"/>
          <w:iCs/>
          <w:sz w:val="20"/>
          <w:szCs w:val="20"/>
        </w:rPr>
        <w:t xml:space="preserve"> </w:t>
      </w:r>
      <w:r w:rsidRPr="00083B61">
        <w:rPr>
          <w:rFonts w:ascii="Garamond" w:hAnsi="Garamond"/>
          <w:sz w:val="20"/>
          <w:szCs w:val="20"/>
        </w:rPr>
        <w:t>przez osobę umocowaną do działania w imieniu Wykonawcy.</w:t>
      </w:r>
    </w:p>
    <w:p w14:paraId="2001AB16"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Kwalifikowany podpis elektroniczny </w:t>
      </w:r>
      <w:r w:rsidRPr="00083B61">
        <w:rPr>
          <w:rFonts w:ascii="Garamond" w:hAnsi="Garamond"/>
          <w:b/>
          <w:sz w:val="20"/>
          <w:szCs w:val="20"/>
        </w:rPr>
        <w:t>powinien być</w:t>
      </w:r>
      <w:r w:rsidRPr="00083B6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083B61">
        <w:rPr>
          <w:rFonts w:ascii="Garamond" w:hAnsi="Garamond"/>
          <w:sz w:val="20"/>
          <w:szCs w:val="20"/>
        </w:rPr>
        <w:t xml:space="preserve"> </w:t>
      </w:r>
      <w:r w:rsidRPr="00083B61">
        <w:rPr>
          <w:rFonts w:ascii="Garamond" w:hAnsi="Garamond"/>
          <w:sz w:val="20"/>
          <w:szCs w:val="20"/>
        </w:rPr>
        <w:t>r</w:t>
      </w:r>
      <w:r w:rsidR="00B34DEA" w:rsidRPr="00083B61">
        <w:rPr>
          <w:rFonts w:ascii="Garamond" w:hAnsi="Garamond"/>
          <w:sz w:val="20"/>
          <w:szCs w:val="20"/>
        </w:rPr>
        <w:t>.</w:t>
      </w:r>
      <w:r w:rsidRPr="00083B61">
        <w:rPr>
          <w:rFonts w:ascii="Garamond" w:hAnsi="Garamond"/>
          <w:sz w:val="20"/>
          <w:szCs w:val="20"/>
        </w:rPr>
        <w:t xml:space="preserve"> o usługach zaufania oraz identyfikacji elektronicznej  </w:t>
      </w:r>
      <w:r w:rsidR="00B34DEA" w:rsidRPr="00083B61">
        <w:rPr>
          <w:rFonts w:ascii="Garamond" w:hAnsi="Garamond"/>
          <w:sz w:val="20"/>
          <w:szCs w:val="20"/>
        </w:rPr>
        <w:t>(tj. Dz.U. z 2021 r. poz. 1797)</w:t>
      </w:r>
      <w:r w:rsidRPr="00083B61">
        <w:rPr>
          <w:rFonts w:ascii="Garamond" w:hAnsi="Garamond"/>
          <w:sz w:val="20"/>
          <w:szCs w:val="20"/>
        </w:rPr>
        <w:t xml:space="preserve"> oraz przesłane za pośrednictwem środków komunikacji elektronicznej</w:t>
      </w:r>
      <w:r w:rsidRPr="00083B61">
        <w:rPr>
          <w:rFonts w:ascii="Garamond" w:hAnsi="Garamond"/>
          <w:b/>
          <w:sz w:val="20"/>
          <w:szCs w:val="20"/>
        </w:rPr>
        <w:t>.</w:t>
      </w:r>
      <w:r w:rsidRPr="00083B61">
        <w:rPr>
          <w:rFonts w:ascii="Garamond" w:hAnsi="Garamond"/>
          <w:sz w:val="20"/>
          <w:szCs w:val="20"/>
        </w:rPr>
        <w:t xml:space="preserve"> </w:t>
      </w:r>
    </w:p>
    <w:p w14:paraId="7B0D244F"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Wykonawca może złożyć jedną ofertę w języku polskim.</w:t>
      </w:r>
    </w:p>
    <w:p w14:paraId="4236E92E"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Wszelkie koszty związane z przygotowaniem i złożeniem oferty ponosi Wykonawca.</w:t>
      </w:r>
    </w:p>
    <w:p w14:paraId="4F9C5490"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Oferta powinna być sporządzona w języku polskim, z zachowaniem postaci elektronicznej w następujących formatach przesyłanych danych: .pdf, .</w:t>
      </w:r>
      <w:proofErr w:type="spellStart"/>
      <w:r w:rsidRPr="00083B61">
        <w:rPr>
          <w:rFonts w:ascii="Garamond" w:hAnsi="Garamond"/>
          <w:sz w:val="20"/>
          <w:szCs w:val="20"/>
        </w:rPr>
        <w:t>doc</w:t>
      </w:r>
      <w:proofErr w:type="spellEnd"/>
      <w:r w:rsidRPr="00083B61">
        <w:rPr>
          <w:rFonts w:ascii="Garamond" w:hAnsi="Garamond"/>
          <w:sz w:val="20"/>
          <w:szCs w:val="20"/>
        </w:rPr>
        <w:t>, .</w:t>
      </w:r>
      <w:proofErr w:type="spellStart"/>
      <w:r w:rsidRPr="00083B61">
        <w:rPr>
          <w:rFonts w:ascii="Garamond" w:hAnsi="Garamond"/>
          <w:sz w:val="20"/>
          <w:szCs w:val="20"/>
        </w:rPr>
        <w:t>docx</w:t>
      </w:r>
      <w:proofErr w:type="spellEnd"/>
      <w:r w:rsidRPr="00083B61">
        <w:rPr>
          <w:rFonts w:ascii="Garamond" w:hAnsi="Garamond"/>
          <w:sz w:val="20"/>
          <w:szCs w:val="20"/>
        </w:rPr>
        <w:t xml:space="preserve">, , i podpisana kwalifikowanym podpisem elektronicznym. Ofertę należy złożyć w oryginale. </w:t>
      </w:r>
    </w:p>
    <w:p w14:paraId="3B6503C3"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Wszelkie informacje stanowiące tajemnicę przedsiębiorstwa w rozumieniu ustawy z dnia 16 kwietnia 1993 r. o zwalczaniu nieuczciwej konkurencji </w:t>
      </w:r>
      <w:r w:rsidR="00B34DEA" w:rsidRPr="00083B61">
        <w:rPr>
          <w:rFonts w:ascii="Garamond" w:hAnsi="Garamond"/>
          <w:sz w:val="20"/>
          <w:szCs w:val="20"/>
        </w:rPr>
        <w:t>(tj. Dz.U. z 2022 r. poz. 1233),</w:t>
      </w:r>
      <w:r w:rsidRPr="00083B61">
        <w:rPr>
          <w:rFonts w:ascii="Garamond" w:hAnsi="Garamond"/>
          <w:sz w:val="20"/>
          <w:szCs w:val="20"/>
        </w:rPr>
        <w:t xml:space="preserve"> które Wykonawca zastrzeże jako tajemnicę przedsiębiorstwa, </w:t>
      </w:r>
      <w:r w:rsidRPr="00083B61">
        <w:rPr>
          <w:rFonts w:ascii="Garamond" w:hAnsi="Garamond"/>
          <w:sz w:val="20"/>
          <w:szCs w:val="20"/>
        </w:rPr>
        <w:lastRenderedPageBreak/>
        <w:t xml:space="preserve">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083B6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3B6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083B61">
        <w:rPr>
          <w:rFonts w:ascii="Garamond" w:hAnsi="Garamond"/>
          <w:sz w:val="20"/>
          <w:szCs w:val="20"/>
        </w:rPr>
        <w:t>poprzedzącym</w:t>
      </w:r>
      <w:proofErr w:type="spellEnd"/>
      <w:r w:rsidRPr="00083B61">
        <w:rPr>
          <w:rFonts w:ascii="Garamond" w:hAnsi="Garamond"/>
          <w:sz w:val="20"/>
          <w:szCs w:val="20"/>
        </w:rPr>
        <w:t xml:space="preserve">. </w:t>
      </w:r>
    </w:p>
    <w:p w14:paraId="2799ACCD"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Pliki stanowiące ofertę należy skompresować do jednego pliku archiwum (ZIP). </w:t>
      </w:r>
    </w:p>
    <w:p w14:paraId="4D870E03"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Wykonawca po upływie terminu do składania ofert nie może skutecznie dokonać zmiany ani wycofać złożonej oferty.</w:t>
      </w:r>
    </w:p>
    <w:p w14:paraId="51316540"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083B61" w:rsidRDefault="00CA5ECD" w:rsidP="00CA5ECD">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083B61">
        <w:rPr>
          <w:rFonts w:ascii="Garamond" w:eastAsia="SimSun" w:hAnsi="Garamond" w:cs="TimesNewRoman,Bold"/>
          <w:kern w:val="0"/>
          <w:sz w:val="20"/>
          <w:szCs w:val="20"/>
        </w:rPr>
        <w:t>w sprawie podmiotowych środków dowodowych oraz innych dokumentów lub oświadczeń, jakich może żądać</w:t>
      </w:r>
      <w:r w:rsidRPr="00083B61">
        <w:rPr>
          <w:rFonts w:ascii="Garamond" w:hAnsi="Garamond"/>
          <w:sz w:val="20"/>
          <w:szCs w:val="20"/>
        </w:rPr>
        <w:t xml:space="preserve"> </w:t>
      </w:r>
      <w:r w:rsidRPr="00083B61">
        <w:rPr>
          <w:rFonts w:ascii="Garamond" w:eastAsia="SimSun" w:hAnsi="Garamond" w:cs="TimesNewRoman,Bold"/>
          <w:kern w:val="0"/>
          <w:sz w:val="20"/>
          <w:szCs w:val="20"/>
        </w:rPr>
        <w:t>zamawiający od wykonawcy (</w:t>
      </w:r>
      <w:r w:rsidRPr="00083B61">
        <w:rPr>
          <w:rFonts w:ascii="Garamond" w:hAnsi="Garamond"/>
          <w:sz w:val="20"/>
          <w:szCs w:val="20"/>
        </w:rPr>
        <w:t>Dz.U.2020.2415).</w:t>
      </w:r>
    </w:p>
    <w:p w14:paraId="5BBDC25A"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w:t>
      </w:r>
      <w:r w:rsidRPr="00083B61">
        <w:rPr>
          <w:rFonts w:ascii="Garamond" w:hAnsi="Garamond" w:cs="Calibri"/>
          <w:sz w:val="20"/>
          <w:szCs w:val="20"/>
        </w:rPr>
        <w:lastRenderedPageBreak/>
        <w:t xml:space="preserve">umożliwiające przekazanie dokumentów elektronicznych, w którym znajdują się dwa pola </w:t>
      </w:r>
      <w:proofErr w:type="spellStart"/>
      <w:r w:rsidRPr="00083B61">
        <w:rPr>
          <w:rFonts w:ascii="Garamond" w:hAnsi="Garamond" w:cs="Calibri"/>
          <w:sz w:val="20"/>
          <w:szCs w:val="20"/>
        </w:rPr>
        <w:t>drag&amp;drop</w:t>
      </w:r>
      <w:proofErr w:type="spellEnd"/>
      <w:r w:rsidRPr="00083B61">
        <w:rPr>
          <w:rFonts w:ascii="Garamond" w:hAnsi="Garamond" w:cs="Calibri"/>
          <w:sz w:val="20"/>
          <w:szCs w:val="20"/>
        </w:rPr>
        <w:t xml:space="preserve"> („przeciągnij” i „upuść”) służące do dodawania plików. </w:t>
      </w:r>
    </w:p>
    <w:p w14:paraId="6E50B5C6"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083B6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Wykonawca może przed upływem terminu składania ofert wycofać/zmienić ofertę.</w:t>
      </w:r>
    </w:p>
    <w:p w14:paraId="08A45685"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 xml:space="preserve">Wykonawca wycofuje ofertę w zakładce „Oferty/wnioski” używając przycisku „Wycofaj ofertę”. </w:t>
      </w:r>
    </w:p>
    <w:p w14:paraId="2397DFB8"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b/>
          <w:bCs/>
          <w:sz w:val="20"/>
          <w:szCs w:val="20"/>
        </w:rPr>
        <w:t xml:space="preserve">Zamawiający zaleca, aby oferta została utworzona w formacie </w:t>
      </w:r>
      <w:r w:rsidRPr="00083B61">
        <w:rPr>
          <w:rFonts w:ascii="Garamond" w:hAnsi="Garamond" w:cs="Calibri"/>
          <w:bCs/>
          <w:sz w:val="20"/>
          <w:szCs w:val="20"/>
        </w:rPr>
        <w:t>pdf</w:t>
      </w:r>
      <w:r w:rsidRPr="00083B61">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083B61"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083B61">
        <w:rPr>
          <w:rFonts w:ascii="Garamond" w:hAnsi="Garamond"/>
          <w:sz w:val="20"/>
          <w:szCs w:val="20"/>
        </w:rPr>
        <w:t>Wykonawca celem wykazania spełnienia warunków udziału w postępowaniu oraz braku podstaw wykluczenia składa Jednolity Europejski Dokument Zamówienia (</w:t>
      </w:r>
      <w:r w:rsidRPr="00083B61">
        <w:rPr>
          <w:rFonts w:ascii="Garamond" w:hAnsi="Garamond"/>
          <w:b/>
          <w:sz w:val="20"/>
          <w:szCs w:val="20"/>
        </w:rPr>
        <w:t>JEDZ</w:t>
      </w:r>
      <w:r w:rsidRPr="00083B61">
        <w:rPr>
          <w:rFonts w:ascii="Garamond" w:hAnsi="Garamond"/>
          <w:sz w:val="20"/>
          <w:szCs w:val="20"/>
        </w:rPr>
        <w:t xml:space="preserve">). JEDZ sporządza się pod rygorem nieważności </w:t>
      </w:r>
      <w:r w:rsidRPr="00083B61">
        <w:rPr>
          <w:rFonts w:ascii="Garamond" w:hAnsi="Garamond"/>
          <w:b/>
          <w:sz w:val="20"/>
          <w:szCs w:val="20"/>
        </w:rPr>
        <w:t>w postaci elektronicznej</w:t>
      </w:r>
      <w:r w:rsidRPr="00083B61">
        <w:rPr>
          <w:rFonts w:ascii="Garamond" w:hAnsi="Garamond"/>
          <w:sz w:val="20"/>
          <w:szCs w:val="20"/>
        </w:rPr>
        <w:t xml:space="preserve"> i podpisuje kwalifikowanym podpisem elektronicznym.</w:t>
      </w:r>
    </w:p>
    <w:p w14:paraId="23FFE25D" w14:textId="77777777" w:rsidR="009046AB" w:rsidRPr="00083B61" w:rsidRDefault="009046AB" w:rsidP="00E212EA">
      <w:pPr>
        <w:numPr>
          <w:ilvl w:val="1"/>
          <w:numId w:val="81"/>
        </w:numPr>
        <w:tabs>
          <w:tab w:val="num" w:pos="0"/>
        </w:tabs>
        <w:spacing w:line="276" w:lineRule="auto"/>
        <w:ind w:left="0" w:firstLine="0"/>
        <w:jc w:val="both"/>
        <w:rPr>
          <w:rFonts w:ascii="Garamond" w:hAnsi="Garamond"/>
          <w:b/>
          <w:sz w:val="20"/>
          <w:szCs w:val="20"/>
        </w:rPr>
      </w:pPr>
      <w:r w:rsidRPr="00083B61">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083B61" w:rsidRDefault="009046AB" w:rsidP="00E212EA">
      <w:pPr>
        <w:numPr>
          <w:ilvl w:val="1"/>
          <w:numId w:val="81"/>
        </w:numPr>
        <w:tabs>
          <w:tab w:val="num" w:pos="0"/>
        </w:tabs>
        <w:spacing w:line="276" w:lineRule="auto"/>
        <w:ind w:left="0" w:firstLine="0"/>
        <w:jc w:val="both"/>
        <w:rPr>
          <w:rFonts w:ascii="Garamond" w:hAnsi="Garamond"/>
          <w:b/>
          <w:sz w:val="20"/>
          <w:szCs w:val="20"/>
        </w:rPr>
      </w:pPr>
      <w:r w:rsidRPr="00083B61">
        <w:rPr>
          <w:rFonts w:ascii="Garamond" w:hAnsi="Garamond"/>
          <w:sz w:val="20"/>
          <w:szCs w:val="20"/>
        </w:rPr>
        <w:t>Zamawiający dopuszcza następujący format przesyłanych danych: .pdf, .</w:t>
      </w:r>
      <w:proofErr w:type="spellStart"/>
      <w:r w:rsidRPr="00083B61">
        <w:rPr>
          <w:rFonts w:ascii="Garamond" w:hAnsi="Garamond"/>
          <w:sz w:val="20"/>
          <w:szCs w:val="20"/>
        </w:rPr>
        <w:t>doc</w:t>
      </w:r>
      <w:proofErr w:type="spellEnd"/>
      <w:r w:rsidRPr="00083B61">
        <w:rPr>
          <w:rFonts w:ascii="Garamond" w:hAnsi="Garamond"/>
          <w:sz w:val="20"/>
          <w:szCs w:val="20"/>
        </w:rPr>
        <w:t>, .</w:t>
      </w:r>
      <w:proofErr w:type="spellStart"/>
      <w:r w:rsidRPr="00083B61">
        <w:rPr>
          <w:rFonts w:ascii="Garamond" w:hAnsi="Garamond"/>
          <w:sz w:val="20"/>
          <w:szCs w:val="20"/>
        </w:rPr>
        <w:t>docx</w:t>
      </w:r>
      <w:proofErr w:type="spellEnd"/>
      <w:r w:rsidRPr="00083B61">
        <w:rPr>
          <w:rFonts w:ascii="Garamond" w:hAnsi="Garamond"/>
          <w:sz w:val="20"/>
          <w:szCs w:val="20"/>
        </w:rPr>
        <w:t>.</w:t>
      </w:r>
    </w:p>
    <w:p w14:paraId="37E2F508" w14:textId="77777777" w:rsidR="009046AB" w:rsidRPr="00083B61" w:rsidRDefault="009046AB" w:rsidP="00E212EA">
      <w:pPr>
        <w:numPr>
          <w:ilvl w:val="1"/>
          <w:numId w:val="81"/>
        </w:numPr>
        <w:tabs>
          <w:tab w:val="num" w:pos="0"/>
        </w:tabs>
        <w:spacing w:line="276" w:lineRule="auto"/>
        <w:ind w:left="0" w:firstLine="0"/>
        <w:jc w:val="both"/>
        <w:rPr>
          <w:rFonts w:ascii="Garamond" w:hAnsi="Garamond"/>
          <w:b/>
          <w:sz w:val="20"/>
          <w:szCs w:val="20"/>
        </w:rPr>
      </w:pPr>
      <w:r w:rsidRPr="00083B6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083B61" w:rsidRDefault="009046AB" w:rsidP="00E212EA">
      <w:pPr>
        <w:numPr>
          <w:ilvl w:val="1"/>
          <w:numId w:val="81"/>
        </w:numPr>
        <w:tabs>
          <w:tab w:val="num" w:pos="0"/>
        </w:tabs>
        <w:spacing w:line="276" w:lineRule="auto"/>
        <w:ind w:left="0" w:firstLine="0"/>
        <w:jc w:val="both"/>
        <w:rPr>
          <w:rFonts w:ascii="Garamond" w:hAnsi="Garamond"/>
          <w:b/>
          <w:sz w:val="20"/>
          <w:szCs w:val="20"/>
        </w:rPr>
      </w:pPr>
      <w:r w:rsidRPr="00083B61">
        <w:rPr>
          <w:rFonts w:ascii="Garamond" w:hAnsi="Garamond"/>
          <w:sz w:val="20"/>
          <w:szCs w:val="20"/>
        </w:rPr>
        <w:t xml:space="preserve">Po stworzeniu lub wygenerowaniu przez wykonawcę dokumentu elektronicznego JEDZ, wykonawca podpisuje ww. dokument </w:t>
      </w:r>
      <w:r w:rsidRPr="00083B61">
        <w:rPr>
          <w:rFonts w:ascii="Garamond" w:hAnsi="Garamond" w:cs="Arial"/>
          <w:sz w:val="20"/>
          <w:szCs w:val="20"/>
        </w:rPr>
        <w:t xml:space="preserve">w postaci elektronicznej opatrzonej </w:t>
      </w:r>
      <w:r w:rsidRPr="00083B6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083B61">
        <w:rPr>
          <w:rFonts w:ascii="Garamond" w:hAnsi="Garamond"/>
          <w:sz w:val="20"/>
          <w:szCs w:val="20"/>
        </w:rPr>
        <w:t xml:space="preserve"> </w:t>
      </w:r>
      <w:r w:rsidRPr="00083B61">
        <w:rPr>
          <w:rFonts w:ascii="Garamond" w:hAnsi="Garamond"/>
          <w:sz w:val="20"/>
          <w:szCs w:val="20"/>
        </w:rPr>
        <w:t>r</w:t>
      </w:r>
      <w:r w:rsidR="00B34DEA" w:rsidRPr="00083B61">
        <w:rPr>
          <w:rFonts w:ascii="Garamond" w:hAnsi="Garamond"/>
          <w:sz w:val="20"/>
          <w:szCs w:val="20"/>
        </w:rPr>
        <w:t>.</w:t>
      </w:r>
      <w:r w:rsidRPr="00083B61">
        <w:rPr>
          <w:rFonts w:ascii="Garamond" w:hAnsi="Garamond"/>
          <w:sz w:val="20"/>
          <w:szCs w:val="20"/>
        </w:rPr>
        <w:t xml:space="preserve"> o usługach zaufania oraz identyfikacji elektronicznej</w:t>
      </w:r>
      <w:r w:rsidR="00B34DEA" w:rsidRPr="00083B61">
        <w:rPr>
          <w:rFonts w:ascii="Garamond" w:hAnsi="Garamond"/>
          <w:sz w:val="20"/>
          <w:szCs w:val="20"/>
        </w:rPr>
        <w:t>.</w:t>
      </w:r>
    </w:p>
    <w:p w14:paraId="6FF2619D" w14:textId="68944AF6" w:rsidR="006372E3" w:rsidRPr="00083B61" w:rsidRDefault="009046AB" w:rsidP="00E212EA">
      <w:pPr>
        <w:spacing w:line="276" w:lineRule="auto"/>
        <w:jc w:val="both"/>
        <w:rPr>
          <w:rFonts w:ascii="Garamond" w:hAnsi="Garamond"/>
          <w:sz w:val="20"/>
          <w:szCs w:val="20"/>
        </w:rPr>
      </w:pPr>
      <w:r w:rsidRPr="00083B61">
        <w:rPr>
          <w:rFonts w:ascii="Garamond" w:hAnsi="Garamond"/>
          <w:sz w:val="20"/>
          <w:szCs w:val="20"/>
        </w:rPr>
        <w:t>23.</w:t>
      </w:r>
      <w:r w:rsidRPr="00083B61">
        <w:rPr>
          <w:rFonts w:ascii="Garamond" w:hAnsi="Garamond"/>
          <w:sz w:val="20"/>
          <w:szCs w:val="20"/>
        </w:rPr>
        <w:tab/>
        <w:t xml:space="preserve">UWAGA!!!!!!!!!!!!!!! </w:t>
      </w:r>
      <w:r w:rsidRPr="00083B61">
        <w:rPr>
          <w:rFonts w:ascii="Garamond" w:hAnsi="Garamond" w:cs="Garamond"/>
          <w:sz w:val="20"/>
          <w:szCs w:val="20"/>
        </w:rPr>
        <w:t>Wzór JEDZ dostępny jest pod linkiem</w:t>
      </w:r>
      <w:r w:rsidRPr="00083B61">
        <w:rPr>
          <w:rFonts w:ascii="Garamond" w:eastAsia="Calibri" w:hAnsi="Garamond" w:cs="Garamond"/>
          <w:b/>
          <w:bCs/>
          <w:sz w:val="20"/>
          <w:szCs w:val="20"/>
        </w:rPr>
        <w:t xml:space="preserve"> :</w:t>
      </w:r>
      <w:r w:rsidRPr="00083B61">
        <w:rPr>
          <w:rFonts w:ascii="Garamond" w:hAnsi="Garamond"/>
          <w:sz w:val="20"/>
          <w:szCs w:val="20"/>
        </w:rPr>
        <w:t xml:space="preserve"> </w:t>
      </w:r>
      <w:hyperlink r:id="rId11" w:history="1">
        <w:r w:rsidR="006372E3" w:rsidRPr="00083B61">
          <w:rPr>
            <w:rStyle w:val="Hipercze"/>
            <w:rFonts w:ascii="Garamond" w:hAnsi="Garamond"/>
            <w:color w:val="auto"/>
            <w:sz w:val="20"/>
            <w:szCs w:val="20"/>
          </w:rPr>
          <w:t>https://www.gov.pl/web/uzp/jednolity-europejski-dokument-zamowienia</w:t>
        </w:r>
      </w:hyperlink>
    </w:p>
    <w:p w14:paraId="3F97E54B" w14:textId="77777777" w:rsidR="009046AB" w:rsidRPr="00083B61" w:rsidRDefault="009046AB" w:rsidP="00E212EA">
      <w:pPr>
        <w:spacing w:line="276" w:lineRule="auto"/>
        <w:jc w:val="both"/>
        <w:rPr>
          <w:rFonts w:ascii="Garamond" w:hAnsi="Garamond"/>
          <w:b/>
          <w:sz w:val="20"/>
          <w:szCs w:val="20"/>
        </w:rPr>
      </w:pPr>
      <w:r w:rsidRPr="00083B61">
        <w:rPr>
          <w:rFonts w:ascii="Garamond" w:hAnsi="Garamond"/>
          <w:b/>
          <w:sz w:val="20"/>
          <w:szCs w:val="20"/>
        </w:rPr>
        <w:t>24.</w:t>
      </w:r>
      <w:r w:rsidRPr="00083B61">
        <w:rPr>
          <w:rFonts w:ascii="Garamond" w:hAnsi="Garamond"/>
          <w:b/>
          <w:sz w:val="20"/>
          <w:szCs w:val="20"/>
        </w:rPr>
        <w:tab/>
      </w:r>
      <w:r w:rsidRPr="00083B61">
        <w:rPr>
          <w:rFonts w:ascii="Garamond" w:hAnsi="Garamond"/>
          <w:b/>
          <w:bCs/>
          <w:sz w:val="20"/>
          <w:szCs w:val="20"/>
        </w:rPr>
        <w:t>SPOSÓB POROZUMIEWANIA SIĘ ZAMAWIAJĄCEGO Z WYKONAWCĄ – nie dotyczy składania oferty</w:t>
      </w:r>
      <w:bookmarkEnd w:id="9"/>
      <w:r w:rsidRPr="00083B61">
        <w:rPr>
          <w:rFonts w:ascii="Garamond" w:hAnsi="Garamond" w:cs="Garamond"/>
          <w:b/>
          <w:bCs/>
          <w:sz w:val="20"/>
          <w:szCs w:val="20"/>
        </w:rPr>
        <w:t xml:space="preserve"> </w:t>
      </w:r>
    </w:p>
    <w:p w14:paraId="41445652" w14:textId="556CA091" w:rsidR="009046AB" w:rsidRPr="00083B61"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083B61">
        <w:rPr>
          <w:rFonts w:ascii="Garamond" w:hAnsi="Garamond" w:cs="Calibri"/>
          <w:kern w:val="0"/>
          <w:sz w:val="20"/>
          <w:szCs w:val="20"/>
          <w:lang w:eastAsia="pl-PL"/>
        </w:rPr>
        <w:t>Dz.U. z 2024 r. poz. 1513 ze zm.)</w:t>
      </w:r>
      <w:r w:rsidRPr="00083B61">
        <w:rPr>
          <w:rFonts w:ascii="Garamond" w:hAnsi="Garamond" w:cs="Calibri"/>
          <w:kern w:val="0"/>
          <w:sz w:val="20"/>
          <w:szCs w:val="20"/>
          <w:lang w:eastAsia="pl-PL"/>
        </w:rPr>
        <w:t xml:space="preserve"> tj.:</w:t>
      </w:r>
    </w:p>
    <w:p w14:paraId="75B06D17" w14:textId="77777777" w:rsidR="009046AB" w:rsidRPr="00083B6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083B61">
        <w:rPr>
          <w:rFonts w:ascii="Garamond" w:hAnsi="Garamond" w:cs="Calibri"/>
          <w:kern w:val="0"/>
          <w:sz w:val="20"/>
          <w:szCs w:val="20"/>
          <w:lang w:eastAsia="pl-PL"/>
        </w:rPr>
        <w:t xml:space="preserve">pocztą elektroniczną na adres e-mail: </w:t>
      </w:r>
      <w:hyperlink r:id="rId12" w:history="1">
        <w:r w:rsidRPr="00083B61">
          <w:rPr>
            <w:rFonts w:ascii="Garamond" w:hAnsi="Garamond" w:cs="Calibri"/>
            <w:kern w:val="0"/>
            <w:sz w:val="20"/>
            <w:szCs w:val="20"/>
            <w:u w:val="single"/>
            <w:lang w:eastAsia="pl-PL"/>
          </w:rPr>
          <w:t>zam@5wszk.com.pl</w:t>
        </w:r>
      </w:hyperlink>
      <w:r w:rsidRPr="00083B61">
        <w:rPr>
          <w:rFonts w:ascii="Garamond" w:hAnsi="Garamond" w:cs="Calibri"/>
          <w:kern w:val="0"/>
          <w:sz w:val="20"/>
          <w:szCs w:val="20"/>
          <w:u w:val="single"/>
          <w:lang w:eastAsia="pl-PL"/>
        </w:rPr>
        <w:t xml:space="preserve"> </w:t>
      </w:r>
      <w:r w:rsidRPr="00083B61">
        <w:rPr>
          <w:rFonts w:ascii="Garamond" w:hAnsi="Garamond" w:cs="Calibri"/>
          <w:kern w:val="0"/>
          <w:sz w:val="20"/>
          <w:szCs w:val="20"/>
          <w:lang w:eastAsia="pl-PL"/>
        </w:rPr>
        <w:t xml:space="preserve"> lub</w:t>
      </w:r>
    </w:p>
    <w:p w14:paraId="0C55FB60" w14:textId="77777777" w:rsidR="009046AB" w:rsidRPr="00083B6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083B61">
        <w:rPr>
          <w:rFonts w:ascii="Garamond" w:eastAsia="SimSun" w:hAnsi="Garamond" w:cs="Calibri"/>
          <w:kern w:val="0"/>
          <w:sz w:val="20"/>
          <w:szCs w:val="20"/>
        </w:rPr>
        <w:t xml:space="preserve">za pomocą </w:t>
      </w:r>
      <w:r w:rsidRPr="00083B61">
        <w:rPr>
          <w:rFonts w:ascii="Garamond" w:hAnsi="Garamond" w:cs="Calibri"/>
          <w:kern w:val="0"/>
          <w:sz w:val="20"/>
          <w:szCs w:val="20"/>
          <w:lang w:eastAsia="pl-PL"/>
        </w:rPr>
        <w:t xml:space="preserve">Platformy e-Zamówienia, która jest dostępna pod adresem </w:t>
      </w:r>
      <w:hyperlink r:id="rId13" w:history="1">
        <w:r w:rsidRPr="00083B61">
          <w:rPr>
            <w:rFonts w:ascii="Garamond" w:hAnsi="Garamond" w:cs="Calibri"/>
            <w:kern w:val="0"/>
            <w:sz w:val="20"/>
            <w:szCs w:val="20"/>
            <w:u w:val="single"/>
            <w:lang w:eastAsia="pl-PL"/>
          </w:rPr>
          <w:t>https://ezamowienia.gov.pl</w:t>
        </w:r>
      </w:hyperlink>
      <w:bookmarkEnd w:id="10"/>
      <w:r w:rsidRPr="00083B61">
        <w:rPr>
          <w:rFonts w:ascii="Garamond" w:hAnsi="Garamond" w:cs="Calibri"/>
          <w:kern w:val="0"/>
          <w:sz w:val="20"/>
          <w:szCs w:val="20"/>
          <w:lang w:eastAsia="pl-PL"/>
        </w:rPr>
        <w:t>.</w:t>
      </w:r>
    </w:p>
    <w:p w14:paraId="59995AA1"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lastRenderedPageBreak/>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083B6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 xml:space="preserve">Zamawiający może również komunikować się z Wykonawcami za pomocą poczty elektronicznej </w:t>
      </w:r>
      <w:hyperlink r:id="rId14" w:history="1">
        <w:r w:rsidRPr="00083B61">
          <w:rPr>
            <w:rFonts w:ascii="Garamond" w:hAnsi="Garamond" w:cs="Calibri"/>
            <w:kern w:val="0"/>
            <w:sz w:val="20"/>
            <w:szCs w:val="20"/>
            <w:u w:val="single"/>
            <w:lang w:eastAsia="pl-PL"/>
          </w:rPr>
          <w:t>zam@5wszk.com.pl</w:t>
        </w:r>
      </w:hyperlink>
    </w:p>
    <w:p w14:paraId="5E30E004"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Zamawiający nie przewiduje odstąpienia od użycia środków komunikacji elektronicznej.</w:t>
      </w:r>
    </w:p>
    <w:p w14:paraId="3A6C38CB"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 xml:space="preserve">Za datę przekazania dokumentów, informacji i oświadczeń oraz ich cyfrowych </w:t>
      </w:r>
      <w:proofErr w:type="spellStart"/>
      <w:r w:rsidRPr="00083B61">
        <w:rPr>
          <w:rFonts w:ascii="Garamond" w:hAnsi="Garamond" w:cs="Arial"/>
          <w:sz w:val="20"/>
          <w:szCs w:val="20"/>
        </w:rPr>
        <w:t>odwzorowań</w:t>
      </w:r>
      <w:proofErr w:type="spellEnd"/>
      <w:r w:rsidRPr="00083B61">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083B61" w:rsidRDefault="009046AB" w:rsidP="00E212EA">
      <w:pPr>
        <w:tabs>
          <w:tab w:val="left" w:pos="0"/>
        </w:tabs>
        <w:spacing w:line="276" w:lineRule="auto"/>
        <w:rPr>
          <w:rFonts w:ascii="Garamond" w:hAnsi="Garamond" w:cs="Garamond"/>
          <w:b/>
          <w:bCs/>
          <w:sz w:val="20"/>
          <w:szCs w:val="20"/>
        </w:rPr>
      </w:pPr>
      <w:r w:rsidRPr="00083B61">
        <w:rPr>
          <w:rFonts w:ascii="Garamond" w:hAnsi="Garamond"/>
          <w:b/>
          <w:bCs/>
          <w:sz w:val="20"/>
          <w:szCs w:val="20"/>
        </w:rPr>
        <w:t>25.</w:t>
      </w:r>
      <w:r w:rsidRPr="00083B61">
        <w:rPr>
          <w:rFonts w:ascii="Garamond" w:hAnsi="Garamond"/>
          <w:b/>
          <w:bCs/>
          <w:sz w:val="20"/>
          <w:szCs w:val="20"/>
        </w:rPr>
        <w:tab/>
        <w:t>MIEJSCE ORAZ TERMIN SKŁADANIA I OTWARCIA OFERT:</w:t>
      </w:r>
    </w:p>
    <w:p w14:paraId="7132E321"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Wykonawca może złożyć tylko jedną ofertę.</w:t>
      </w:r>
    </w:p>
    <w:p w14:paraId="48405975" w14:textId="2C063321"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 xml:space="preserve">Ofertę wraz z wymaganymi dokumentami należy złożyć w terminie </w:t>
      </w:r>
      <w:r w:rsidRPr="00083B61">
        <w:rPr>
          <w:rFonts w:ascii="Garamond" w:hAnsi="Garamond" w:cs="Arial"/>
          <w:b/>
          <w:bCs/>
          <w:sz w:val="20"/>
          <w:szCs w:val="20"/>
        </w:rPr>
        <w:t xml:space="preserve">do dnia </w:t>
      </w:r>
      <w:r w:rsidR="00614E75" w:rsidRPr="00083B61">
        <w:rPr>
          <w:rFonts w:ascii="Garamond" w:hAnsi="Garamond" w:cs="Arial"/>
          <w:b/>
          <w:bCs/>
          <w:sz w:val="20"/>
          <w:szCs w:val="20"/>
        </w:rPr>
        <w:t>2</w:t>
      </w:r>
      <w:r w:rsidR="00190136">
        <w:rPr>
          <w:rFonts w:ascii="Garamond" w:hAnsi="Garamond" w:cs="Arial"/>
          <w:b/>
          <w:bCs/>
          <w:sz w:val="20"/>
          <w:szCs w:val="20"/>
        </w:rPr>
        <w:t>5</w:t>
      </w:r>
      <w:r w:rsidR="00614E75" w:rsidRPr="00083B61">
        <w:rPr>
          <w:rFonts w:ascii="Garamond" w:hAnsi="Garamond" w:cs="Arial"/>
          <w:b/>
          <w:bCs/>
          <w:sz w:val="20"/>
          <w:szCs w:val="20"/>
        </w:rPr>
        <w:t>.06.2025</w:t>
      </w:r>
      <w:r w:rsidR="00BF1D27" w:rsidRPr="00083B61">
        <w:rPr>
          <w:rFonts w:ascii="Garamond" w:hAnsi="Garamond" w:cs="Arial"/>
          <w:b/>
          <w:bCs/>
          <w:sz w:val="20"/>
          <w:szCs w:val="20"/>
        </w:rPr>
        <w:t xml:space="preserve"> </w:t>
      </w:r>
      <w:r w:rsidR="00D9615D" w:rsidRPr="00083B61">
        <w:rPr>
          <w:rFonts w:ascii="Garamond" w:hAnsi="Garamond" w:cs="Arial"/>
          <w:b/>
          <w:bCs/>
          <w:sz w:val="20"/>
          <w:szCs w:val="20"/>
        </w:rPr>
        <w:t>roku</w:t>
      </w:r>
      <w:r w:rsidRPr="00083B61">
        <w:rPr>
          <w:rFonts w:ascii="Garamond" w:hAnsi="Garamond" w:cs="Arial"/>
          <w:b/>
          <w:bCs/>
          <w:sz w:val="20"/>
          <w:szCs w:val="20"/>
        </w:rPr>
        <w:t xml:space="preserve"> do godziny </w:t>
      </w:r>
      <w:r w:rsidR="00125459" w:rsidRPr="00083B61">
        <w:rPr>
          <w:rFonts w:ascii="Garamond" w:hAnsi="Garamond" w:cs="Arial"/>
          <w:b/>
          <w:bCs/>
          <w:sz w:val="20"/>
          <w:szCs w:val="20"/>
        </w:rPr>
        <w:t>08</w:t>
      </w:r>
      <w:r w:rsidRPr="00083B61">
        <w:rPr>
          <w:rFonts w:ascii="Garamond" w:hAnsi="Garamond" w:cs="Arial"/>
          <w:b/>
          <w:bCs/>
          <w:sz w:val="20"/>
          <w:szCs w:val="20"/>
        </w:rPr>
        <w:t>:00.</w:t>
      </w:r>
    </w:p>
    <w:p w14:paraId="67B4A9B4" w14:textId="4236EFA2"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bCs/>
          <w:sz w:val="20"/>
          <w:szCs w:val="20"/>
        </w:rPr>
        <w:t>Otwarcie ofert nastąpi</w:t>
      </w:r>
      <w:r w:rsidRPr="00083B61">
        <w:rPr>
          <w:rFonts w:ascii="Garamond" w:hAnsi="Garamond" w:cs="Arial"/>
          <w:b/>
          <w:bCs/>
          <w:sz w:val="20"/>
          <w:szCs w:val="20"/>
        </w:rPr>
        <w:t xml:space="preserve"> </w:t>
      </w:r>
      <w:r w:rsidR="00614E75" w:rsidRPr="00083B61">
        <w:rPr>
          <w:rFonts w:ascii="Garamond" w:hAnsi="Garamond" w:cs="Arial"/>
          <w:b/>
          <w:bCs/>
          <w:sz w:val="20"/>
          <w:szCs w:val="20"/>
        </w:rPr>
        <w:t>2</w:t>
      </w:r>
      <w:r w:rsidR="00190136">
        <w:rPr>
          <w:rFonts w:ascii="Garamond" w:hAnsi="Garamond" w:cs="Arial"/>
          <w:b/>
          <w:bCs/>
          <w:sz w:val="20"/>
          <w:szCs w:val="20"/>
        </w:rPr>
        <w:t>5</w:t>
      </w:r>
      <w:r w:rsidR="00614E75" w:rsidRPr="00083B61">
        <w:rPr>
          <w:rFonts w:ascii="Garamond" w:hAnsi="Garamond" w:cs="Arial"/>
          <w:b/>
          <w:bCs/>
          <w:sz w:val="20"/>
          <w:szCs w:val="20"/>
        </w:rPr>
        <w:t>.06.2025</w:t>
      </w:r>
      <w:r w:rsidRPr="00083B61">
        <w:rPr>
          <w:rFonts w:ascii="Garamond" w:hAnsi="Garamond" w:cs="Arial"/>
          <w:b/>
          <w:bCs/>
          <w:sz w:val="20"/>
          <w:szCs w:val="20"/>
        </w:rPr>
        <w:t xml:space="preserve"> r., o godz.09:</w:t>
      </w:r>
      <w:r w:rsidR="00125459" w:rsidRPr="00083B61">
        <w:rPr>
          <w:rFonts w:ascii="Garamond" w:hAnsi="Garamond" w:cs="Arial"/>
          <w:b/>
          <w:bCs/>
          <w:sz w:val="20"/>
          <w:szCs w:val="20"/>
        </w:rPr>
        <w:t>0</w:t>
      </w:r>
      <w:r w:rsidRPr="00083B61">
        <w:rPr>
          <w:rFonts w:ascii="Garamond" w:hAnsi="Garamond" w:cs="Arial"/>
          <w:b/>
          <w:bCs/>
          <w:sz w:val="20"/>
          <w:szCs w:val="20"/>
        </w:rPr>
        <w:t>0</w:t>
      </w:r>
      <w:r w:rsidRPr="00083B61">
        <w:rPr>
          <w:rFonts w:ascii="Garamond" w:hAnsi="Garamond" w:cs="Arial"/>
          <w:sz w:val="20"/>
          <w:szCs w:val="20"/>
        </w:rPr>
        <w:t xml:space="preserve"> przy użyciu systemu teleinformatycznego.</w:t>
      </w:r>
    </w:p>
    <w:p w14:paraId="18DF542E"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83B61">
        <w:rPr>
          <w:rFonts w:ascii="Garamond" w:hAnsi="Garamond" w:cs="Arial"/>
          <w:sz w:val="20"/>
          <w:szCs w:val="20"/>
        </w:rPr>
        <w:t>drag&amp;drop</w:t>
      </w:r>
      <w:proofErr w:type="spellEnd"/>
      <w:r w:rsidRPr="00083B61">
        <w:rPr>
          <w:rFonts w:ascii="Garamond" w:hAnsi="Garamond" w:cs="Arial"/>
          <w:sz w:val="20"/>
          <w:szCs w:val="20"/>
        </w:rPr>
        <w:t xml:space="preserve"> („przeciągnij” i „upuść”) służące do dodawania plików.</w:t>
      </w:r>
    </w:p>
    <w:p w14:paraId="4AAD30DE"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083B61">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Oferta może być złożona tylko do upływu terminu składania ofert.</w:t>
      </w:r>
    </w:p>
    <w:p w14:paraId="136AC094"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Wykonawca po upływie terminu do składania ofert nie może skutecznie dokonać zmiany ani wycofać złożonej oferty.</w:t>
      </w:r>
    </w:p>
    <w:p w14:paraId="7578D982"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Zamawiający odrzuci ofertę złożoną po terminie składania ofert</w:t>
      </w:r>
    </w:p>
    <w:p w14:paraId="383D43C5"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O terminie złożenia oferty decyduje czas pełnego przeprocesowania transakcji na Platformie.</w:t>
      </w:r>
    </w:p>
    <w:p w14:paraId="215D9F08" w14:textId="77777777" w:rsidR="009046AB" w:rsidRPr="00083B6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83B6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083B6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83B6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083B6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083B6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83B61">
        <w:rPr>
          <w:rFonts w:ascii="Garamond" w:eastAsia="Arial" w:hAnsi="Garamond" w:cs="Arial"/>
          <w:sz w:val="20"/>
          <w:szCs w:val="20"/>
        </w:rPr>
        <w:t xml:space="preserve">Otwarcie ofert nastąpi na zasadach i w trybie art. 222 ust. 1, 2, 3 i 4 ustawy </w:t>
      </w:r>
      <w:proofErr w:type="spellStart"/>
      <w:r w:rsidRPr="00083B61">
        <w:rPr>
          <w:rFonts w:ascii="Garamond" w:eastAsia="Arial" w:hAnsi="Garamond" w:cs="Arial"/>
          <w:sz w:val="20"/>
          <w:szCs w:val="20"/>
        </w:rPr>
        <w:t>Pzp</w:t>
      </w:r>
      <w:proofErr w:type="spellEnd"/>
      <w:r w:rsidRPr="00083B61">
        <w:rPr>
          <w:rFonts w:ascii="Garamond" w:eastAsia="Arial" w:hAnsi="Garamond" w:cs="Arial"/>
          <w:sz w:val="20"/>
          <w:szCs w:val="20"/>
        </w:rPr>
        <w:t>.</w:t>
      </w:r>
    </w:p>
    <w:p w14:paraId="3F33967A" w14:textId="77777777" w:rsidR="009046AB" w:rsidRPr="00083B6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83B6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083B6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083B6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083B61" w:rsidRDefault="009046AB" w:rsidP="00E212EA">
      <w:pPr>
        <w:spacing w:line="276" w:lineRule="auto"/>
        <w:rPr>
          <w:rFonts w:ascii="Garamond" w:hAnsi="Garamond"/>
          <w:b/>
          <w:bCs/>
          <w:sz w:val="20"/>
          <w:szCs w:val="20"/>
        </w:rPr>
      </w:pPr>
      <w:r w:rsidRPr="00083B61">
        <w:rPr>
          <w:rFonts w:ascii="Garamond" w:hAnsi="Garamond"/>
          <w:b/>
          <w:bCs/>
          <w:sz w:val="20"/>
          <w:szCs w:val="20"/>
        </w:rPr>
        <w:t>26.</w:t>
      </w:r>
      <w:r w:rsidRPr="00083B61">
        <w:rPr>
          <w:rFonts w:ascii="Garamond" w:hAnsi="Garamond"/>
          <w:b/>
          <w:bCs/>
          <w:sz w:val="20"/>
          <w:szCs w:val="20"/>
        </w:rPr>
        <w:tab/>
        <w:t>TERMIN ZWIĄZANIA OFERTĄ.</w:t>
      </w:r>
    </w:p>
    <w:p w14:paraId="4CD22AE8" w14:textId="77777777" w:rsidR="009046AB" w:rsidRPr="00083B6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083B61" w:rsidRDefault="009046AB" w:rsidP="00E212EA">
      <w:pPr>
        <w:numPr>
          <w:ilvl w:val="0"/>
          <w:numId w:val="83"/>
        </w:numPr>
        <w:spacing w:line="276" w:lineRule="auto"/>
        <w:jc w:val="both"/>
        <w:rPr>
          <w:rFonts w:ascii="Garamond" w:hAnsi="Garamond" w:cs="Garamond"/>
          <w:vanish/>
          <w:sz w:val="20"/>
          <w:szCs w:val="20"/>
        </w:rPr>
      </w:pPr>
    </w:p>
    <w:p w14:paraId="5F635993" w14:textId="56DEC023" w:rsidR="009046AB" w:rsidRPr="00083B6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83B61">
        <w:rPr>
          <w:rFonts w:ascii="Garamond" w:hAnsi="Garamond" w:cs="Garamond"/>
          <w:sz w:val="20"/>
          <w:szCs w:val="20"/>
        </w:rPr>
        <w:t xml:space="preserve">Termin związania ofertą wynosi </w:t>
      </w:r>
      <w:r w:rsidR="006372E3" w:rsidRPr="00083B61">
        <w:rPr>
          <w:rFonts w:ascii="Garamond" w:hAnsi="Garamond" w:cs="Garamond"/>
          <w:sz w:val="20"/>
          <w:szCs w:val="20"/>
        </w:rPr>
        <w:t>6</w:t>
      </w:r>
      <w:r w:rsidRPr="00083B61">
        <w:rPr>
          <w:rFonts w:ascii="Garamond" w:hAnsi="Garamond" w:cs="Garamond"/>
          <w:sz w:val="20"/>
          <w:szCs w:val="20"/>
        </w:rPr>
        <w:t xml:space="preserve">0 dni. Bieg terminu związania ofertą rozpoczyna się wraz z upływem terminu składania ofert i kończy się </w:t>
      </w:r>
      <w:r w:rsidR="00B67701" w:rsidRPr="00083B61">
        <w:rPr>
          <w:rFonts w:ascii="Garamond" w:hAnsi="Garamond" w:cs="Garamond"/>
          <w:b/>
          <w:bCs/>
          <w:sz w:val="20"/>
          <w:szCs w:val="20"/>
        </w:rPr>
        <w:t>2</w:t>
      </w:r>
      <w:r w:rsidR="00190136">
        <w:rPr>
          <w:rFonts w:ascii="Garamond" w:hAnsi="Garamond" w:cs="Garamond"/>
          <w:b/>
          <w:bCs/>
          <w:sz w:val="20"/>
          <w:szCs w:val="20"/>
        </w:rPr>
        <w:t>3</w:t>
      </w:r>
      <w:r w:rsidR="00614E75" w:rsidRPr="00083B61">
        <w:rPr>
          <w:rFonts w:ascii="Garamond" w:hAnsi="Garamond" w:cs="Garamond"/>
          <w:b/>
          <w:bCs/>
          <w:sz w:val="20"/>
          <w:szCs w:val="20"/>
        </w:rPr>
        <w:t>.08.2025</w:t>
      </w:r>
      <w:r w:rsidRPr="00083B61">
        <w:rPr>
          <w:rFonts w:ascii="Garamond" w:hAnsi="Garamond" w:cs="Garamond"/>
          <w:b/>
          <w:bCs/>
          <w:sz w:val="20"/>
          <w:szCs w:val="20"/>
        </w:rPr>
        <w:t xml:space="preserve"> roku.</w:t>
      </w:r>
      <w:r w:rsidRPr="00083B61">
        <w:rPr>
          <w:rFonts w:ascii="Garamond" w:hAnsi="Garamond" w:cs="Garamond"/>
          <w:sz w:val="20"/>
          <w:szCs w:val="20"/>
        </w:rPr>
        <w:t xml:space="preserve"> </w:t>
      </w:r>
    </w:p>
    <w:p w14:paraId="01704D66" w14:textId="77777777" w:rsidR="009046AB" w:rsidRPr="00083B6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83B61">
        <w:rPr>
          <w:rFonts w:ascii="Garamond" w:hAnsi="Garamond" w:cs="Arial"/>
          <w:sz w:val="20"/>
          <w:szCs w:val="20"/>
        </w:rPr>
        <w:t>W</w:t>
      </w:r>
      <w:r w:rsidR="00C1382B" w:rsidRPr="00083B61">
        <w:rPr>
          <w:rFonts w:ascii="Garamond" w:hAnsi="Garamond" w:cs="Arial"/>
          <w:sz w:val="20"/>
          <w:szCs w:val="20"/>
        </w:rPr>
        <w:t xml:space="preserve"> </w:t>
      </w:r>
      <w:r w:rsidRPr="00083B6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083B6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83B61">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083B6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83B61">
        <w:rPr>
          <w:rFonts w:ascii="Garamond" w:hAnsi="Garamond" w:cs="Arial"/>
          <w:sz w:val="20"/>
          <w:szCs w:val="20"/>
        </w:rPr>
        <w:t>W</w:t>
      </w:r>
      <w:r w:rsidR="00C1382B" w:rsidRPr="00083B61">
        <w:rPr>
          <w:rFonts w:ascii="Garamond" w:hAnsi="Garamond" w:cs="Arial"/>
          <w:sz w:val="20"/>
          <w:szCs w:val="20"/>
        </w:rPr>
        <w:t xml:space="preserve"> </w:t>
      </w:r>
      <w:r w:rsidRPr="00083B6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083B61" w:rsidRDefault="009046AB" w:rsidP="00E212EA">
      <w:pPr>
        <w:spacing w:line="276" w:lineRule="auto"/>
        <w:jc w:val="both"/>
        <w:rPr>
          <w:rFonts w:ascii="Garamond" w:hAnsi="Garamond"/>
          <w:sz w:val="20"/>
          <w:szCs w:val="20"/>
        </w:rPr>
      </w:pPr>
      <w:r w:rsidRPr="00083B61">
        <w:rPr>
          <w:rFonts w:ascii="Garamond" w:hAnsi="Garamond" w:cs="Garamond"/>
          <w:b/>
          <w:bCs/>
          <w:sz w:val="20"/>
          <w:szCs w:val="20"/>
        </w:rPr>
        <w:t>27.</w:t>
      </w:r>
      <w:r w:rsidRPr="00083B6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083B6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083B6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083B61" w:rsidRDefault="009046AB" w:rsidP="00E212EA">
      <w:pPr>
        <w:numPr>
          <w:ilvl w:val="1"/>
          <w:numId w:val="84"/>
        </w:numPr>
        <w:spacing w:line="276" w:lineRule="auto"/>
        <w:jc w:val="both"/>
        <w:rPr>
          <w:rFonts w:ascii="Garamond" w:hAnsi="Garamond"/>
          <w:sz w:val="20"/>
          <w:szCs w:val="20"/>
        </w:rPr>
      </w:pPr>
      <w:r w:rsidRPr="00083B61">
        <w:rPr>
          <w:rFonts w:ascii="Garamond" w:hAnsi="Garamond"/>
          <w:sz w:val="20"/>
          <w:szCs w:val="20"/>
        </w:rPr>
        <w:t>Wykonawca może zwrócić się do Zamawiającego o wyjaśnienie treści SWZ.</w:t>
      </w:r>
    </w:p>
    <w:p w14:paraId="35EE3331"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 xml:space="preserve">Zamawiający udzieli wyjaśnień </w:t>
      </w:r>
      <w:r w:rsidRPr="00083B6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083B61">
        <w:rPr>
          <w:rFonts w:ascii="Garamond" w:hAnsi="Garamond" w:cs="Arial"/>
          <w:sz w:val="20"/>
          <w:szCs w:val="20"/>
        </w:rPr>
        <w:t xml:space="preserve"> </w:t>
      </w:r>
      <w:r w:rsidRPr="00083B61">
        <w:rPr>
          <w:rFonts w:ascii="Garamond" w:hAnsi="Garamond" w:cs="Arial"/>
          <w:sz w:val="20"/>
          <w:szCs w:val="20"/>
        </w:rPr>
        <w:t xml:space="preserve">którym mowa wart.138ust.2pkt2 </w:t>
      </w:r>
      <w:proofErr w:type="spellStart"/>
      <w:r w:rsidRPr="00083B61">
        <w:rPr>
          <w:rFonts w:ascii="Garamond" w:hAnsi="Garamond" w:cs="Arial"/>
          <w:sz w:val="20"/>
          <w:szCs w:val="20"/>
        </w:rPr>
        <w:t>Pzp</w:t>
      </w:r>
      <w:proofErr w:type="spellEnd"/>
      <w:r w:rsidRPr="00083B61">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W przypadku gdy wniosek o wyjaśnienie treści SWZ nie wpłynął w</w:t>
      </w:r>
      <w:r w:rsidR="00C1382B" w:rsidRPr="00083B61">
        <w:rPr>
          <w:rFonts w:ascii="Garamond" w:hAnsi="Garamond"/>
          <w:sz w:val="20"/>
          <w:szCs w:val="20"/>
        </w:rPr>
        <w:t xml:space="preserve"> </w:t>
      </w:r>
      <w:r w:rsidRPr="00083B61">
        <w:rPr>
          <w:rFonts w:ascii="Garamond" w:hAnsi="Garamond"/>
          <w:sz w:val="20"/>
          <w:szCs w:val="20"/>
        </w:rPr>
        <w:t>terminie, o</w:t>
      </w:r>
      <w:r w:rsidR="00C1382B" w:rsidRPr="00083B61">
        <w:rPr>
          <w:rFonts w:ascii="Garamond" w:hAnsi="Garamond"/>
          <w:sz w:val="20"/>
          <w:szCs w:val="20"/>
        </w:rPr>
        <w:t xml:space="preserve"> </w:t>
      </w:r>
      <w:r w:rsidRPr="00083B6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 xml:space="preserve">Zamawiający prześle treść wyjaśnień wszystkim Wykonawcom, którym przekazano SWZ, a także umieści je na stronie internetowej: </w:t>
      </w:r>
      <w:r w:rsidRPr="00083B61">
        <w:rPr>
          <w:rFonts w:ascii="Garamond" w:hAnsi="Garamond" w:cs="Garamond"/>
          <w:sz w:val="20"/>
          <w:szCs w:val="20"/>
        </w:rPr>
        <w:t xml:space="preserve"> </w:t>
      </w:r>
      <w:hyperlink r:id="rId15" w:history="1">
        <w:r w:rsidR="00125459" w:rsidRPr="00083B61">
          <w:rPr>
            <w:rStyle w:val="Hipercze"/>
            <w:rFonts w:ascii="Garamond" w:hAnsi="Garamond"/>
            <w:color w:val="auto"/>
            <w:sz w:val="20"/>
            <w:szCs w:val="20"/>
          </w:rPr>
          <w:t>https://ezamowienia.gov.pl/</w:t>
        </w:r>
      </w:hyperlink>
      <w:r w:rsidR="00125459" w:rsidRPr="00083B61">
        <w:rPr>
          <w:rFonts w:ascii="Garamond" w:hAnsi="Garamond"/>
          <w:sz w:val="20"/>
          <w:szCs w:val="20"/>
        </w:rPr>
        <w:t xml:space="preserve"> </w:t>
      </w:r>
      <w:r w:rsidRPr="00083B61">
        <w:rPr>
          <w:rFonts w:ascii="Garamond" w:hAnsi="Garamond" w:cs="Garamond"/>
          <w:sz w:val="20"/>
          <w:szCs w:val="20"/>
        </w:rPr>
        <w:t xml:space="preserve">oraz na stronie </w:t>
      </w:r>
      <w:r w:rsidR="00E50E55" w:rsidRPr="00083B61">
        <w:rPr>
          <w:rFonts w:ascii="Garamond" w:hAnsi="Garamond" w:cs="Garamond"/>
          <w:sz w:val="20"/>
          <w:szCs w:val="20"/>
        </w:rPr>
        <w:t>https://5wszk.com.pl/zamowienia</w:t>
      </w:r>
    </w:p>
    <w:p w14:paraId="69C028D5"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Zamawiający nie organizuje spotkania z Wykonawcami w celu udzielania odpowiedzi na ewentualne pytania.</w:t>
      </w:r>
    </w:p>
    <w:p w14:paraId="0BEB50AB"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lastRenderedPageBreak/>
        <w:t xml:space="preserve">O każdej zmianie Zamawiający zawiadomi wszystkich Wykonawców, którym przekazano SWZ oraz umieści treść zmiany na </w:t>
      </w:r>
      <w:hyperlink r:id="rId16" w:history="1">
        <w:r w:rsidR="00125459" w:rsidRPr="00083B61">
          <w:rPr>
            <w:rStyle w:val="Hipercze"/>
            <w:rFonts w:ascii="Garamond" w:hAnsi="Garamond"/>
            <w:color w:val="auto"/>
            <w:sz w:val="20"/>
            <w:szCs w:val="20"/>
          </w:rPr>
          <w:t>https://ezamowienia.gov.pl/</w:t>
        </w:r>
      </w:hyperlink>
      <w:r w:rsidR="00125459" w:rsidRPr="00083B61">
        <w:rPr>
          <w:rFonts w:ascii="Garamond" w:hAnsi="Garamond"/>
          <w:sz w:val="20"/>
          <w:szCs w:val="20"/>
        </w:rPr>
        <w:t xml:space="preserve"> </w:t>
      </w:r>
      <w:r w:rsidRPr="00083B61">
        <w:rPr>
          <w:rFonts w:ascii="Garamond" w:hAnsi="Garamond"/>
          <w:sz w:val="20"/>
          <w:szCs w:val="20"/>
        </w:rPr>
        <w:t xml:space="preserve">oraz stronie internetowej: </w:t>
      </w:r>
      <w:r w:rsidR="00E50E55" w:rsidRPr="00083B61">
        <w:rPr>
          <w:rFonts w:ascii="Garamond" w:hAnsi="Garamond" w:cs="Garamond"/>
          <w:sz w:val="20"/>
          <w:szCs w:val="20"/>
        </w:rPr>
        <w:t>https://5wszk.com.pl/zamowienia</w:t>
      </w:r>
    </w:p>
    <w:p w14:paraId="6F058CCF"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083B61">
        <w:rPr>
          <w:rFonts w:ascii="Garamond" w:hAnsi="Garamond" w:cs="Garamond"/>
          <w:b/>
          <w:bCs/>
          <w:sz w:val="20"/>
          <w:szCs w:val="20"/>
        </w:rPr>
        <w:t>28.</w:t>
      </w:r>
      <w:r w:rsidRPr="00083B61">
        <w:rPr>
          <w:rFonts w:ascii="Garamond" w:hAnsi="Garamond" w:cs="Garamond"/>
          <w:b/>
          <w:bCs/>
          <w:sz w:val="20"/>
          <w:szCs w:val="20"/>
        </w:rPr>
        <w:tab/>
        <w:t>OPIS SPOSOBU OBLICZENIA CENY</w:t>
      </w:r>
    </w:p>
    <w:p w14:paraId="3B66948A" w14:textId="77777777" w:rsidR="009046AB" w:rsidRPr="00083B6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083B6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083B6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 xml:space="preserve">Cena zamówienia/pakietu zostanie obliczona z wykorzystaniem formularza zestawienia asortymentowo-ilościowego stanowiącego załącznik nr </w:t>
      </w:r>
      <w:r w:rsidR="00F9081C" w:rsidRPr="00083B61">
        <w:rPr>
          <w:rFonts w:ascii="Garamond" w:hAnsi="Garamond" w:cs="Calibri"/>
          <w:sz w:val="20"/>
          <w:szCs w:val="20"/>
        </w:rPr>
        <w:t>2</w:t>
      </w:r>
      <w:r w:rsidRPr="00083B61">
        <w:rPr>
          <w:rFonts w:ascii="Garamond" w:hAnsi="Garamond" w:cs="Calibri"/>
          <w:sz w:val="20"/>
          <w:szCs w:val="20"/>
        </w:rPr>
        <w:t xml:space="preserve"> do SWZ.</w:t>
      </w:r>
    </w:p>
    <w:p w14:paraId="04988E16"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Wszystkie wartości pieniężne wyrażone w złotych podane są z dokładnością do dwóch miejsc po przecinku.</w:t>
      </w:r>
    </w:p>
    <w:p w14:paraId="7D159D65"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Cena musi być wyrażona w złotych polskich.</w:t>
      </w:r>
    </w:p>
    <w:p w14:paraId="6CCB1F2A"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 xml:space="preserve">Jeżeli złożono ofertę, której wybór prowadziłby do powstania </w:t>
      </w:r>
      <w:r w:rsidRPr="00083B61">
        <w:rPr>
          <w:rFonts w:ascii="Garamond" w:hAnsi="Garamond" w:cs="Calibri"/>
          <w:b/>
          <w:bCs/>
          <w:sz w:val="20"/>
          <w:szCs w:val="20"/>
        </w:rPr>
        <w:t>u zamawiającego obowiązku podatkowego</w:t>
      </w:r>
      <w:r w:rsidRPr="00083B6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083B61">
        <w:rPr>
          <w:rFonts w:ascii="Garamond" w:hAnsi="Garamond" w:cs="Arial"/>
          <w:sz w:val="20"/>
          <w:szCs w:val="20"/>
        </w:rPr>
        <w:t>(Dz.U. z 2022 r. poz. 931 ze zm.)</w:t>
      </w:r>
      <w:r w:rsidRPr="00083B61">
        <w:rPr>
          <w:rFonts w:ascii="Garamond" w:hAnsi="Garamond" w:cs="Calibri"/>
          <w:sz w:val="20"/>
          <w:szCs w:val="20"/>
        </w:rPr>
        <w:t xml:space="preserve">, który miałby obowiązek </w:t>
      </w:r>
      <w:r w:rsidRPr="00083B61">
        <w:rPr>
          <w:rFonts w:ascii="Garamond" w:hAnsi="Garamond" w:cs="Calibri"/>
          <w:b/>
          <w:bCs/>
          <w:sz w:val="20"/>
          <w:szCs w:val="20"/>
        </w:rPr>
        <w:t>rozliczyć zgodnie z tymi przepisami.</w:t>
      </w:r>
      <w:r w:rsidRPr="00083B61">
        <w:rPr>
          <w:rFonts w:ascii="Garamond" w:hAnsi="Garamond" w:cs="Calibri"/>
          <w:sz w:val="20"/>
          <w:szCs w:val="20"/>
        </w:rPr>
        <w:t xml:space="preserve"> </w:t>
      </w:r>
      <w:r w:rsidRPr="00083B61">
        <w:rPr>
          <w:rFonts w:ascii="Garamond" w:hAnsi="Garamond" w:cs="Calibri"/>
          <w:b/>
          <w:bCs/>
          <w:sz w:val="20"/>
          <w:szCs w:val="20"/>
          <w:u w:val="single"/>
        </w:rPr>
        <w:t>Wykonawca,</w:t>
      </w:r>
      <w:bookmarkStart w:id="11" w:name="page13"/>
      <w:bookmarkEnd w:id="11"/>
      <w:r w:rsidRPr="00083B61">
        <w:rPr>
          <w:rFonts w:ascii="Garamond" w:hAnsi="Garamond" w:cs="Calibri"/>
          <w:sz w:val="20"/>
          <w:szCs w:val="20"/>
        </w:rPr>
        <w:t xml:space="preserve"> </w:t>
      </w:r>
      <w:r w:rsidRPr="00083B61">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083B61">
        <w:rPr>
          <w:rFonts w:ascii="Garamond" w:hAnsi="Garamond" w:cs="Calibri"/>
          <w:sz w:val="20"/>
          <w:szCs w:val="20"/>
        </w:rPr>
        <w:t>.</w:t>
      </w:r>
    </w:p>
    <w:p w14:paraId="42611DD9" w14:textId="77777777"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083B61">
        <w:rPr>
          <w:rFonts w:ascii="Garamond" w:hAnsi="Garamond" w:cs="Calibri"/>
          <w:sz w:val="20"/>
          <w:szCs w:val="20"/>
        </w:rPr>
        <w:t>29.</w:t>
      </w:r>
      <w:r w:rsidRPr="00083B6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083B6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083B6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083B6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083B61">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Ocenie ofert podlegają tylko oferty niepodlegające odrzuceniu.</w:t>
      </w:r>
    </w:p>
    <w:p w14:paraId="061EBE4E"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lastRenderedPageBreak/>
        <w:t>Kryterium oceny ofert i jego znaczenie oraz opis sposobu oceny ofert:</w:t>
      </w:r>
    </w:p>
    <w:p w14:paraId="64776B02" w14:textId="77777777" w:rsidR="009046AB" w:rsidRPr="00083B6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083B6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83B6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E36FD" w:rsidRPr="00083B61" w14:paraId="3D71D76A" w14:textId="77777777" w:rsidTr="008E37E2">
        <w:trPr>
          <w:trHeight w:val="230"/>
        </w:trPr>
        <w:tc>
          <w:tcPr>
            <w:tcW w:w="3180" w:type="dxa"/>
            <w:tcMar>
              <w:top w:w="0" w:type="dxa"/>
              <w:left w:w="0" w:type="dxa"/>
              <w:bottom w:w="0" w:type="dxa"/>
              <w:right w:w="0" w:type="dxa"/>
            </w:tcMar>
            <w:vAlign w:val="bottom"/>
          </w:tcPr>
          <w:p w14:paraId="5A789C28" w14:textId="77777777" w:rsidR="0074311E" w:rsidRPr="00083B61" w:rsidRDefault="0074311E" w:rsidP="00E212EA">
            <w:pPr>
              <w:pStyle w:val="Standard"/>
              <w:spacing w:line="276" w:lineRule="auto"/>
              <w:jc w:val="both"/>
              <w:rPr>
                <w:rFonts w:ascii="Garamond" w:hAnsi="Garamond" w:cs="Garamond"/>
                <w:b/>
                <w:bCs/>
                <w:sz w:val="20"/>
                <w:szCs w:val="20"/>
              </w:rPr>
            </w:pPr>
          </w:p>
          <w:p w14:paraId="474BCF70" w14:textId="0F8E2044" w:rsidR="00562E3F" w:rsidRPr="00083B61" w:rsidRDefault="00562E3F" w:rsidP="00E212EA">
            <w:pPr>
              <w:pStyle w:val="Standard"/>
              <w:spacing w:line="276" w:lineRule="auto"/>
              <w:jc w:val="both"/>
              <w:rPr>
                <w:rFonts w:ascii="Garamond" w:hAnsi="Garamond" w:cs="Garamond"/>
                <w:b/>
                <w:bCs/>
                <w:sz w:val="20"/>
                <w:szCs w:val="20"/>
              </w:rPr>
            </w:pPr>
            <w:r w:rsidRPr="00083B6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083B61" w:rsidRDefault="00562E3F" w:rsidP="00E212EA">
            <w:pPr>
              <w:pStyle w:val="Standard"/>
              <w:spacing w:line="276" w:lineRule="auto"/>
              <w:jc w:val="both"/>
              <w:rPr>
                <w:rFonts w:ascii="Garamond" w:hAnsi="Garamond"/>
                <w:sz w:val="20"/>
                <w:szCs w:val="20"/>
              </w:rPr>
            </w:pPr>
            <w:r w:rsidRPr="00083B61">
              <w:rPr>
                <w:rFonts w:ascii="Garamond" w:hAnsi="Garamond" w:cs="Garamond"/>
                <w:b/>
                <w:bCs/>
                <w:w w:val="94"/>
                <w:sz w:val="20"/>
                <w:szCs w:val="20"/>
              </w:rPr>
              <w:t>WAGA</w:t>
            </w:r>
            <w:r w:rsidRPr="00083B61">
              <w:rPr>
                <w:rFonts w:ascii="Garamond" w:hAnsi="Garamond" w:cs="Garamond"/>
                <w:w w:val="94"/>
                <w:sz w:val="20"/>
                <w:szCs w:val="20"/>
              </w:rPr>
              <w:t>:</w:t>
            </w:r>
          </w:p>
        </w:tc>
      </w:tr>
      <w:tr w:rsidR="009E36FD" w:rsidRPr="00083B6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083B61" w:rsidRDefault="00562E3F" w:rsidP="00E212EA">
            <w:pPr>
              <w:pStyle w:val="Standard"/>
              <w:spacing w:line="276" w:lineRule="auto"/>
              <w:jc w:val="both"/>
              <w:rPr>
                <w:rFonts w:ascii="Garamond" w:hAnsi="Garamond" w:cs="Garamond"/>
                <w:bCs/>
                <w:sz w:val="20"/>
                <w:szCs w:val="20"/>
              </w:rPr>
            </w:pPr>
            <w:r w:rsidRPr="00083B6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083B61" w:rsidRDefault="00562E3F" w:rsidP="00E212EA">
            <w:pPr>
              <w:pStyle w:val="Standard"/>
              <w:spacing w:line="276" w:lineRule="auto"/>
              <w:jc w:val="both"/>
              <w:rPr>
                <w:rFonts w:ascii="Garamond" w:hAnsi="Garamond" w:cs="Garamond"/>
                <w:bCs/>
                <w:w w:val="98"/>
                <w:sz w:val="20"/>
                <w:szCs w:val="20"/>
              </w:rPr>
            </w:pPr>
            <w:r w:rsidRPr="00083B61">
              <w:rPr>
                <w:rFonts w:ascii="Garamond" w:hAnsi="Garamond" w:cs="Garamond"/>
                <w:bCs/>
                <w:w w:val="98"/>
                <w:sz w:val="20"/>
                <w:szCs w:val="20"/>
              </w:rPr>
              <w:t>- 60 %</w:t>
            </w:r>
          </w:p>
        </w:tc>
      </w:tr>
      <w:tr w:rsidR="009E36FD" w:rsidRPr="00083B61"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083B61" w:rsidRDefault="00562E3F" w:rsidP="00E212EA">
            <w:pPr>
              <w:pStyle w:val="Standard"/>
              <w:spacing w:line="276" w:lineRule="auto"/>
              <w:jc w:val="both"/>
              <w:rPr>
                <w:rFonts w:ascii="Garamond" w:hAnsi="Garamond"/>
                <w:sz w:val="20"/>
                <w:szCs w:val="20"/>
              </w:rPr>
            </w:pPr>
            <w:r w:rsidRPr="00083B61">
              <w:rPr>
                <w:rFonts w:ascii="Garamond" w:hAnsi="Garamond" w:cs="Garamond"/>
                <w:sz w:val="20"/>
                <w:szCs w:val="20"/>
              </w:rPr>
              <w:t>TERMIN GWARANCJI</w:t>
            </w:r>
            <w:r w:rsidR="00704A97" w:rsidRPr="00083B61">
              <w:rPr>
                <w:rFonts w:ascii="Garamond" w:hAnsi="Garamond" w:cs="Garamond"/>
                <w:sz w:val="20"/>
                <w:szCs w:val="20"/>
              </w:rPr>
              <w:t xml:space="preserve"> </w:t>
            </w:r>
            <w:r w:rsidR="00436242" w:rsidRPr="00083B61">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- 40 %</w:t>
            </w:r>
          </w:p>
        </w:tc>
      </w:tr>
    </w:tbl>
    <w:p w14:paraId="2B73A37E"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br w:type="textWrapping" w:clear="all"/>
      </w:r>
    </w:p>
    <w:p w14:paraId="0E53D7F1" w14:textId="77777777" w:rsidR="00562E3F" w:rsidRPr="00083B6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83B6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083B61" w:rsidRDefault="00562E3F" w:rsidP="00E212EA">
      <w:pPr>
        <w:widowControl w:val="0"/>
        <w:spacing w:line="276" w:lineRule="auto"/>
        <w:jc w:val="both"/>
        <w:rPr>
          <w:rFonts w:ascii="Garamond" w:hAnsi="Garamond" w:cs="Garamond"/>
          <w:bCs/>
          <w:sz w:val="20"/>
          <w:szCs w:val="20"/>
        </w:rPr>
      </w:pPr>
      <w:r w:rsidRPr="00083B61">
        <w:rPr>
          <w:rFonts w:ascii="Garamond" w:hAnsi="Garamond" w:cs="Garamond"/>
          <w:b/>
          <w:bCs/>
          <w:sz w:val="20"/>
          <w:szCs w:val="20"/>
        </w:rPr>
        <w:t>1)</w:t>
      </w:r>
      <w:r w:rsidRPr="00083B61">
        <w:rPr>
          <w:rFonts w:ascii="Garamond" w:hAnsi="Garamond" w:cs="Garamond"/>
          <w:b/>
          <w:bCs/>
          <w:sz w:val="20"/>
          <w:szCs w:val="20"/>
        </w:rPr>
        <w:tab/>
        <w:t>Kryterium Cena – 60 % znaczenia (</w:t>
      </w:r>
      <w:proofErr w:type="spellStart"/>
      <w:r w:rsidRPr="00083B61">
        <w:rPr>
          <w:rFonts w:ascii="Garamond" w:hAnsi="Garamond" w:cs="Garamond"/>
          <w:b/>
          <w:bCs/>
          <w:sz w:val="20"/>
          <w:szCs w:val="20"/>
        </w:rPr>
        <w:t>Wc</w:t>
      </w:r>
      <w:proofErr w:type="spellEnd"/>
      <w:r w:rsidRPr="00083B61">
        <w:rPr>
          <w:rFonts w:ascii="Garamond" w:hAnsi="Garamond" w:cs="Garamond"/>
          <w:b/>
          <w:bCs/>
          <w:sz w:val="20"/>
          <w:szCs w:val="20"/>
        </w:rPr>
        <w:t>)</w:t>
      </w:r>
    </w:p>
    <w:p w14:paraId="4A13B211" w14:textId="77777777" w:rsidR="00562E3F" w:rsidRPr="00083B61" w:rsidRDefault="00562E3F" w:rsidP="00E212EA">
      <w:pPr>
        <w:widowControl w:val="0"/>
        <w:spacing w:line="276" w:lineRule="auto"/>
        <w:jc w:val="both"/>
        <w:rPr>
          <w:rFonts w:ascii="Garamond" w:hAnsi="Garamond" w:cs="Garamond"/>
          <w:bCs/>
          <w:sz w:val="20"/>
          <w:szCs w:val="20"/>
        </w:rPr>
      </w:pPr>
      <w:r w:rsidRPr="00083B61">
        <w:rPr>
          <w:rFonts w:ascii="Garamond" w:hAnsi="Garamond" w:cs="Garamond"/>
          <w:bCs/>
          <w:sz w:val="20"/>
          <w:szCs w:val="20"/>
        </w:rPr>
        <w:t>Sposób dokonania oceny wg wzoru:</w:t>
      </w:r>
    </w:p>
    <w:p w14:paraId="70A3187B" w14:textId="77777777" w:rsidR="00562E3F" w:rsidRPr="00083B61" w:rsidRDefault="00562E3F" w:rsidP="00E212EA">
      <w:pPr>
        <w:widowControl w:val="0"/>
        <w:spacing w:line="276" w:lineRule="auto"/>
        <w:jc w:val="both"/>
        <w:rPr>
          <w:rFonts w:ascii="Garamond" w:hAnsi="Garamond" w:cs="Garamond"/>
          <w:bCs/>
          <w:sz w:val="20"/>
          <w:szCs w:val="20"/>
        </w:rPr>
      </w:pPr>
      <w:proofErr w:type="spellStart"/>
      <w:r w:rsidRPr="00083B61">
        <w:rPr>
          <w:rFonts w:ascii="Garamond" w:hAnsi="Garamond" w:cs="Garamond"/>
          <w:bCs/>
          <w:sz w:val="20"/>
          <w:szCs w:val="20"/>
        </w:rPr>
        <w:t>Wc</w:t>
      </w:r>
      <w:proofErr w:type="spellEnd"/>
      <w:r w:rsidRPr="00083B61">
        <w:rPr>
          <w:rFonts w:ascii="Garamond" w:hAnsi="Garamond" w:cs="Garamond"/>
          <w:bCs/>
          <w:sz w:val="20"/>
          <w:szCs w:val="20"/>
        </w:rPr>
        <w:t xml:space="preserve"> = [( </w:t>
      </w:r>
      <w:proofErr w:type="spellStart"/>
      <w:r w:rsidRPr="00083B61">
        <w:rPr>
          <w:rFonts w:ascii="Garamond" w:hAnsi="Garamond" w:cs="Garamond"/>
          <w:bCs/>
          <w:sz w:val="20"/>
          <w:szCs w:val="20"/>
        </w:rPr>
        <w:t>Cn</w:t>
      </w:r>
      <w:proofErr w:type="spellEnd"/>
      <w:r w:rsidRPr="00083B61">
        <w:rPr>
          <w:rFonts w:ascii="Garamond" w:hAnsi="Garamond" w:cs="Garamond"/>
          <w:bCs/>
          <w:sz w:val="20"/>
          <w:szCs w:val="20"/>
        </w:rPr>
        <w:t xml:space="preserve"> : </w:t>
      </w:r>
      <w:proofErr w:type="spellStart"/>
      <w:r w:rsidRPr="00083B61">
        <w:rPr>
          <w:rFonts w:ascii="Garamond" w:hAnsi="Garamond" w:cs="Garamond"/>
          <w:bCs/>
          <w:sz w:val="20"/>
          <w:szCs w:val="20"/>
        </w:rPr>
        <w:t>Cb</w:t>
      </w:r>
      <w:proofErr w:type="spellEnd"/>
      <w:r w:rsidRPr="00083B61">
        <w:rPr>
          <w:rFonts w:ascii="Garamond" w:hAnsi="Garamond" w:cs="Garamond"/>
          <w:bCs/>
          <w:sz w:val="20"/>
          <w:szCs w:val="20"/>
        </w:rPr>
        <w:t xml:space="preserve"> ) x 60 </w:t>
      </w:r>
    </w:p>
    <w:p w14:paraId="3BEF0C83" w14:textId="77777777" w:rsidR="00562E3F" w:rsidRPr="00083B61" w:rsidRDefault="00562E3F" w:rsidP="00E212EA">
      <w:pPr>
        <w:widowControl w:val="0"/>
        <w:spacing w:line="276" w:lineRule="auto"/>
        <w:jc w:val="both"/>
        <w:rPr>
          <w:rFonts w:ascii="Garamond" w:hAnsi="Garamond" w:cs="Garamond"/>
          <w:bCs/>
          <w:sz w:val="20"/>
          <w:szCs w:val="20"/>
        </w:rPr>
      </w:pPr>
      <w:proofErr w:type="spellStart"/>
      <w:r w:rsidRPr="00083B61">
        <w:rPr>
          <w:rFonts w:ascii="Garamond" w:hAnsi="Garamond" w:cs="Garamond"/>
          <w:bCs/>
          <w:sz w:val="20"/>
          <w:szCs w:val="20"/>
        </w:rPr>
        <w:t>Wc</w:t>
      </w:r>
      <w:proofErr w:type="spellEnd"/>
      <w:r w:rsidRPr="00083B61">
        <w:rPr>
          <w:rFonts w:ascii="Garamond" w:hAnsi="Garamond" w:cs="Garamond"/>
          <w:bCs/>
          <w:sz w:val="20"/>
          <w:szCs w:val="20"/>
        </w:rPr>
        <w:t xml:space="preserve"> – wartość punktowa ceny brutto</w:t>
      </w:r>
    </w:p>
    <w:p w14:paraId="5CBFD1BC" w14:textId="77777777" w:rsidR="00562E3F" w:rsidRPr="00083B61" w:rsidRDefault="00562E3F" w:rsidP="00E212EA">
      <w:pPr>
        <w:widowControl w:val="0"/>
        <w:spacing w:line="276" w:lineRule="auto"/>
        <w:jc w:val="both"/>
        <w:rPr>
          <w:rFonts w:ascii="Garamond" w:hAnsi="Garamond" w:cs="Garamond"/>
          <w:bCs/>
          <w:sz w:val="20"/>
          <w:szCs w:val="20"/>
        </w:rPr>
      </w:pPr>
      <w:proofErr w:type="spellStart"/>
      <w:r w:rsidRPr="00083B61">
        <w:rPr>
          <w:rFonts w:ascii="Garamond" w:hAnsi="Garamond" w:cs="Garamond"/>
          <w:bCs/>
          <w:sz w:val="20"/>
          <w:szCs w:val="20"/>
        </w:rPr>
        <w:t>Cn</w:t>
      </w:r>
      <w:proofErr w:type="spellEnd"/>
      <w:r w:rsidRPr="00083B61">
        <w:rPr>
          <w:rFonts w:ascii="Garamond" w:hAnsi="Garamond" w:cs="Garamond"/>
          <w:bCs/>
          <w:sz w:val="20"/>
          <w:szCs w:val="20"/>
        </w:rPr>
        <w:t xml:space="preserve"> – cena najniższa</w:t>
      </w:r>
    </w:p>
    <w:p w14:paraId="45DDF276" w14:textId="77777777" w:rsidR="00562E3F" w:rsidRPr="00083B61" w:rsidRDefault="00562E3F" w:rsidP="00E212EA">
      <w:pPr>
        <w:widowControl w:val="0"/>
        <w:spacing w:line="276" w:lineRule="auto"/>
        <w:jc w:val="both"/>
        <w:rPr>
          <w:rFonts w:ascii="Garamond" w:hAnsi="Garamond" w:cs="Garamond"/>
          <w:b/>
          <w:bCs/>
          <w:sz w:val="20"/>
          <w:szCs w:val="20"/>
        </w:rPr>
      </w:pPr>
      <w:proofErr w:type="spellStart"/>
      <w:r w:rsidRPr="00083B61">
        <w:rPr>
          <w:rFonts w:ascii="Garamond" w:hAnsi="Garamond" w:cs="Garamond"/>
          <w:bCs/>
          <w:sz w:val="20"/>
          <w:szCs w:val="20"/>
        </w:rPr>
        <w:t>Cb</w:t>
      </w:r>
      <w:proofErr w:type="spellEnd"/>
      <w:r w:rsidRPr="00083B61">
        <w:rPr>
          <w:rFonts w:ascii="Garamond" w:hAnsi="Garamond" w:cs="Garamond"/>
          <w:bCs/>
          <w:sz w:val="20"/>
          <w:szCs w:val="20"/>
        </w:rPr>
        <w:t xml:space="preserve"> – cena badanej oferty</w:t>
      </w:r>
    </w:p>
    <w:p w14:paraId="6EAB788C" w14:textId="6C9EA925" w:rsidR="00562E3F" w:rsidRPr="00083B61" w:rsidRDefault="00562E3F" w:rsidP="00E212EA">
      <w:pPr>
        <w:widowControl w:val="0"/>
        <w:autoSpaceDN/>
        <w:spacing w:line="276" w:lineRule="auto"/>
        <w:jc w:val="both"/>
        <w:textAlignment w:val="auto"/>
        <w:rPr>
          <w:rFonts w:ascii="Garamond" w:hAnsi="Garamond" w:cs="Garamond"/>
          <w:b/>
          <w:bCs/>
          <w:sz w:val="20"/>
          <w:szCs w:val="20"/>
        </w:rPr>
      </w:pPr>
      <w:r w:rsidRPr="00083B61">
        <w:rPr>
          <w:rFonts w:ascii="Garamond" w:hAnsi="Garamond" w:cs="Garamond"/>
          <w:b/>
          <w:bCs/>
          <w:sz w:val="20"/>
          <w:szCs w:val="20"/>
        </w:rPr>
        <w:t xml:space="preserve">2)      </w:t>
      </w:r>
      <w:r w:rsidRPr="00083B61">
        <w:rPr>
          <w:rFonts w:ascii="Garamond" w:hAnsi="Garamond" w:cs="Garamond"/>
          <w:b/>
          <w:kern w:val="2"/>
          <w:sz w:val="20"/>
          <w:szCs w:val="20"/>
        </w:rPr>
        <w:t>kryterium „TERMIN GWARANCJI</w:t>
      </w:r>
      <w:r w:rsidR="004440C3" w:rsidRPr="00083B61">
        <w:rPr>
          <w:rFonts w:ascii="Garamond" w:hAnsi="Garamond" w:cs="Garamond"/>
          <w:b/>
          <w:kern w:val="2"/>
          <w:sz w:val="20"/>
          <w:szCs w:val="20"/>
        </w:rPr>
        <w:t xml:space="preserve"> na sprzęt</w:t>
      </w:r>
      <w:r w:rsidRPr="00083B6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083B61" w:rsidRDefault="00562E3F" w:rsidP="00E212EA">
      <w:pPr>
        <w:pStyle w:val="Standard"/>
        <w:spacing w:line="276" w:lineRule="auto"/>
        <w:contextualSpacing/>
        <w:jc w:val="center"/>
        <w:rPr>
          <w:rFonts w:ascii="Garamond" w:hAnsi="Garamond" w:cs="Garamond"/>
          <w:b/>
          <w:kern w:val="2"/>
          <w:sz w:val="20"/>
          <w:szCs w:val="20"/>
        </w:rPr>
      </w:pPr>
      <w:r w:rsidRPr="00083B61">
        <w:rPr>
          <w:rFonts w:ascii="Garamond" w:hAnsi="Garamond" w:cs="Garamond"/>
          <w:b/>
          <w:kern w:val="2"/>
          <w:sz w:val="20"/>
          <w:szCs w:val="20"/>
        </w:rPr>
        <w:t xml:space="preserve">ilość punktów = </w:t>
      </w:r>
    </w:p>
    <w:p w14:paraId="05A08176" w14:textId="77777777" w:rsidR="00562E3F" w:rsidRPr="00083B61" w:rsidRDefault="00562E3F" w:rsidP="00E212EA">
      <w:pPr>
        <w:pStyle w:val="Standard"/>
        <w:spacing w:line="276" w:lineRule="auto"/>
        <w:contextualSpacing/>
        <w:jc w:val="center"/>
        <w:rPr>
          <w:rFonts w:ascii="Garamond" w:hAnsi="Garamond"/>
          <w:kern w:val="2"/>
          <w:sz w:val="20"/>
          <w:szCs w:val="20"/>
        </w:rPr>
      </w:pPr>
      <w:r w:rsidRPr="00083B61">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083B61"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083B61" w:rsidRDefault="00562E3F" w:rsidP="00E212EA">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083B61" w:rsidRDefault="00562E3F" w:rsidP="00E212EA">
      <w:pPr>
        <w:autoSpaceDN/>
        <w:spacing w:line="276" w:lineRule="auto"/>
        <w:contextualSpacing/>
        <w:jc w:val="both"/>
        <w:rPr>
          <w:rFonts w:ascii="Garamond" w:hAnsi="Garamond" w:cs="Garamond"/>
          <w:kern w:val="2"/>
          <w:sz w:val="20"/>
          <w:szCs w:val="20"/>
        </w:rPr>
      </w:pPr>
    </w:p>
    <w:p w14:paraId="1C22B7D8" w14:textId="6B248259" w:rsidR="00562E3F" w:rsidRPr="00083B61" w:rsidRDefault="00562E3F" w:rsidP="00E212EA">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UWAGA!!!! Zgodnie z warunkami SWZ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083B61"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083B61" w:rsidRDefault="00562E3F" w:rsidP="00E212EA">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083B61"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083B61" w:rsidRDefault="009046AB" w:rsidP="00E212EA">
      <w:pPr>
        <w:spacing w:line="276" w:lineRule="auto"/>
        <w:jc w:val="both"/>
        <w:rPr>
          <w:rFonts w:ascii="Garamond" w:hAnsi="Garamond"/>
          <w:sz w:val="20"/>
          <w:szCs w:val="20"/>
        </w:rPr>
      </w:pPr>
      <w:r w:rsidRPr="00083B61">
        <w:rPr>
          <w:rFonts w:ascii="Garamond" w:hAnsi="Garamond"/>
          <w:sz w:val="20"/>
          <w:szCs w:val="20"/>
        </w:rPr>
        <w:t>Wykonawca może uzyskać maksymalnie 100 pkt.</w:t>
      </w:r>
    </w:p>
    <w:p w14:paraId="3EC99C4A" w14:textId="77777777" w:rsidR="0074311E" w:rsidRPr="00083B61" w:rsidRDefault="0074311E" w:rsidP="00E212EA">
      <w:pPr>
        <w:spacing w:line="276" w:lineRule="auto"/>
        <w:jc w:val="both"/>
        <w:rPr>
          <w:rFonts w:ascii="Garamond" w:hAnsi="Garamond"/>
          <w:sz w:val="20"/>
          <w:szCs w:val="20"/>
        </w:rPr>
      </w:pPr>
    </w:p>
    <w:p w14:paraId="039B4111"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w:t>
      </w:r>
      <w:r w:rsidRPr="00083B61">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083B61">
        <w:rPr>
          <w:rFonts w:ascii="Garamond" w:hAnsi="Garamond" w:cs="Calibri"/>
          <w:b/>
          <w:bCs/>
          <w:sz w:val="20"/>
          <w:szCs w:val="20"/>
        </w:rPr>
        <w:lastRenderedPageBreak/>
        <w:t>30.</w:t>
      </w:r>
      <w:r w:rsidRPr="00083B61">
        <w:rPr>
          <w:rFonts w:ascii="Garamond" w:hAnsi="Garamond" w:cs="Calibri"/>
          <w:b/>
          <w:bCs/>
          <w:sz w:val="20"/>
          <w:szCs w:val="20"/>
        </w:rPr>
        <w:tab/>
        <w:t xml:space="preserve">WYMAGANIA DOTYCZĄCE WADIUM </w:t>
      </w:r>
      <w:r w:rsidR="00BF1D27" w:rsidRPr="00083B61">
        <w:rPr>
          <w:rFonts w:ascii="Garamond" w:hAnsi="Garamond" w:cs="Calibri"/>
          <w:b/>
          <w:bCs/>
          <w:sz w:val="20"/>
          <w:szCs w:val="20"/>
        </w:rPr>
        <w:t xml:space="preserve">– nie dotyczy </w:t>
      </w:r>
    </w:p>
    <w:p w14:paraId="059A91AC" w14:textId="77777777"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083B61">
        <w:rPr>
          <w:rFonts w:ascii="Garamond" w:hAnsi="Garamond" w:cs="Calibri"/>
          <w:b/>
          <w:bCs/>
          <w:sz w:val="20"/>
          <w:szCs w:val="20"/>
        </w:rPr>
        <w:t>31.</w:t>
      </w:r>
      <w:r w:rsidRPr="00083B61">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083B61">
        <w:rPr>
          <w:rFonts w:ascii="Garamond" w:hAnsi="Garamond" w:cs="Calibri"/>
          <w:b/>
          <w:bCs/>
          <w:sz w:val="20"/>
          <w:szCs w:val="20"/>
        </w:rPr>
        <w:t>32.</w:t>
      </w:r>
      <w:r w:rsidRPr="00083B61">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083B6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083B6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083B61"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O</w:t>
      </w:r>
      <w:r w:rsidRPr="00083B61">
        <w:rPr>
          <w:rFonts w:ascii="Garamond" w:hAnsi="Garamond" w:cs="Calibri"/>
          <w:sz w:val="20"/>
          <w:szCs w:val="20"/>
        </w:rPr>
        <w:tab/>
        <w:t>wyniku</w:t>
      </w:r>
      <w:r w:rsidRPr="00083B61">
        <w:rPr>
          <w:rFonts w:ascii="Garamond" w:hAnsi="Garamond" w:cs="Calibri"/>
          <w:sz w:val="20"/>
          <w:szCs w:val="20"/>
        </w:rPr>
        <w:tab/>
        <w:t>postępowania</w:t>
      </w:r>
      <w:r w:rsidRPr="00083B61">
        <w:rPr>
          <w:rFonts w:ascii="Garamond" w:hAnsi="Garamond" w:cs="Calibri"/>
          <w:sz w:val="20"/>
          <w:szCs w:val="20"/>
        </w:rPr>
        <w:tab/>
        <w:t>Zamawiający</w:t>
      </w:r>
      <w:r w:rsidRPr="00083B61">
        <w:rPr>
          <w:rFonts w:ascii="Garamond" w:hAnsi="Garamond" w:cs="Calibri"/>
          <w:sz w:val="20"/>
          <w:szCs w:val="20"/>
        </w:rPr>
        <w:tab/>
        <w:t>powiadomi</w:t>
      </w:r>
      <w:r w:rsidRPr="00083B61">
        <w:rPr>
          <w:rFonts w:ascii="Garamond" w:hAnsi="Garamond" w:cs="Calibri"/>
          <w:sz w:val="20"/>
          <w:szCs w:val="20"/>
        </w:rPr>
        <w:tab/>
        <w:t>Wykonawcę</w:t>
      </w:r>
      <w:r w:rsidRPr="00083B61">
        <w:rPr>
          <w:rFonts w:ascii="Garamond" w:hAnsi="Garamond" w:cs="Calibri"/>
          <w:sz w:val="20"/>
          <w:szCs w:val="20"/>
        </w:rPr>
        <w:tab/>
        <w:t xml:space="preserve">uczestniczącego w postępowaniu oraz zamieści informację na </w:t>
      </w:r>
      <w:hyperlink r:id="rId17" w:history="1">
        <w:r w:rsidR="00CB6577" w:rsidRPr="00083B61">
          <w:rPr>
            <w:rStyle w:val="Hipercze"/>
            <w:rFonts w:ascii="Garamond" w:hAnsi="Garamond"/>
            <w:color w:val="auto"/>
            <w:sz w:val="20"/>
            <w:szCs w:val="20"/>
          </w:rPr>
          <w:t>https://ezamowienia.gov.pl/</w:t>
        </w:r>
      </w:hyperlink>
      <w:r w:rsidR="00CB6577" w:rsidRPr="00083B61">
        <w:rPr>
          <w:rFonts w:ascii="Garamond" w:hAnsi="Garamond" w:cs="Calibri"/>
          <w:b/>
          <w:bCs/>
          <w:sz w:val="20"/>
          <w:szCs w:val="20"/>
        </w:rPr>
        <w:t xml:space="preserve"> </w:t>
      </w:r>
      <w:r w:rsidRPr="00083B61">
        <w:rPr>
          <w:rFonts w:ascii="Garamond" w:hAnsi="Garamond" w:cs="Calibri"/>
          <w:sz w:val="20"/>
          <w:szCs w:val="20"/>
        </w:rPr>
        <w:t xml:space="preserve">oraz swojej stronie internetowej </w:t>
      </w:r>
      <w:r w:rsidR="00E50E55" w:rsidRPr="00083B61">
        <w:rPr>
          <w:rFonts w:ascii="Garamond" w:hAnsi="Garamond" w:cs="Garamond"/>
          <w:sz w:val="20"/>
          <w:szCs w:val="20"/>
        </w:rPr>
        <w:t>https://5wszk.com.pl/zamowienia.</w:t>
      </w:r>
    </w:p>
    <w:p w14:paraId="7CEAC287" w14:textId="77777777" w:rsidR="009046AB" w:rsidRPr="00083B6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083B6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083B6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083B6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Projekt umowy w sprawie zamówienia publicznego stanowi: - Załącznik nr 4 do SWZ.</w:t>
      </w:r>
    </w:p>
    <w:p w14:paraId="08F70C85" w14:textId="77777777" w:rsidR="00946CFF" w:rsidRPr="00083B61" w:rsidRDefault="009046AB" w:rsidP="00A47BA5">
      <w:pPr>
        <w:pStyle w:val="Akapitzlist"/>
        <w:numPr>
          <w:ilvl w:val="0"/>
          <w:numId w:val="138"/>
        </w:numPr>
        <w:ind w:left="0" w:firstLine="0"/>
        <w:jc w:val="both"/>
        <w:rPr>
          <w:rFonts w:ascii="Garamond" w:hAnsi="Garamond"/>
          <w:sz w:val="20"/>
          <w:szCs w:val="20"/>
        </w:rPr>
      </w:pPr>
      <w:r w:rsidRPr="00083B61">
        <w:rPr>
          <w:rFonts w:ascii="Garamond" w:hAnsi="Garamond"/>
          <w:b/>
          <w:color w:val="C00000"/>
          <w:sz w:val="20"/>
          <w:szCs w:val="20"/>
        </w:rPr>
        <w:t>POUCZENIE O SRODKACH OCHRONY PRAWNEJ PRZYSŁUGUJĄCYCH WYKONAWCY W TOKU POSTĘPOWANIA</w:t>
      </w:r>
      <w:r w:rsidRPr="00083B61">
        <w:rPr>
          <w:rFonts w:ascii="Garamond" w:hAnsi="Garamond"/>
          <w:color w:val="C00000"/>
          <w:sz w:val="20"/>
          <w:szCs w:val="20"/>
        </w:rPr>
        <w:t xml:space="preserve"> </w:t>
      </w:r>
      <w:r w:rsidRPr="00083B61">
        <w:rPr>
          <w:rFonts w:ascii="Garamond" w:hAnsi="Garamond"/>
          <w:sz w:val="20"/>
          <w:szCs w:val="20"/>
        </w:rPr>
        <w:t>- Wykonawcy i innemu podmiotowi, jeżeli ma lub miał interes w uzyskaniu danego zamówienia oraz poniósł lub może</w:t>
      </w:r>
      <w:r w:rsidRPr="00083B61">
        <w:rPr>
          <w:rFonts w:ascii="Garamond" w:hAnsi="Garamond"/>
          <w:b/>
          <w:bCs/>
          <w:sz w:val="20"/>
          <w:szCs w:val="20"/>
        </w:rPr>
        <w:t xml:space="preserve"> </w:t>
      </w:r>
      <w:r w:rsidRPr="00083B61">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325F3167" w:rsidR="009046AB" w:rsidRPr="00083B61" w:rsidRDefault="009046AB" w:rsidP="00A47BA5">
      <w:pPr>
        <w:pStyle w:val="Akapitzlist"/>
        <w:numPr>
          <w:ilvl w:val="0"/>
          <w:numId w:val="138"/>
        </w:numPr>
        <w:ind w:left="0" w:firstLine="0"/>
        <w:jc w:val="both"/>
        <w:rPr>
          <w:rFonts w:ascii="Garamond" w:hAnsi="Garamond"/>
          <w:color w:val="C00000"/>
          <w:sz w:val="20"/>
          <w:szCs w:val="20"/>
        </w:rPr>
      </w:pPr>
      <w:r w:rsidRPr="00083B61">
        <w:rPr>
          <w:rFonts w:ascii="Garamond" w:hAnsi="Garamond"/>
          <w:b/>
          <w:color w:val="C00000"/>
          <w:sz w:val="20"/>
          <w:szCs w:val="20"/>
        </w:rPr>
        <w:t xml:space="preserve">KLAUZULA INFORMACYJNA RODO - </w:t>
      </w:r>
      <w:r w:rsidRPr="00083B61">
        <w:rPr>
          <w:rFonts w:ascii="Garamond" w:hAnsi="Garamond"/>
          <w:color w:val="C00000"/>
          <w:sz w:val="20"/>
          <w:szCs w:val="20"/>
        </w:rPr>
        <w:t xml:space="preserve">Zamawiający informuje, że:  </w:t>
      </w:r>
    </w:p>
    <w:p w14:paraId="662A1686"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Administratorem danych osobowych udostępnionych w ramach postępowania jest Zamawiający.</w:t>
      </w:r>
    </w:p>
    <w:p w14:paraId="77AF089D"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Kontakt do inspektora ochrony danych osobowych:  adres e-mail : </w:t>
      </w:r>
      <w:hyperlink r:id="rId18" w:history="1">
        <w:r w:rsidRPr="00083B61">
          <w:rPr>
            <w:rFonts w:ascii="Garamond" w:eastAsia="Lucida Sans Unicode" w:hAnsi="Garamond"/>
            <w:sz w:val="20"/>
            <w:szCs w:val="20"/>
            <w:u w:val="single"/>
          </w:rPr>
          <w:t>rodo@5wszk.com.pl</w:t>
        </w:r>
      </w:hyperlink>
      <w:r w:rsidRPr="00083B61">
        <w:rPr>
          <w:rFonts w:ascii="Garamond" w:eastAsia="Lucida Sans Unicode" w:hAnsi="Garamond"/>
          <w:sz w:val="20"/>
          <w:szCs w:val="20"/>
        </w:rPr>
        <w:t xml:space="preserve">, pisemnie na adres Zamawiającego : </w:t>
      </w:r>
      <w:r w:rsidRPr="00083B61">
        <w:rPr>
          <w:rFonts w:ascii="Garamond" w:eastAsia="Garamond" w:hAnsi="Garamond" w:cs="Garamond"/>
          <w:sz w:val="20"/>
          <w:szCs w:val="20"/>
        </w:rPr>
        <w:t>5 Wojskowy Szpital Kliniczny z Polikliniką SP ZOZ w Krakowie, ul. Wrocławska 1-3, 30-901 Kraków</w:t>
      </w:r>
    </w:p>
    <w:p w14:paraId="10EA6B7F"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083B61">
        <w:rPr>
          <w:rFonts w:ascii="Garamond" w:eastAsia="Lucida Sans Unicode" w:hAnsi="Garamond"/>
          <w:sz w:val="20"/>
          <w:szCs w:val="20"/>
        </w:rPr>
        <w:t>t.j</w:t>
      </w:r>
      <w:proofErr w:type="spellEnd"/>
      <w:r w:rsidRPr="00083B61">
        <w:rPr>
          <w:rFonts w:ascii="Garamond" w:eastAsia="Lucida Sans Unicode" w:hAnsi="Garamond"/>
          <w:sz w:val="20"/>
          <w:szCs w:val="20"/>
        </w:rPr>
        <w:t>. z dnia 2017.08.24) („PZP”);</w:t>
      </w:r>
    </w:p>
    <w:p w14:paraId="0C2A8F60"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083B61">
        <w:rPr>
          <w:rFonts w:ascii="Garamond" w:eastAsia="Lucida Sans Unicode" w:hAnsi="Garamond"/>
          <w:sz w:val="20"/>
          <w:szCs w:val="20"/>
        </w:rPr>
        <w:t xml:space="preserve">(Dz.U. z 2020 r. poz. 164 ze zm.) </w:t>
      </w:r>
      <w:r w:rsidRPr="00083B61">
        <w:rPr>
          <w:rFonts w:ascii="Garamond" w:eastAsia="Lucida Sans Unicode" w:hAnsi="Garamond"/>
          <w:sz w:val="20"/>
          <w:szCs w:val="20"/>
        </w:rPr>
        <w:t xml:space="preserve">i przepisów wykonawczych do tej ustawy. </w:t>
      </w:r>
    </w:p>
    <w:p w14:paraId="387CEA41"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lastRenderedPageBreak/>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Prawa osób których dane są przetwarzane:</w:t>
      </w:r>
    </w:p>
    <w:p w14:paraId="4B041A69" w14:textId="77777777" w:rsidR="009046AB" w:rsidRPr="00083B6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dostępu do danych osobowych;</w:t>
      </w:r>
    </w:p>
    <w:p w14:paraId="7775FCE4" w14:textId="77777777" w:rsidR="009046AB" w:rsidRPr="00083B6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083B6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nie przysługuje Pani/Panu:</w:t>
      </w:r>
    </w:p>
    <w:p w14:paraId="49F7889A" w14:textId="77777777" w:rsidR="009046AB" w:rsidRPr="00083B6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 usunięcia danych osobowych;</w:t>
      </w:r>
    </w:p>
    <w:p w14:paraId="38405B8E" w14:textId="77777777" w:rsidR="009046AB" w:rsidRPr="00083B6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 przenoszenia danych osobowych;</w:t>
      </w:r>
    </w:p>
    <w:p w14:paraId="180527BC" w14:textId="77777777" w:rsidR="009046AB" w:rsidRPr="00083B61" w:rsidRDefault="009046AB" w:rsidP="00E212EA">
      <w:pPr>
        <w:tabs>
          <w:tab w:val="num" w:pos="0"/>
        </w:tabs>
        <w:spacing w:line="276" w:lineRule="auto"/>
        <w:jc w:val="both"/>
        <w:rPr>
          <w:rFonts w:ascii="Garamond" w:hAnsi="Garamond" w:cs="Garamond"/>
          <w:b/>
          <w:sz w:val="20"/>
          <w:szCs w:val="20"/>
        </w:rPr>
      </w:pPr>
      <w:r w:rsidRPr="00083B61">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3193E92A" w:rsidR="009046AB" w:rsidRPr="00083B61" w:rsidRDefault="00946CFF" w:rsidP="00946CFF">
      <w:pPr>
        <w:spacing w:line="276" w:lineRule="auto"/>
        <w:rPr>
          <w:rFonts w:ascii="Garamond" w:hAnsi="Garamond"/>
          <w:color w:val="C00000"/>
          <w:sz w:val="20"/>
          <w:szCs w:val="20"/>
        </w:rPr>
      </w:pPr>
      <w:r w:rsidRPr="00083B61">
        <w:rPr>
          <w:rFonts w:ascii="Garamond" w:hAnsi="Garamond" w:cs="Garamond"/>
          <w:b/>
          <w:color w:val="C00000"/>
          <w:sz w:val="20"/>
          <w:szCs w:val="20"/>
        </w:rPr>
        <w:t xml:space="preserve">35. </w:t>
      </w:r>
      <w:r w:rsidR="009046AB" w:rsidRPr="00083B61">
        <w:rPr>
          <w:rFonts w:ascii="Garamond" w:hAnsi="Garamond" w:cs="Garamond"/>
          <w:b/>
          <w:color w:val="C00000"/>
          <w:sz w:val="20"/>
          <w:szCs w:val="20"/>
        </w:rPr>
        <w:t>ZAŁĄCZNIK DO NINIJESZEGO SWZ STANOWIĄ :</w:t>
      </w:r>
    </w:p>
    <w:p w14:paraId="51131023" w14:textId="5C5D53F3" w:rsidR="009046AB" w:rsidRPr="00083B61" w:rsidRDefault="009046AB" w:rsidP="00E212EA">
      <w:pPr>
        <w:spacing w:line="276" w:lineRule="auto"/>
        <w:jc w:val="both"/>
        <w:rPr>
          <w:rFonts w:ascii="Garamond" w:hAnsi="Garamond"/>
          <w:sz w:val="20"/>
          <w:szCs w:val="20"/>
        </w:rPr>
      </w:pPr>
      <w:r w:rsidRPr="00083B61">
        <w:rPr>
          <w:rFonts w:ascii="Garamond" w:hAnsi="Garamond" w:cs="Garamond"/>
          <w:b/>
          <w:bCs/>
          <w:sz w:val="20"/>
          <w:szCs w:val="20"/>
        </w:rPr>
        <w:t xml:space="preserve">1) Załącznik nr 1 do SWZ </w:t>
      </w:r>
      <w:r w:rsidRPr="00083B61">
        <w:rPr>
          <w:rFonts w:ascii="Garamond" w:hAnsi="Garamond" w:cs="Garamond"/>
          <w:sz w:val="20"/>
          <w:szCs w:val="20"/>
        </w:rPr>
        <w:t xml:space="preserve">–opis przedmiotu zamówienia – </w:t>
      </w:r>
      <w:r w:rsidRPr="00083B61">
        <w:rPr>
          <w:rFonts w:ascii="Garamond" w:hAnsi="Garamond" w:cs="Garamond"/>
          <w:bCs/>
          <w:sz w:val="20"/>
          <w:szCs w:val="20"/>
        </w:rPr>
        <w:t>zestawienie wymagań  i oferowanych przedmiotów i parametrów</w:t>
      </w:r>
      <w:r w:rsidR="009930F7" w:rsidRPr="00083B61">
        <w:rPr>
          <w:rFonts w:ascii="Garamond" w:hAnsi="Garamond" w:cs="Garamond"/>
          <w:bCs/>
          <w:sz w:val="20"/>
          <w:szCs w:val="20"/>
        </w:rPr>
        <w:t>,</w:t>
      </w:r>
    </w:p>
    <w:p w14:paraId="635EFE35" w14:textId="77777777" w:rsidR="009046AB" w:rsidRPr="00083B61" w:rsidRDefault="009046AB" w:rsidP="00E212EA">
      <w:pPr>
        <w:spacing w:line="276" w:lineRule="auto"/>
        <w:jc w:val="both"/>
        <w:rPr>
          <w:rFonts w:ascii="Garamond" w:hAnsi="Garamond" w:cs="Garamond"/>
          <w:sz w:val="20"/>
          <w:szCs w:val="20"/>
        </w:rPr>
      </w:pPr>
      <w:r w:rsidRPr="00083B61">
        <w:rPr>
          <w:rFonts w:ascii="Garamond" w:hAnsi="Garamond" w:cs="Garamond"/>
          <w:sz w:val="20"/>
          <w:szCs w:val="20"/>
        </w:rPr>
        <w:t>2</w:t>
      </w:r>
      <w:r w:rsidRPr="00083B61">
        <w:rPr>
          <w:rFonts w:ascii="Garamond" w:hAnsi="Garamond" w:cs="Garamond"/>
          <w:b/>
          <w:bCs/>
          <w:sz w:val="20"/>
          <w:szCs w:val="20"/>
        </w:rPr>
        <w:t xml:space="preserve">) Załącznik nr 2 do SWZ </w:t>
      </w:r>
      <w:r w:rsidRPr="00083B61">
        <w:rPr>
          <w:rFonts w:ascii="Garamond" w:hAnsi="Garamond" w:cs="Garamond"/>
          <w:sz w:val="20"/>
          <w:szCs w:val="20"/>
        </w:rPr>
        <w:t>–Formularz ofertowy</w:t>
      </w:r>
    </w:p>
    <w:p w14:paraId="4E4B1BE2" w14:textId="77777777" w:rsidR="009046AB" w:rsidRPr="00083B61" w:rsidRDefault="009046AB" w:rsidP="00E212EA">
      <w:pPr>
        <w:spacing w:line="276" w:lineRule="auto"/>
        <w:jc w:val="both"/>
        <w:rPr>
          <w:rFonts w:ascii="Garamond" w:hAnsi="Garamond"/>
          <w:sz w:val="20"/>
          <w:szCs w:val="20"/>
        </w:rPr>
      </w:pPr>
      <w:r w:rsidRPr="00083B61">
        <w:rPr>
          <w:rFonts w:ascii="Garamond" w:hAnsi="Garamond" w:cs="Garamond"/>
          <w:sz w:val="20"/>
          <w:szCs w:val="20"/>
        </w:rPr>
        <w:t xml:space="preserve">3)  </w:t>
      </w:r>
      <w:r w:rsidRPr="00083B61">
        <w:rPr>
          <w:rFonts w:ascii="Garamond" w:hAnsi="Garamond" w:cs="Garamond"/>
          <w:b/>
          <w:bCs/>
          <w:sz w:val="20"/>
          <w:szCs w:val="20"/>
        </w:rPr>
        <w:t xml:space="preserve">Załącznik nr 3 do SWZ – </w:t>
      </w:r>
      <w:r w:rsidRPr="00083B61">
        <w:rPr>
          <w:rFonts w:ascii="Garamond" w:hAnsi="Garamond" w:cs="Garamond"/>
          <w:sz w:val="20"/>
          <w:szCs w:val="20"/>
        </w:rPr>
        <w:t xml:space="preserve">wzór oświadczenia </w:t>
      </w:r>
      <w:r w:rsidRPr="00083B61">
        <w:rPr>
          <w:rFonts w:ascii="Garamond" w:hAnsi="Garamond"/>
          <w:sz w:val="20"/>
          <w:szCs w:val="20"/>
        </w:rPr>
        <w:t xml:space="preserve">w zakresie odnoszącym się do podstaw wykluczenia wskazanych w art. 108 ust. 1 pkt 3 - 6 ustawy </w:t>
      </w:r>
      <w:proofErr w:type="spellStart"/>
      <w:r w:rsidRPr="00083B61">
        <w:rPr>
          <w:rFonts w:ascii="Garamond" w:hAnsi="Garamond"/>
          <w:sz w:val="20"/>
          <w:szCs w:val="20"/>
        </w:rPr>
        <w:t>Pzp</w:t>
      </w:r>
      <w:proofErr w:type="spellEnd"/>
    </w:p>
    <w:p w14:paraId="327984C5" w14:textId="77777777" w:rsidR="009046AB" w:rsidRPr="00083B61" w:rsidRDefault="009046AB" w:rsidP="00E212EA">
      <w:pPr>
        <w:spacing w:line="276" w:lineRule="auto"/>
        <w:jc w:val="both"/>
        <w:rPr>
          <w:rFonts w:ascii="Garamond" w:hAnsi="Garamond"/>
          <w:sz w:val="20"/>
          <w:szCs w:val="20"/>
        </w:rPr>
      </w:pPr>
      <w:r w:rsidRPr="00083B61">
        <w:rPr>
          <w:rFonts w:ascii="Garamond" w:hAnsi="Garamond"/>
          <w:sz w:val="20"/>
          <w:szCs w:val="20"/>
        </w:rPr>
        <w:t xml:space="preserve">4) </w:t>
      </w:r>
      <w:r w:rsidRPr="00083B61">
        <w:rPr>
          <w:rFonts w:ascii="Garamond" w:hAnsi="Garamond" w:cs="Garamond"/>
          <w:b/>
          <w:bCs/>
          <w:sz w:val="20"/>
          <w:szCs w:val="20"/>
        </w:rPr>
        <w:t xml:space="preserve">Załącznik nr 4 do SWZ </w:t>
      </w:r>
      <w:r w:rsidRPr="00083B61">
        <w:rPr>
          <w:rFonts w:ascii="Garamond" w:hAnsi="Garamond" w:cs="Garamond"/>
          <w:sz w:val="20"/>
          <w:szCs w:val="20"/>
        </w:rPr>
        <w:t>- Projekt umowy,</w:t>
      </w:r>
    </w:p>
    <w:p w14:paraId="7AE740F8" w14:textId="77777777" w:rsidR="009046AB" w:rsidRPr="00083B61" w:rsidRDefault="009046AB" w:rsidP="00E212EA">
      <w:pPr>
        <w:spacing w:line="276" w:lineRule="auto"/>
        <w:jc w:val="both"/>
        <w:rPr>
          <w:rFonts w:ascii="Garamond" w:hAnsi="Garamond"/>
          <w:sz w:val="20"/>
          <w:szCs w:val="20"/>
        </w:rPr>
      </w:pPr>
      <w:r w:rsidRPr="00083B61">
        <w:rPr>
          <w:rFonts w:ascii="Garamond" w:hAnsi="Garamond"/>
          <w:sz w:val="20"/>
          <w:szCs w:val="20"/>
        </w:rPr>
        <w:t xml:space="preserve">5) </w:t>
      </w:r>
      <w:r w:rsidRPr="00083B61">
        <w:rPr>
          <w:rFonts w:ascii="Garamond" w:hAnsi="Garamond" w:cs="Garamond"/>
          <w:b/>
          <w:bCs/>
          <w:sz w:val="20"/>
          <w:szCs w:val="20"/>
        </w:rPr>
        <w:t xml:space="preserve">ZAŁĄCZNIK NR 5 do SWZ </w:t>
      </w:r>
      <w:r w:rsidRPr="00083B61">
        <w:rPr>
          <w:rFonts w:ascii="Garamond" w:hAnsi="Garamond"/>
          <w:sz w:val="20"/>
          <w:szCs w:val="20"/>
        </w:rPr>
        <w:t xml:space="preserve">– wzór oświadczenia o przynależności/braku </w:t>
      </w:r>
      <w:r w:rsidR="00CB6577" w:rsidRPr="00083B61">
        <w:rPr>
          <w:rFonts w:ascii="Garamond" w:hAnsi="Garamond"/>
          <w:sz w:val="20"/>
          <w:szCs w:val="20"/>
        </w:rPr>
        <w:t>przynależności</w:t>
      </w:r>
      <w:r w:rsidRPr="00083B61">
        <w:rPr>
          <w:rFonts w:ascii="Garamond" w:hAnsi="Garamond"/>
          <w:sz w:val="20"/>
          <w:szCs w:val="20"/>
        </w:rPr>
        <w:t xml:space="preserve"> do tej samej grupy kapitałowej,</w:t>
      </w:r>
    </w:p>
    <w:p w14:paraId="14B46E45" w14:textId="03B30844" w:rsidR="009046AB" w:rsidRPr="00083B61" w:rsidRDefault="009046AB" w:rsidP="00E212EA">
      <w:pPr>
        <w:tabs>
          <w:tab w:val="left" w:pos="284"/>
        </w:tabs>
        <w:spacing w:line="276" w:lineRule="auto"/>
        <w:jc w:val="both"/>
        <w:rPr>
          <w:rFonts w:ascii="Garamond" w:hAnsi="Garamond"/>
          <w:sz w:val="20"/>
          <w:szCs w:val="20"/>
        </w:rPr>
      </w:pPr>
      <w:r w:rsidRPr="00083B61">
        <w:rPr>
          <w:rFonts w:ascii="Garamond" w:hAnsi="Garamond"/>
          <w:b/>
          <w:bCs/>
          <w:sz w:val="20"/>
          <w:szCs w:val="20"/>
        </w:rPr>
        <w:t>6) Załącznik nr 6 do SWZ -</w:t>
      </w:r>
      <w:r w:rsidRPr="00083B61">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083B61">
        <w:rPr>
          <w:rFonts w:ascii="Garamond" w:hAnsi="Garamond" w:cs="Arial"/>
          <w:sz w:val="20"/>
          <w:szCs w:val="20"/>
        </w:rPr>
        <w:t xml:space="preserve">(Dz.U. z 2025 r. poz. 514 ze zm.) </w:t>
      </w:r>
      <w:r w:rsidRPr="00083B61">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83B61">
        <w:rPr>
          <w:rFonts w:ascii="Garamond" w:hAnsi="Garamond"/>
          <w:sz w:val="20"/>
          <w:szCs w:val="20"/>
        </w:rPr>
        <w:t>późn</w:t>
      </w:r>
      <w:proofErr w:type="spellEnd"/>
      <w:r w:rsidRPr="00083B61">
        <w:rPr>
          <w:rFonts w:ascii="Garamond" w:hAnsi="Garamond"/>
          <w:sz w:val="20"/>
          <w:szCs w:val="20"/>
        </w:rPr>
        <w:t>. zm.).</w:t>
      </w:r>
    </w:p>
    <w:p w14:paraId="68F7106D" w14:textId="77777777" w:rsidR="00F6408E" w:rsidRPr="00083B61"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083B61"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083B61" w:rsidRDefault="00F6408E" w:rsidP="00E212EA">
      <w:pPr>
        <w:pStyle w:val="Standarduser"/>
        <w:tabs>
          <w:tab w:val="left" w:pos="800"/>
        </w:tabs>
        <w:spacing w:line="276" w:lineRule="auto"/>
        <w:jc w:val="right"/>
        <w:rPr>
          <w:rFonts w:ascii="Garamond" w:eastAsia="Garamond" w:hAnsi="Garamond" w:cs="Garamond"/>
          <w:b/>
          <w:sz w:val="20"/>
          <w:szCs w:val="20"/>
        </w:rPr>
      </w:pPr>
    </w:p>
    <w:p w14:paraId="50357E01"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54F93FE6"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41A10929"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63966374"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07375791"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01187489"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5923D82E"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7F786ED1"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1BF70FF3"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083B61" w:rsidRDefault="00BA3C92" w:rsidP="00E212EA">
      <w:pPr>
        <w:autoSpaceDN/>
        <w:spacing w:line="276" w:lineRule="auto"/>
        <w:jc w:val="right"/>
        <w:textAlignment w:val="auto"/>
        <w:rPr>
          <w:rFonts w:ascii="Garamond" w:hAnsi="Garamond"/>
          <w:b/>
          <w:kern w:val="0"/>
          <w:sz w:val="20"/>
          <w:szCs w:val="20"/>
        </w:rPr>
      </w:pPr>
      <w:r w:rsidRPr="00083B61">
        <w:rPr>
          <w:rFonts w:ascii="Garamond" w:hAnsi="Garamond"/>
          <w:b/>
          <w:kern w:val="0"/>
          <w:sz w:val="20"/>
          <w:szCs w:val="20"/>
        </w:rPr>
        <w:t xml:space="preserve">Załącznik nr 1 do SWZ – </w:t>
      </w:r>
    </w:p>
    <w:p w14:paraId="3C24E211" w14:textId="77777777" w:rsidR="00BA3C92" w:rsidRPr="00083B61" w:rsidRDefault="00BA3C92" w:rsidP="00E212EA">
      <w:pPr>
        <w:autoSpaceDN/>
        <w:spacing w:line="276" w:lineRule="auto"/>
        <w:jc w:val="right"/>
        <w:textAlignment w:val="auto"/>
        <w:rPr>
          <w:rFonts w:ascii="Garamond" w:hAnsi="Garamond"/>
          <w:b/>
          <w:kern w:val="0"/>
          <w:sz w:val="20"/>
          <w:szCs w:val="20"/>
        </w:rPr>
      </w:pPr>
      <w:r w:rsidRPr="00083B61">
        <w:rPr>
          <w:rFonts w:ascii="Garamond" w:hAnsi="Garamond"/>
          <w:b/>
          <w:kern w:val="0"/>
          <w:sz w:val="20"/>
          <w:szCs w:val="20"/>
        </w:rPr>
        <w:t xml:space="preserve">opis przedmiotu zamówienia zestawienie wymagań </w:t>
      </w:r>
    </w:p>
    <w:p w14:paraId="55D60270" w14:textId="77777777" w:rsidR="00A968BF" w:rsidRPr="00083B61" w:rsidRDefault="00A968BF" w:rsidP="00E212EA">
      <w:pPr>
        <w:spacing w:line="276" w:lineRule="auto"/>
        <w:rPr>
          <w:rFonts w:ascii="Garamond" w:hAnsi="Garamond"/>
          <w:sz w:val="20"/>
          <w:szCs w:val="20"/>
        </w:rPr>
      </w:pPr>
    </w:p>
    <w:p w14:paraId="57C4C508" w14:textId="77777777" w:rsidR="00817E9C" w:rsidRPr="00083B61" w:rsidRDefault="00817E9C" w:rsidP="00817E9C">
      <w:pPr>
        <w:pStyle w:val="Standard"/>
        <w:spacing w:line="276" w:lineRule="auto"/>
        <w:jc w:val="both"/>
        <w:rPr>
          <w:rFonts w:ascii="Garamond" w:hAnsi="Garamond"/>
          <w:sz w:val="20"/>
          <w:szCs w:val="20"/>
        </w:rPr>
      </w:pPr>
      <w:r w:rsidRPr="00083B61">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083B61" w:rsidRDefault="00817E9C" w:rsidP="00E212EA">
      <w:pPr>
        <w:spacing w:line="276" w:lineRule="auto"/>
        <w:rPr>
          <w:rFonts w:ascii="Garamond" w:hAnsi="Garamond"/>
          <w:sz w:val="20"/>
          <w:szCs w:val="20"/>
        </w:rPr>
      </w:pPr>
    </w:p>
    <w:p w14:paraId="61199886" w14:textId="336CC3AE" w:rsidR="005571B1" w:rsidRPr="00083B61" w:rsidRDefault="005571B1" w:rsidP="005571B1">
      <w:pPr>
        <w:ind w:left="3540" w:firstLine="708"/>
        <w:jc w:val="right"/>
        <w:rPr>
          <w:rFonts w:ascii="Garamond" w:hAnsi="Garamond"/>
          <w:b/>
          <w:bCs/>
          <w:sz w:val="20"/>
          <w:szCs w:val="20"/>
        </w:rPr>
      </w:pPr>
      <w:r w:rsidRPr="00083B61">
        <w:rPr>
          <w:rFonts w:ascii="Garamond" w:hAnsi="Garamond"/>
          <w:b/>
          <w:bCs/>
          <w:sz w:val="20"/>
          <w:szCs w:val="20"/>
        </w:rPr>
        <w:t>Pakiet nr 1</w:t>
      </w:r>
    </w:p>
    <w:p w14:paraId="2DFD37FA" w14:textId="77777777" w:rsidR="005571B1" w:rsidRPr="00083B61" w:rsidRDefault="005571B1" w:rsidP="005571B1">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w:t>
      </w:r>
      <w:proofErr w:type="spellStart"/>
      <w:r w:rsidRPr="00083B61">
        <w:rPr>
          <w:rFonts w:ascii="Garamond" w:hAnsi="Garamond"/>
          <w:b/>
          <w:bCs/>
          <w:color w:val="000000"/>
          <w:sz w:val="20"/>
          <w:szCs w:val="20"/>
        </w:rPr>
        <w:t>ergospirometru</w:t>
      </w:r>
      <w:proofErr w:type="spellEnd"/>
      <w:r w:rsidRPr="00083B61">
        <w:rPr>
          <w:rFonts w:ascii="Garamond" w:hAnsi="Garamond"/>
          <w:b/>
          <w:bCs/>
          <w:color w:val="000000"/>
          <w:sz w:val="20"/>
          <w:szCs w:val="20"/>
        </w:rPr>
        <w:t xml:space="preserve"> </w:t>
      </w:r>
      <w:r w:rsidRPr="00083B61">
        <w:rPr>
          <w:rFonts w:ascii="Garamond" w:hAnsi="Garamond"/>
          <w:b/>
          <w:bCs/>
          <w:sz w:val="20"/>
          <w:szCs w:val="20"/>
        </w:rPr>
        <w:t xml:space="preserve">–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66594FDA" w14:textId="77777777" w:rsidR="005571B1" w:rsidRPr="00083B61" w:rsidRDefault="005571B1" w:rsidP="005571B1">
      <w:pPr>
        <w:rPr>
          <w:rFonts w:ascii="Garamond" w:hAnsi="Garamond"/>
          <w:b/>
          <w:bCs/>
          <w:sz w:val="20"/>
          <w:szCs w:val="20"/>
        </w:rPr>
      </w:pPr>
    </w:p>
    <w:p w14:paraId="0B595CD4" w14:textId="77777777" w:rsidR="005571B1" w:rsidRPr="00083B61" w:rsidRDefault="005571B1" w:rsidP="005571B1">
      <w:pPr>
        <w:rPr>
          <w:rFonts w:ascii="Garamond" w:hAnsi="Garamond"/>
          <w:sz w:val="20"/>
          <w:szCs w:val="20"/>
        </w:rPr>
      </w:pPr>
      <w:r w:rsidRPr="00083B61">
        <w:rPr>
          <w:rFonts w:ascii="Garamond" w:hAnsi="Garamond"/>
          <w:b/>
          <w:bCs/>
          <w:sz w:val="20"/>
          <w:szCs w:val="20"/>
        </w:rPr>
        <w:t>Kod CPV 33190000-8</w:t>
      </w:r>
    </w:p>
    <w:p w14:paraId="7E4AE370" w14:textId="77777777" w:rsidR="005571B1" w:rsidRPr="00083B61" w:rsidRDefault="005571B1" w:rsidP="005571B1">
      <w:pPr>
        <w:rPr>
          <w:rFonts w:ascii="Garamond" w:hAnsi="Garamond"/>
          <w:sz w:val="20"/>
          <w:szCs w:val="20"/>
        </w:rPr>
      </w:pPr>
      <w:r w:rsidRPr="00083B61">
        <w:rPr>
          <w:rFonts w:ascii="Garamond" w:hAnsi="Garamond"/>
          <w:b/>
          <w:sz w:val="20"/>
          <w:szCs w:val="20"/>
        </w:rPr>
        <w:t xml:space="preserve"> </w:t>
      </w:r>
    </w:p>
    <w:p w14:paraId="1A044942"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Producent :…………………………………………………………………………</w:t>
      </w:r>
    </w:p>
    <w:p w14:paraId="317B2F56"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Typ urządzenia :……………………………………………………………………</w:t>
      </w:r>
    </w:p>
    <w:p w14:paraId="5DD3BF39"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Kraj pochodzenia :…………………………………………………………………</w:t>
      </w:r>
    </w:p>
    <w:p w14:paraId="1F5BC467"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Rok produkcji : 2025</w:t>
      </w:r>
    </w:p>
    <w:p w14:paraId="1E8A5CF7" w14:textId="77777777" w:rsidR="005571B1" w:rsidRPr="00083B61" w:rsidRDefault="005571B1" w:rsidP="005571B1">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5571B1" w:rsidRPr="00083B61" w14:paraId="2079611F" w14:textId="77777777" w:rsidTr="005571B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D1D3663" w14:textId="77777777" w:rsidR="005571B1" w:rsidRPr="00083B61" w:rsidRDefault="005571B1"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4BC58D2"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8A8367F"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83F878C" w14:textId="77777777" w:rsidR="005571B1" w:rsidRPr="00083B61" w:rsidRDefault="005571B1" w:rsidP="001D2402">
            <w:pPr>
              <w:snapToGrid w:val="0"/>
              <w:jc w:val="center"/>
              <w:rPr>
                <w:rFonts w:ascii="Garamond" w:hAnsi="Garamond"/>
                <w:b/>
                <w:i/>
                <w:sz w:val="20"/>
                <w:szCs w:val="20"/>
              </w:rPr>
            </w:pPr>
          </w:p>
          <w:p w14:paraId="583FBE6E"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5571B1" w:rsidRPr="00083B61" w14:paraId="78656CFF" w14:textId="77777777" w:rsidTr="005571B1">
        <w:trPr>
          <w:trHeight w:val="342"/>
        </w:trPr>
        <w:tc>
          <w:tcPr>
            <w:tcW w:w="709" w:type="dxa"/>
            <w:tcBorders>
              <w:top w:val="single" w:sz="4" w:space="0" w:color="000000"/>
              <w:left w:val="single" w:sz="4" w:space="0" w:color="000000"/>
              <w:bottom w:val="single" w:sz="4" w:space="0" w:color="000000"/>
            </w:tcBorders>
            <w:shd w:val="clear" w:color="auto" w:fill="auto"/>
          </w:tcPr>
          <w:p w14:paraId="6B8FAFF6" w14:textId="77777777" w:rsidR="005571B1" w:rsidRPr="00083B61" w:rsidRDefault="005571B1" w:rsidP="005571B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5E5812" w14:textId="77777777" w:rsidR="005571B1" w:rsidRPr="00083B61" w:rsidRDefault="005571B1" w:rsidP="001D2402">
            <w:pPr>
              <w:snapToGrid w:val="0"/>
              <w:rPr>
                <w:rFonts w:ascii="Garamond" w:hAnsi="Garamond"/>
                <w:b/>
                <w:bCs/>
                <w:sz w:val="20"/>
                <w:szCs w:val="20"/>
              </w:rPr>
            </w:pPr>
            <w:proofErr w:type="spellStart"/>
            <w:r w:rsidRPr="00083B61">
              <w:rPr>
                <w:rFonts w:ascii="Garamond" w:hAnsi="Garamond"/>
                <w:b/>
                <w:bCs/>
                <w:color w:val="000000"/>
                <w:sz w:val="20"/>
                <w:szCs w:val="20"/>
              </w:rPr>
              <w:t>Ergospirometr</w:t>
            </w:r>
            <w:proofErr w:type="spellEnd"/>
            <w:r w:rsidRPr="00083B61">
              <w:rPr>
                <w:rFonts w:ascii="Garamond" w:hAnsi="Garamond"/>
                <w:b/>
                <w:bCs/>
                <w:color w:val="000000"/>
                <w:sz w:val="20"/>
                <w:szCs w:val="20"/>
              </w:rPr>
              <w:t xml:space="preserve"> – 1 </w:t>
            </w:r>
            <w:proofErr w:type="spellStart"/>
            <w:r w:rsidRPr="00083B61">
              <w:rPr>
                <w:rFonts w:ascii="Garamond" w:hAnsi="Garamond"/>
                <w:b/>
                <w:bCs/>
                <w:color w:val="000000"/>
                <w:sz w:val="20"/>
                <w:szCs w:val="20"/>
              </w:rPr>
              <w:t>szt</w:t>
            </w:r>
            <w:proofErr w:type="spellEnd"/>
          </w:p>
        </w:tc>
      </w:tr>
      <w:tr w:rsidR="005571B1" w:rsidRPr="00083B61" w14:paraId="25FB3267" w14:textId="77777777" w:rsidTr="005571B1">
        <w:trPr>
          <w:trHeight w:val="342"/>
        </w:trPr>
        <w:tc>
          <w:tcPr>
            <w:tcW w:w="709" w:type="dxa"/>
            <w:tcBorders>
              <w:top w:val="single" w:sz="4" w:space="0" w:color="000000"/>
              <w:left w:val="single" w:sz="4" w:space="0" w:color="000000"/>
              <w:bottom w:val="single" w:sz="4" w:space="0" w:color="000000"/>
            </w:tcBorders>
            <w:shd w:val="clear" w:color="auto" w:fill="auto"/>
          </w:tcPr>
          <w:p w14:paraId="66137743" w14:textId="77777777" w:rsidR="005571B1" w:rsidRPr="00083B61" w:rsidRDefault="005571B1" w:rsidP="005571B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3D3233A" w14:textId="77777777" w:rsidR="005571B1" w:rsidRPr="00083B61" w:rsidRDefault="005571B1" w:rsidP="001D2402">
            <w:pPr>
              <w:snapToGrid w:val="0"/>
              <w:rPr>
                <w:rFonts w:ascii="Garamond" w:hAnsi="Garamond"/>
                <w:b/>
                <w:bCs/>
                <w:sz w:val="20"/>
                <w:szCs w:val="20"/>
              </w:rPr>
            </w:pPr>
            <w:r w:rsidRPr="00083B61">
              <w:rPr>
                <w:rFonts w:ascii="Garamond" w:hAnsi="Garamond"/>
                <w:b/>
                <w:bCs/>
                <w:sz w:val="20"/>
                <w:szCs w:val="20"/>
              </w:rPr>
              <w:t>Parametry wymagane:</w:t>
            </w:r>
          </w:p>
        </w:tc>
      </w:tr>
      <w:tr w:rsidR="005571B1" w:rsidRPr="00083B61" w14:paraId="760CFC13" w14:textId="77777777" w:rsidTr="005571B1">
        <w:trPr>
          <w:trHeight w:val="315"/>
        </w:trPr>
        <w:tc>
          <w:tcPr>
            <w:tcW w:w="709" w:type="dxa"/>
            <w:tcBorders>
              <w:left w:val="single" w:sz="4" w:space="0" w:color="000000"/>
              <w:bottom w:val="single" w:sz="4" w:space="0" w:color="000000"/>
            </w:tcBorders>
            <w:shd w:val="clear" w:color="auto" w:fill="auto"/>
          </w:tcPr>
          <w:p w14:paraId="30C95417" w14:textId="77777777" w:rsidR="005571B1" w:rsidRPr="00083B61" w:rsidRDefault="005571B1" w:rsidP="005571B1">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6ABB273" w14:textId="77777777" w:rsidR="005571B1" w:rsidRPr="00083B61" w:rsidRDefault="005571B1"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73E9B32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78BB789"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63F3906D" w14:textId="77777777" w:rsidTr="005571B1">
        <w:trPr>
          <w:trHeight w:val="279"/>
        </w:trPr>
        <w:tc>
          <w:tcPr>
            <w:tcW w:w="709" w:type="dxa"/>
            <w:tcBorders>
              <w:top w:val="single" w:sz="4" w:space="0" w:color="000000"/>
              <w:left w:val="single" w:sz="4" w:space="0" w:color="000000"/>
              <w:bottom w:val="single" w:sz="4" w:space="0" w:color="000000"/>
            </w:tcBorders>
            <w:shd w:val="clear" w:color="auto" w:fill="auto"/>
          </w:tcPr>
          <w:p w14:paraId="6B2F6806" w14:textId="77777777" w:rsidR="005571B1" w:rsidRPr="00083B61" w:rsidRDefault="005571B1" w:rsidP="005571B1">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14B6A997" w14:textId="77777777" w:rsidR="005571B1" w:rsidRPr="00083B61" w:rsidRDefault="005571B1" w:rsidP="001D2402">
            <w:pPr>
              <w:rPr>
                <w:rFonts w:ascii="Garamond" w:hAnsi="Garamond"/>
                <w:sz w:val="20"/>
                <w:szCs w:val="20"/>
              </w:rPr>
            </w:pPr>
            <w:r w:rsidRPr="00083B61">
              <w:rPr>
                <w:rFonts w:ascii="Garamond" w:hAnsi="Garamond"/>
                <w:sz w:val="20"/>
                <w:szCs w:val="20"/>
              </w:rPr>
              <w:t>System kalorymetryczny do wykonywania badań kalorymetrii spoczynkowej i badań wysiłkowych z ergometrem rowerowym</w:t>
            </w:r>
          </w:p>
        </w:tc>
        <w:tc>
          <w:tcPr>
            <w:tcW w:w="1843" w:type="dxa"/>
            <w:tcBorders>
              <w:top w:val="single" w:sz="4" w:space="0" w:color="000000"/>
              <w:left w:val="single" w:sz="4" w:space="0" w:color="000000"/>
              <w:bottom w:val="single" w:sz="4" w:space="0" w:color="000000"/>
            </w:tcBorders>
            <w:shd w:val="clear" w:color="auto" w:fill="auto"/>
          </w:tcPr>
          <w:p w14:paraId="3E94BFA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B8838AF" w14:textId="77777777" w:rsidR="005571B1" w:rsidRPr="00083B61" w:rsidRDefault="005571B1" w:rsidP="001D2402">
            <w:pPr>
              <w:pStyle w:val="Tekstpodstawowy"/>
              <w:snapToGrid w:val="0"/>
              <w:rPr>
                <w:rFonts w:ascii="Garamond" w:hAnsi="Garamond"/>
                <w:b/>
              </w:rPr>
            </w:pPr>
          </w:p>
        </w:tc>
      </w:tr>
      <w:tr w:rsidR="005571B1" w:rsidRPr="00083B61" w14:paraId="509A314A" w14:textId="77777777" w:rsidTr="005571B1">
        <w:trPr>
          <w:trHeight w:val="493"/>
        </w:trPr>
        <w:tc>
          <w:tcPr>
            <w:tcW w:w="709" w:type="dxa"/>
            <w:tcBorders>
              <w:top w:val="single" w:sz="4" w:space="0" w:color="000000"/>
              <w:left w:val="single" w:sz="4" w:space="0" w:color="000000"/>
              <w:bottom w:val="single" w:sz="4" w:space="0" w:color="000000"/>
            </w:tcBorders>
            <w:shd w:val="clear" w:color="auto" w:fill="auto"/>
          </w:tcPr>
          <w:p w14:paraId="11F8935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83A5AF6" w14:textId="77777777" w:rsidR="005571B1" w:rsidRPr="00083B61" w:rsidRDefault="005571B1" w:rsidP="001D2402">
            <w:pPr>
              <w:pStyle w:val="Stopka"/>
              <w:tabs>
                <w:tab w:val="left" w:pos="708"/>
              </w:tabs>
              <w:rPr>
                <w:rFonts w:ascii="Garamond" w:hAnsi="Garamond"/>
              </w:rPr>
            </w:pPr>
            <w:r w:rsidRPr="00083B61">
              <w:rPr>
                <w:rFonts w:ascii="Garamond" w:hAnsi="Garamond"/>
                <w:b/>
              </w:rPr>
              <w:t>Kalorymetr (1 szt.) z możliwością badań wysiłkowych</w:t>
            </w:r>
          </w:p>
        </w:tc>
        <w:tc>
          <w:tcPr>
            <w:tcW w:w="1843" w:type="dxa"/>
            <w:tcBorders>
              <w:top w:val="single" w:sz="4" w:space="0" w:color="000000"/>
              <w:left w:val="single" w:sz="4" w:space="0" w:color="000000"/>
              <w:bottom w:val="single" w:sz="4" w:space="0" w:color="000000"/>
            </w:tcBorders>
            <w:shd w:val="clear" w:color="auto" w:fill="auto"/>
          </w:tcPr>
          <w:p w14:paraId="41C052B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 podać typ</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A328EBA" w14:textId="77777777" w:rsidR="005571B1" w:rsidRPr="00083B61" w:rsidRDefault="005571B1" w:rsidP="001D2402">
            <w:pPr>
              <w:pStyle w:val="Tekstpodstawowy"/>
              <w:snapToGrid w:val="0"/>
              <w:rPr>
                <w:rFonts w:ascii="Garamond" w:hAnsi="Garamond"/>
                <w:b/>
              </w:rPr>
            </w:pPr>
          </w:p>
        </w:tc>
      </w:tr>
      <w:tr w:rsidR="005571B1" w:rsidRPr="00083B61" w14:paraId="12615B69" w14:textId="77777777" w:rsidTr="005571B1">
        <w:tc>
          <w:tcPr>
            <w:tcW w:w="709" w:type="dxa"/>
            <w:tcBorders>
              <w:top w:val="single" w:sz="4" w:space="0" w:color="000000"/>
              <w:left w:val="single" w:sz="4" w:space="0" w:color="000000"/>
              <w:bottom w:val="single" w:sz="4" w:space="0" w:color="auto"/>
            </w:tcBorders>
            <w:shd w:val="clear" w:color="auto" w:fill="auto"/>
          </w:tcPr>
          <w:p w14:paraId="4661B4CE"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2D622345" w14:textId="77777777" w:rsidR="005571B1" w:rsidRPr="00083B61" w:rsidRDefault="005571B1" w:rsidP="001D2402">
            <w:pPr>
              <w:overflowPunct w:val="0"/>
              <w:autoSpaceDE w:val="0"/>
              <w:adjustRightInd w:val="0"/>
              <w:rPr>
                <w:rFonts w:ascii="Garamond" w:hAnsi="Garamond"/>
                <w:sz w:val="20"/>
                <w:szCs w:val="20"/>
              </w:rPr>
            </w:pPr>
            <w:r w:rsidRPr="00083B61">
              <w:rPr>
                <w:rFonts w:ascii="Garamond" w:hAnsi="Garamond"/>
                <w:sz w:val="20"/>
                <w:szCs w:val="20"/>
              </w:rPr>
              <w:t>System:</w:t>
            </w:r>
            <w:r w:rsidRPr="00083B61">
              <w:rPr>
                <w:rFonts w:ascii="Garamond" w:hAnsi="Garamond"/>
                <w:sz w:val="20"/>
                <w:szCs w:val="20"/>
              </w:rPr>
              <w:tab/>
            </w:r>
          </w:p>
          <w:p w14:paraId="28EFDF24" w14:textId="77777777" w:rsidR="005571B1" w:rsidRPr="00083B61" w:rsidRDefault="005571B1" w:rsidP="001D2402">
            <w:pPr>
              <w:rPr>
                <w:rFonts w:ascii="Garamond" w:hAnsi="Garamond"/>
                <w:sz w:val="20"/>
                <w:szCs w:val="20"/>
              </w:rPr>
            </w:pPr>
            <w:proofErr w:type="spellStart"/>
            <w:r w:rsidRPr="00083B61">
              <w:rPr>
                <w:rFonts w:ascii="Garamond" w:hAnsi="Garamond"/>
                <w:sz w:val="20"/>
                <w:szCs w:val="20"/>
                <w:lang w:val="cs-CZ"/>
              </w:rPr>
              <w:t>Stacjonarny</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system</w:t>
            </w:r>
            <w:proofErr w:type="spellEnd"/>
            <w:r w:rsidRPr="00083B61">
              <w:rPr>
                <w:rFonts w:ascii="Garamond" w:hAnsi="Garamond"/>
                <w:sz w:val="20"/>
                <w:szCs w:val="20"/>
                <w:lang w:val="cs-CZ"/>
              </w:rPr>
              <w:t xml:space="preserve"> do </w:t>
            </w:r>
            <w:proofErr w:type="spellStart"/>
            <w:r w:rsidRPr="00083B61">
              <w:rPr>
                <w:rFonts w:ascii="Garamond" w:hAnsi="Garamond"/>
                <w:sz w:val="20"/>
                <w:szCs w:val="20"/>
                <w:lang w:val="cs-CZ"/>
              </w:rPr>
              <w:t>badań</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kalorymetrycznych</w:t>
            </w:r>
            <w:proofErr w:type="spellEnd"/>
            <w:r w:rsidRPr="00083B61">
              <w:rPr>
                <w:rFonts w:ascii="Garamond" w:hAnsi="Garamond"/>
                <w:sz w:val="20"/>
                <w:szCs w:val="20"/>
                <w:lang w:val="cs-CZ"/>
              </w:rPr>
              <w:t xml:space="preserve"> RMR (</w:t>
            </w:r>
            <w:proofErr w:type="spellStart"/>
            <w:r w:rsidRPr="00083B61">
              <w:rPr>
                <w:rFonts w:ascii="Garamond" w:hAnsi="Garamond"/>
                <w:sz w:val="20"/>
                <w:szCs w:val="20"/>
                <w:lang w:val="cs-CZ"/>
              </w:rPr>
              <w:t>Resting</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Metabolic</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Rate</w:t>
            </w:r>
            <w:proofErr w:type="spellEnd"/>
            <w:r w:rsidRPr="00083B61">
              <w:rPr>
                <w:rFonts w:ascii="Garamond" w:hAnsi="Garamond"/>
                <w:sz w:val="20"/>
                <w:szCs w:val="20"/>
                <w:lang w:val="cs-CZ"/>
              </w:rPr>
              <w:t xml:space="preserve">) za </w:t>
            </w:r>
            <w:proofErr w:type="spellStart"/>
            <w:r w:rsidRPr="00083B61">
              <w:rPr>
                <w:rFonts w:ascii="Garamond" w:hAnsi="Garamond"/>
                <w:sz w:val="20"/>
                <w:szCs w:val="20"/>
                <w:lang w:val="cs-CZ"/>
              </w:rPr>
              <w:t>pomocą</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wentylowanego</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kaptura</w:t>
            </w:r>
            <w:proofErr w:type="spellEnd"/>
          </w:p>
        </w:tc>
        <w:tc>
          <w:tcPr>
            <w:tcW w:w="1843" w:type="dxa"/>
            <w:tcBorders>
              <w:top w:val="single" w:sz="4" w:space="0" w:color="000000"/>
              <w:left w:val="single" w:sz="4" w:space="0" w:color="000000"/>
              <w:bottom w:val="single" w:sz="4" w:space="0" w:color="auto"/>
            </w:tcBorders>
            <w:shd w:val="clear" w:color="auto" w:fill="auto"/>
          </w:tcPr>
          <w:p w14:paraId="1550301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405184D3" w14:textId="77777777" w:rsidR="005571B1" w:rsidRPr="00083B61" w:rsidRDefault="005571B1" w:rsidP="001D2402">
            <w:pPr>
              <w:pStyle w:val="Tekstpodstawowy"/>
              <w:snapToGrid w:val="0"/>
              <w:rPr>
                <w:rFonts w:ascii="Garamond" w:hAnsi="Garamond"/>
              </w:rPr>
            </w:pPr>
          </w:p>
        </w:tc>
      </w:tr>
      <w:tr w:rsidR="005571B1" w:rsidRPr="00083B61" w14:paraId="2DCA56FC"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3BFC8CE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B772BB" w14:textId="77777777" w:rsidR="005571B1" w:rsidRPr="00083B61" w:rsidRDefault="005571B1" w:rsidP="001D2402">
            <w:pPr>
              <w:rPr>
                <w:rFonts w:ascii="Garamond" w:hAnsi="Garamond"/>
                <w:sz w:val="20"/>
                <w:szCs w:val="20"/>
              </w:rPr>
            </w:pPr>
            <w:r w:rsidRPr="00083B61">
              <w:rPr>
                <w:rFonts w:ascii="Garamond" w:hAnsi="Garamond"/>
                <w:sz w:val="20"/>
                <w:szCs w:val="20"/>
              </w:rPr>
              <w:t>Pomiar wentylacji i przepływu powietrza - dwukierunkowa turbina cyfrowa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B95BD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C04C370" w14:textId="77777777" w:rsidR="005571B1" w:rsidRPr="00083B61" w:rsidRDefault="005571B1" w:rsidP="001D2402">
            <w:pPr>
              <w:pStyle w:val="Tekstpodstawowy"/>
              <w:snapToGrid w:val="0"/>
              <w:rPr>
                <w:rFonts w:ascii="Garamond" w:hAnsi="Garamond"/>
              </w:rPr>
            </w:pPr>
          </w:p>
        </w:tc>
      </w:tr>
      <w:tr w:rsidR="005571B1" w:rsidRPr="00083B61" w14:paraId="73ABFF0F" w14:textId="77777777" w:rsidTr="005571B1">
        <w:tc>
          <w:tcPr>
            <w:tcW w:w="709" w:type="dxa"/>
            <w:tcBorders>
              <w:top w:val="single" w:sz="4" w:space="0" w:color="auto"/>
              <w:left w:val="single" w:sz="4" w:space="0" w:color="000000"/>
              <w:bottom w:val="single" w:sz="4" w:space="0" w:color="auto"/>
            </w:tcBorders>
            <w:shd w:val="clear" w:color="auto" w:fill="auto"/>
          </w:tcPr>
          <w:p w14:paraId="4677DD5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F72F345" w14:textId="77777777" w:rsidR="005571B1" w:rsidRPr="00083B61" w:rsidRDefault="005571B1" w:rsidP="001D2402">
            <w:pPr>
              <w:rPr>
                <w:rFonts w:ascii="Garamond" w:hAnsi="Garamond"/>
                <w:sz w:val="20"/>
                <w:szCs w:val="20"/>
              </w:rPr>
            </w:pPr>
            <w:r w:rsidRPr="00083B61">
              <w:rPr>
                <w:rFonts w:ascii="Garamond" w:hAnsi="Garamond"/>
                <w:sz w:val="20"/>
                <w:szCs w:val="20"/>
              </w:rPr>
              <w:t>Turbina Ø18 mm - Zakres wentylacji min. 0 – 60 l/min</w:t>
            </w:r>
          </w:p>
        </w:tc>
        <w:tc>
          <w:tcPr>
            <w:tcW w:w="1843" w:type="dxa"/>
            <w:tcBorders>
              <w:top w:val="single" w:sz="4" w:space="0" w:color="auto"/>
              <w:left w:val="single" w:sz="4" w:space="0" w:color="000000"/>
              <w:bottom w:val="single" w:sz="4" w:space="0" w:color="auto"/>
            </w:tcBorders>
            <w:shd w:val="clear" w:color="auto" w:fill="auto"/>
          </w:tcPr>
          <w:p w14:paraId="77EBA5C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auto"/>
              <w:right w:val="single" w:sz="4" w:space="0" w:color="000000"/>
            </w:tcBorders>
            <w:shd w:val="clear" w:color="auto" w:fill="auto"/>
          </w:tcPr>
          <w:p w14:paraId="264301E2" w14:textId="77777777" w:rsidR="005571B1" w:rsidRPr="00083B61" w:rsidRDefault="005571B1" w:rsidP="001D2402">
            <w:pPr>
              <w:pStyle w:val="Tekstpodstawowy"/>
              <w:snapToGrid w:val="0"/>
              <w:rPr>
                <w:rFonts w:ascii="Garamond" w:hAnsi="Garamond"/>
                <w:b/>
              </w:rPr>
            </w:pPr>
          </w:p>
        </w:tc>
      </w:tr>
      <w:tr w:rsidR="005571B1" w:rsidRPr="00083B61" w14:paraId="31CEA3D8"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2864D8F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E5232C" w14:textId="77777777" w:rsidR="005571B1" w:rsidRPr="00083B61" w:rsidRDefault="005571B1" w:rsidP="001D2402">
            <w:pPr>
              <w:rPr>
                <w:rFonts w:ascii="Garamond" w:hAnsi="Garamond"/>
                <w:sz w:val="20"/>
                <w:szCs w:val="20"/>
              </w:rPr>
            </w:pPr>
            <w:r w:rsidRPr="00083B61">
              <w:rPr>
                <w:rFonts w:ascii="Garamond" w:hAnsi="Garamond"/>
                <w:sz w:val="20"/>
                <w:szCs w:val="20"/>
              </w:rPr>
              <w:t>Turbina  Ø18 mm - Zakres przepływu min. 0 – 6 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8330D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47F58A7C" w14:textId="77777777" w:rsidR="005571B1" w:rsidRPr="00083B61" w:rsidRDefault="005571B1" w:rsidP="001D2402">
            <w:pPr>
              <w:pStyle w:val="Tekstpodstawowy"/>
              <w:snapToGrid w:val="0"/>
              <w:rPr>
                <w:rFonts w:ascii="Garamond" w:hAnsi="Garamond"/>
              </w:rPr>
            </w:pPr>
          </w:p>
        </w:tc>
      </w:tr>
      <w:tr w:rsidR="005571B1" w:rsidRPr="00083B61" w14:paraId="565BCA5C"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5F70656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EF8C70" w14:textId="77777777" w:rsidR="005571B1" w:rsidRPr="00083B61" w:rsidRDefault="005571B1" w:rsidP="001D2402">
            <w:pPr>
              <w:rPr>
                <w:rFonts w:ascii="Garamond" w:hAnsi="Garamond"/>
                <w:sz w:val="20"/>
                <w:szCs w:val="20"/>
              </w:rPr>
            </w:pPr>
            <w:r w:rsidRPr="00083B61">
              <w:rPr>
                <w:rFonts w:ascii="Garamond" w:hAnsi="Garamond"/>
                <w:sz w:val="20"/>
                <w:szCs w:val="20"/>
              </w:rPr>
              <w:t>Turbina  Ø18 mm – Dokładność min. ±2% lub 20ml/s dla przepływu, ±2% lub 100ml/min dla wentylacji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EBAB5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4918C574" w14:textId="77777777" w:rsidR="005571B1" w:rsidRPr="00083B61" w:rsidRDefault="005571B1" w:rsidP="001D2402">
            <w:pPr>
              <w:pStyle w:val="Tekstpodstawowy"/>
              <w:snapToGrid w:val="0"/>
              <w:rPr>
                <w:rFonts w:ascii="Garamond" w:hAnsi="Garamond"/>
                <w:b/>
              </w:rPr>
            </w:pPr>
          </w:p>
        </w:tc>
      </w:tr>
      <w:tr w:rsidR="005571B1" w:rsidRPr="00083B61" w14:paraId="55622DEE" w14:textId="77777777" w:rsidTr="005571B1">
        <w:trPr>
          <w:trHeight w:val="453"/>
        </w:trPr>
        <w:tc>
          <w:tcPr>
            <w:tcW w:w="709" w:type="dxa"/>
            <w:tcBorders>
              <w:top w:val="single" w:sz="4" w:space="0" w:color="auto"/>
              <w:left w:val="single" w:sz="4" w:space="0" w:color="000000"/>
              <w:bottom w:val="single" w:sz="4" w:space="0" w:color="000000"/>
            </w:tcBorders>
            <w:shd w:val="clear" w:color="auto" w:fill="auto"/>
          </w:tcPr>
          <w:p w14:paraId="1A6F066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54CB13" w14:textId="77777777" w:rsidR="005571B1" w:rsidRPr="00083B61" w:rsidRDefault="005571B1" w:rsidP="001D2402">
            <w:pPr>
              <w:rPr>
                <w:rFonts w:ascii="Garamond" w:hAnsi="Garamond"/>
                <w:sz w:val="20"/>
                <w:szCs w:val="20"/>
              </w:rPr>
            </w:pPr>
            <w:r w:rsidRPr="00083B61">
              <w:rPr>
                <w:rFonts w:ascii="Garamond" w:hAnsi="Garamond"/>
                <w:sz w:val="20"/>
                <w:szCs w:val="20"/>
              </w:rPr>
              <w:t>Turbina  Ø18 mm - Opór własny &lt;0.45 cmH2Ol/s przy 1 l/s</w:t>
            </w:r>
          </w:p>
        </w:tc>
        <w:tc>
          <w:tcPr>
            <w:tcW w:w="1843" w:type="dxa"/>
            <w:tcBorders>
              <w:top w:val="single" w:sz="4" w:space="0" w:color="auto"/>
              <w:left w:val="single" w:sz="4" w:space="0" w:color="000000"/>
              <w:bottom w:val="single" w:sz="4" w:space="0" w:color="000000"/>
            </w:tcBorders>
            <w:shd w:val="clear" w:color="auto" w:fill="auto"/>
          </w:tcPr>
          <w:p w14:paraId="3FFF59D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422660F3" w14:textId="77777777" w:rsidR="005571B1" w:rsidRPr="00083B61" w:rsidRDefault="005571B1" w:rsidP="001D2402">
            <w:pPr>
              <w:snapToGrid w:val="0"/>
              <w:jc w:val="center"/>
              <w:rPr>
                <w:rFonts w:ascii="Garamond" w:hAnsi="Garamond"/>
                <w:sz w:val="20"/>
                <w:szCs w:val="20"/>
              </w:rPr>
            </w:pPr>
          </w:p>
        </w:tc>
      </w:tr>
      <w:tr w:rsidR="005571B1" w:rsidRPr="00083B61" w14:paraId="66F54368" w14:textId="77777777" w:rsidTr="005571B1">
        <w:trPr>
          <w:trHeight w:val="305"/>
        </w:trPr>
        <w:tc>
          <w:tcPr>
            <w:tcW w:w="709" w:type="dxa"/>
            <w:tcBorders>
              <w:top w:val="single" w:sz="4" w:space="0" w:color="000000"/>
              <w:left w:val="single" w:sz="4" w:space="0" w:color="000000"/>
              <w:bottom w:val="single" w:sz="4" w:space="0" w:color="000000"/>
            </w:tcBorders>
            <w:shd w:val="clear" w:color="auto" w:fill="auto"/>
          </w:tcPr>
          <w:p w14:paraId="3288F3A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4AF73E1B" w14:textId="77777777" w:rsidR="005571B1" w:rsidRPr="00083B61" w:rsidRDefault="005571B1" w:rsidP="001D2402">
            <w:pPr>
              <w:overflowPunct w:val="0"/>
              <w:autoSpaceDE w:val="0"/>
              <w:adjustRightInd w:val="0"/>
              <w:rPr>
                <w:rFonts w:ascii="Garamond" w:hAnsi="Garamond"/>
                <w:sz w:val="20"/>
                <w:szCs w:val="20"/>
              </w:rPr>
            </w:pPr>
            <w:r w:rsidRPr="00083B61">
              <w:rPr>
                <w:rFonts w:ascii="Garamond" w:hAnsi="Garamond"/>
                <w:sz w:val="20"/>
                <w:szCs w:val="20"/>
              </w:rPr>
              <w:t>Analiza tlenu:</w:t>
            </w:r>
          </w:p>
          <w:p w14:paraId="0A166AC1" w14:textId="77777777" w:rsidR="005571B1" w:rsidRPr="00083B61" w:rsidRDefault="005571B1" w:rsidP="001D2402">
            <w:pPr>
              <w:rPr>
                <w:rFonts w:ascii="Garamond" w:hAnsi="Garamond"/>
                <w:sz w:val="20"/>
                <w:szCs w:val="20"/>
              </w:rPr>
            </w:pPr>
            <w:r w:rsidRPr="00083B61">
              <w:rPr>
                <w:rFonts w:ascii="Garamond" w:hAnsi="Garamond"/>
                <w:sz w:val="20"/>
                <w:szCs w:val="20"/>
              </w:rPr>
              <w:t>Typ czujnika paramagnetyczny</w:t>
            </w:r>
          </w:p>
        </w:tc>
        <w:tc>
          <w:tcPr>
            <w:tcW w:w="1843" w:type="dxa"/>
            <w:tcBorders>
              <w:top w:val="single" w:sz="4" w:space="0" w:color="000000"/>
              <w:left w:val="single" w:sz="4" w:space="0" w:color="000000"/>
              <w:bottom w:val="single" w:sz="4" w:space="0" w:color="000000"/>
            </w:tcBorders>
            <w:shd w:val="clear" w:color="auto" w:fill="auto"/>
          </w:tcPr>
          <w:p w14:paraId="190A128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275A986" w14:textId="77777777" w:rsidR="005571B1" w:rsidRPr="00083B61" w:rsidRDefault="005571B1" w:rsidP="001D2402">
            <w:pPr>
              <w:snapToGrid w:val="0"/>
              <w:jc w:val="center"/>
              <w:rPr>
                <w:rFonts w:ascii="Garamond" w:hAnsi="Garamond"/>
                <w:sz w:val="20"/>
                <w:szCs w:val="20"/>
              </w:rPr>
            </w:pPr>
          </w:p>
        </w:tc>
      </w:tr>
      <w:tr w:rsidR="005571B1" w:rsidRPr="00083B61" w14:paraId="1353C240" w14:textId="77777777" w:rsidTr="005571B1">
        <w:trPr>
          <w:trHeight w:val="367"/>
        </w:trPr>
        <w:tc>
          <w:tcPr>
            <w:tcW w:w="709" w:type="dxa"/>
            <w:tcBorders>
              <w:top w:val="single" w:sz="4" w:space="0" w:color="000000"/>
              <w:left w:val="single" w:sz="4" w:space="0" w:color="000000"/>
              <w:bottom w:val="single" w:sz="4" w:space="0" w:color="000000"/>
            </w:tcBorders>
            <w:shd w:val="clear" w:color="auto" w:fill="auto"/>
          </w:tcPr>
          <w:p w14:paraId="6A27E2C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173462CF" w14:textId="77777777" w:rsidR="005571B1" w:rsidRPr="00083B61" w:rsidRDefault="005571B1" w:rsidP="001D2402">
            <w:pPr>
              <w:rPr>
                <w:rFonts w:ascii="Garamond" w:hAnsi="Garamond"/>
                <w:sz w:val="20"/>
                <w:szCs w:val="20"/>
              </w:rPr>
            </w:pPr>
            <w:r w:rsidRPr="00083B61">
              <w:rPr>
                <w:rFonts w:ascii="Garamond" w:hAnsi="Garamond"/>
                <w:sz w:val="20"/>
                <w:szCs w:val="20"/>
              </w:rPr>
              <w:t>Analiza tlenu: Zakres pomiaru min. 0 – 25%</w:t>
            </w:r>
          </w:p>
        </w:tc>
        <w:tc>
          <w:tcPr>
            <w:tcW w:w="1843" w:type="dxa"/>
            <w:tcBorders>
              <w:top w:val="single" w:sz="4" w:space="0" w:color="000000"/>
              <w:left w:val="single" w:sz="4" w:space="0" w:color="000000"/>
              <w:bottom w:val="single" w:sz="4" w:space="0" w:color="000000"/>
            </w:tcBorders>
            <w:shd w:val="clear" w:color="auto" w:fill="auto"/>
          </w:tcPr>
          <w:p w14:paraId="4FBF699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D4320F1" w14:textId="77777777" w:rsidR="005571B1" w:rsidRPr="00083B61" w:rsidRDefault="005571B1" w:rsidP="001D2402">
            <w:pPr>
              <w:snapToGrid w:val="0"/>
              <w:jc w:val="center"/>
              <w:rPr>
                <w:rFonts w:ascii="Garamond" w:hAnsi="Garamond"/>
                <w:sz w:val="20"/>
                <w:szCs w:val="20"/>
              </w:rPr>
            </w:pPr>
          </w:p>
        </w:tc>
      </w:tr>
      <w:tr w:rsidR="005571B1" w:rsidRPr="00083B61" w14:paraId="3A02E270" w14:textId="77777777" w:rsidTr="005571B1">
        <w:trPr>
          <w:trHeight w:val="403"/>
        </w:trPr>
        <w:tc>
          <w:tcPr>
            <w:tcW w:w="709" w:type="dxa"/>
            <w:tcBorders>
              <w:top w:val="single" w:sz="4" w:space="0" w:color="000000"/>
              <w:left w:val="single" w:sz="4" w:space="0" w:color="000000"/>
              <w:bottom w:val="single" w:sz="4" w:space="0" w:color="000000"/>
            </w:tcBorders>
            <w:shd w:val="clear" w:color="auto" w:fill="auto"/>
          </w:tcPr>
          <w:p w14:paraId="0F4FDF1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62EB7B9" w14:textId="77777777" w:rsidR="005571B1" w:rsidRPr="00083B61" w:rsidRDefault="005571B1" w:rsidP="001D2402">
            <w:pPr>
              <w:rPr>
                <w:rFonts w:ascii="Garamond" w:hAnsi="Garamond"/>
                <w:sz w:val="20"/>
                <w:szCs w:val="20"/>
              </w:rPr>
            </w:pPr>
            <w:r w:rsidRPr="00083B61">
              <w:rPr>
                <w:rFonts w:ascii="Garamond" w:hAnsi="Garamond"/>
                <w:sz w:val="20"/>
                <w:szCs w:val="20"/>
              </w:rPr>
              <w:t>Analiza tlenu: Dokładność ±0,05% Vol. dla pomiaru O2</w:t>
            </w:r>
          </w:p>
        </w:tc>
        <w:tc>
          <w:tcPr>
            <w:tcW w:w="1843" w:type="dxa"/>
            <w:tcBorders>
              <w:top w:val="single" w:sz="4" w:space="0" w:color="000000"/>
              <w:left w:val="single" w:sz="4" w:space="0" w:color="000000"/>
              <w:bottom w:val="single" w:sz="4" w:space="0" w:color="000000"/>
            </w:tcBorders>
            <w:shd w:val="clear" w:color="auto" w:fill="auto"/>
          </w:tcPr>
          <w:p w14:paraId="494AEE6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AA9AA9B" w14:textId="77777777" w:rsidR="005571B1" w:rsidRPr="00083B61" w:rsidRDefault="005571B1" w:rsidP="001D2402">
            <w:pPr>
              <w:snapToGrid w:val="0"/>
              <w:jc w:val="center"/>
              <w:rPr>
                <w:rFonts w:ascii="Garamond" w:hAnsi="Garamond"/>
                <w:sz w:val="20"/>
                <w:szCs w:val="20"/>
              </w:rPr>
            </w:pPr>
          </w:p>
        </w:tc>
      </w:tr>
      <w:tr w:rsidR="005571B1" w:rsidRPr="00083B61" w14:paraId="3C96FAD7" w14:textId="77777777" w:rsidTr="005571B1">
        <w:trPr>
          <w:trHeight w:val="423"/>
        </w:trPr>
        <w:tc>
          <w:tcPr>
            <w:tcW w:w="709" w:type="dxa"/>
            <w:tcBorders>
              <w:top w:val="single" w:sz="4" w:space="0" w:color="000000"/>
              <w:left w:val="single" w:sz="4" w:space="0" w:color="000000"/>
              <w:bottom w:val="single" w:sz="4" w:space="0" w:color="000000"/>
            </w:tcBorders>
            <w:shd w:val="clear" w:color="auto" w:fill="auto"/>
          </w:tcPr>
          <w:p w14:paraId="1BB5AC4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39E94C8" w14:textId="77777777" w:rsidR="005571B1" w:rsidRPr="00083B61" w:rsidRDefault="005571B1" w:rsidP="001D2402">
            <w:pPr>
              <w:suppressAutoHyphens w:val="0"/>
              <w:rPr>
                <w:rFonts w:ascii="Garamond" w:hAnsi="Garamond"/>
                <w:sz w:val="20"/>
                <w:szCs w:val="20"/>
              </w:rPr>
            </w:pPr>
            <w:r w:rsidRPr="00083B61">
              <w:rPr>
                <w:rFonts w:ascii="Garamond" w:hAnsi="Garamond"/>
                <w:sz w:val="20"/>
                <w:szCs w:val="20"/>
              </w:rPr>
              <w:t xml:space="preserve">Analiza tlenu: </w:t>
            </w:r>
            <w:r w:rsidRPr="00083B61">
              <w:rPr>
                <w:rFonts w:ascii="Garamond" w:hAnsi="Garamond"/>
                <w:bCs/>
                <w:sz w:val="20"/>
                <w:szCs w:val="20"/>
              </w:rPr>
              <w:t>Czas odpowiedzi t90 – max. 120 ms</w:t>
            </w:r>
          </w:p>
        </w:tc>
        <w:tc>
          <w:tcPr>
            <w:tcW w:w="1843" w:type="dxa"/>
            <w:tcBorders>
              <w:top w:val="single" w:sz="4" w:space="0" w:color="000000"/>
              <w:left w:val="single" w:sz="4" w:space="0" w:color="000000"/>
              <w:bottom w:val="single" w:sz="4" w:space="0" w:color="000000"/>
            </w:tcBorders>
            <w:shd w:val="clear" w:color="auto" w:fill="auto"/>
          </w:tcPr>
          <w:p w14:paraId="15BE7B9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798663D" w14:textId="77777777" w:rsidR="005571B1" w:rsidRPr="00083B61" w:rsidRDefault="005571B1" w:rsidP="001D2402">
            <w:pPr>
              <w:snapToGrid w:val="0"/>
              <w:jc w:val="center"/>
              <w:rPr>
                <w:rFonts w:ascii="Garamond" w:hAnsi="Garamond"/>
                <w:sz w:val="20"/>
                <w:szCs w:val="20"/>
              </w:rPr>
            </w:pPr>
          </w:p>
        </w:tc>
      </w:tr>
      <w:tr w:rsidR="005571B1" w:rsidRPr="00083B61" w14:paraId="72C910B0" w14:textId="77777777" w:rsidTr="005571B1">
        <w:trPr>
          <w:trHeight w:val="492"/>
        </w:trPr>
        <w:tc>
          <w:tcPr>
            <w:tcW w:w="709" w:type="dxa"/>
            <w:tcBorders>
              <w:top w:val="single" w:sz="4" w:space="0" w:color="000000"/>
              <w:left w:val="single" w:sz="4" w:space="0" w:color="000000"/>
              <w:bottom w:val="single" w:sz="4" w:space="0" w:color="000000"/>
            </w:tcBorders>
            <w:shd w:val="clear" w:color="auto" w:fill="auto"/>
          </w:tcPr>
          <w:p w14:paraId="0721EB4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B4C3FEA" w14:textId="77777777" w:rsidR="005571B1" w:rsidRPr="00083B61" w:rsidRDefault="005571B1" w:rsidP="001D2402">
            <w:pPr>
              <w:overflowPunct w:val="0"/>
              <w:autoSpaceDE w:val="0"/>
              <w:adjustRightInd w:val="0"/>
              <w:rPr>
                <w:rFonts w:ascii="Garamond" w:hAnsi="Garamond"/>
                <w:bCs/>
                <w:sz w:val="20"/>
                <w:szCs w:val="20"/>
              </w:rPr>
            </w:pPr>
            <w:r w:rsidRPr="00083B61">
              <w:rPr>
                <w:rFonts w:ascii="Garamond" w:hAnsi="Garamond"/>
                <w:bCs/>
                <w:sz w:val="20"/>
                <w:szCs w:val="20"/>
              </w:rPr>
              <w:t>Analiza dwutlenku węgla:</w:t>
            </w:r>
          </w:p>
          <w:p w14:paraId="773CB92A" w14:textId="77777777" w:rsidR="005571B1" w:rsidRPr="00083B61" w:rsidRDefault="005571B1" w:rsidP="001D2402">
            <w:pPr>
              <w:rPr>
                <w:rFonts w:ascii="Garamond" w:hAnsi="Garamond"/>
                <w:sz w:val="20"/>
                <w:szCs w:val="20"/>
              </w:rPr>
            </w:pPr>
            <w:r w:rsidRPr="00083B61">
              <w:rPr>
                <w:rFonts w:ascii="Garamond" w:hAnsi="Garamond"/>
                <w:bCs/>
                <w:sz w:val="20"/>
                <w:szCs w:val="20"/>
              </w:rPr>
              <w:t>Typ czujnika NDIR – absorbcja podczerwieni</w:t>
            </w:r>
          </w:p>
        </w:tc>
        <w:tc>
          <w:tcPr>
            <w:tcW w:w="1843" w:type="dxa"/>
            <w:tcBorders>
              <w:top w:val="single" w:sz="4" w:space="0" w:color="000000"/>
              <w:left w:val="single" w:sz="4" w:space="0" w:color="000000"/>
              <w:bottom w:val="single" w:sz="4" w:space="0" w:color="000000"/>
            </w:tcBorders>
            <w:shd w:val="clear" w:color="auto" w:fill="auto"/>
          </w:tcPr>
          <w:p w14:paraId="6F98733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6883794" w14:textId="77777777" w:rsidR="005571B1" w:rsidRPr="00083B61" w:rsidRDefault="005571B1" w:rsidP="001D2402">
            <w:pPr>
              <w:snapToGrid w:val="0"/>
              <w:jc w:val="center"/>
              <w:rPr>
                <w:rFonts w:ascii="Garamond" w:hAnsi="Garamond"/>
                <w:sz w:val="20"/>
                <w:szCs w:val="20"/>
              </w:rPr>
            </w:pPr>
          </w:p>
        </w:tc>
      </w:tr>
      <w:tr w:rsidR="005571B1" w:rsidRPr="00083B61" w14:paraId="1168F565" w14:textId="77777777" w:rsidTr="005571B1">
        <w:trPr>
          <w:trHeight w:val="415"/>
        </w:trPr>
        <w:tc>
          <w:tcPr>
            <w:tcW w:w="709" w:type="dxa"/>
            <w:tcBorders>
              <w:top w:val="single" w:sz="4" w:space="0" w:color="000000"/>
              <w:left w:val="single" w:sz="4" w:space="0" w:color="000000"/>
              <w:bottom w:val="single" w:sz="4" w:space="0" w:color="000000"/>
            </w:tcBorders>
            <w:shd w:val="clear" w:color="auto" w:fill="auto"/>
          </w:tcPr>
          <w:p w14:paraId="26922DA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0EECB2B" w14:textId="77777777" w:rsidR="005571B1" w:rsidRPr="00083B61" w:rsidRDefault="005571B1" w:rsidP="001D2402">
            <w:pPr>
              <w:pStyle w:val="Stopka"/>
              <w:rPr>
                <w:rFonts w:ascii="Garamond" w:hAnsi="Garamond"/>
              </w:rPr>
            </w:pPr>
            <w:r w:rsidRPr="00083B61">
              <w:rPr>
                <w:rFonts w:ascii="Garamond" w:hAnsi="Garamond"/>
                <w:bCs/>
              </w:rPr>
              <w:t>Analiza dwutlenku węgla: Zakres pomiaru min. 0 – 10%</w:t>
            </w:r>
          </w:p>
        </w:tc>
        <w:tc>
          <w:tcPr>
            <w:tcW w:w="1843" w:type="dxa"/>
            <w:tcBorders>
              <w:top w:val="single" w:sz="4" w:space="0" w:color="000000"/>
              <w:left w:val="single" w:sz="4" w:space="0" w:color="000000"/>
              <w:bottom w:val="single" w:sz="4" w:space="0" w:color="000000"/>
            </w:tcBorders>
            <w:shd w:val="clear" w:color="auto" w:fill="auto"/>
          </w:tcPr>
          <w:p w14:paraId="73F5067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A06C965" w14:textId="77777777" w:rsidR="005571B1" w:rsidRPr="00083B61" w:rsidRDefault="005571B1" w:rsidP="001D2402">
            <w:pPr>
              <w:snapToGrid w:val="0"/>
              <w:jc w:val="center"/>
              <w:rPr>
                <w:rFonts w:ascii="Garamond" w:hAnsi="Garamond"/>
                <w:sz w:val="20"/>
                <w:szCs w:val="20"/>
              </w:rPr>
            </w:pPr>
          </w:p>
        </w:tc>
      </w:tr>
      <w:tr w:rsidR="005571B1" w:rsidRPr="00083B61" w14:paraId="5DDE055A" w14:textId="77777777" w:rsidTr="005571B1">
        <w:trPr>
          <w:trHeight w:val="419"/>
        </w:trPr>
        <w:tc>
          <w:tcPr>
            <w:tcW w:w="709" w:type="dxa"/>
            <w:tcBorders>
              <w:top w:val="single" w:sz="4" w:space="0" w:color="000000"/>
              <w:left w:val="single" w:sz="4" w:space="0" w:color="000000"/>
              <w:bottom w:val="single" w:sz="4" w:space="0" w:color="000000"/>
            </w:tcBorders>
            <w:shd w:val="clear" w:color="auto" w:fill="auto"/>
          </w:tcPr>
          <w:p w14:paraId="029AE508"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B51265F" w14:textId="77777777" w:rsidR="005571B1" w:rsidRPr="00083B61" w:rsidRDefault="005571B1" w:rsidP="001D2402">
            <w:pPr>
              <w:pStyle w:val="Stopka"/>
              <w:rPr>
                <w:rFonts w:ascii="Garamond" w:hAnsi="Garamond"/>
              </w:rPr>
            </w:pPr>
            <w:r w:rsidRPr="00083B61">
              <w:rPr>
                <w:rFonts w:ascii="Garamond" w:hAnsi="Garamond"/>
              </w:rPr>
              <w:t>Analiza dwutlenku węgla: Dokładność ±0,05% Vol. dla pomiaru CO2</w:t>
            </w:r>
          </w:p>
        </w:tc>
        <w:tc>
          <w:tcPr>
            <w:tcW w:w="1843" w:type="dxa"/>
            <w:tcBorders>
              <w:top w:val="single" w:sz="4" w:space="0" w:color="000000"/>
              <w:left w:val="single" w:sz="4" w:space="0" w:color="000000"/>
              <w:bottom w:val="single" w:sz="4" w:space="0" w:color="000000"/>
            </w:tcBorders>
            <w:shd w:val="clear" w:color="auto" w:fill="auto"/>
          </w:tcPr>
          <w:p w14:paraId="4339C26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9E413F3" w14:textId="77777777" w:rsidR="005571B1" w:rsidRPr="00083B61" w:rsidRDefault="005571B1" w:rsidP="001D2402">
            <w:pPr>
              <w:snapToGrid w:val="0"/>
              <w:jc w:val="center"/>
              <w:rPr>
                <w:rFonts w:ascii="Garamond" w:hAnsi="Garamond"/>
                <w:b/>
                <w:bCs/>
                <w:sz w:val="20"/>
                <w:szCs w:val="20"/>
              </w:rPr>
            </w:pPr>
          </w:p>
        </w:tc>
      </w:tr>
      <w:tr w:rsidR="005571B1" w:rsidRPr="00083B61" w14:paraId="4EC42EEE" w14:textId="77777777" w:rsidTr="005571B1">
        <w:trPr>
          <w:trHeight w:val="390"/>
        </w:trPr>
        <w:tc>
          <w:tcPr>
            <w:tcW w:w="709" w:type="dxa"/>
            <w:tcBorders>
              <w:top w:val="single" w:sz="4" w:space="0" w:color="000000"/>
              <w:left w:val="single" w:sz="4" w:space="0" w:color="000000"/>
              <w:bottom w:val="single" w:sz="4" w:space="0" w:color="auto"/>
            </w:tcBorders>
            <w:shd w:val="clear" w:color="auto" w:fill="auto"/>
          </w:tcPr>
          <w:p w14:paraId="298030C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5DB1489" w14:textId="77777777" w:rsidR="005571B1" w:rsidRPr="00083B61" w:rsidRDefault="005571B1" w:rsidP="001D2402">
            <w:pPr>
              <w:rPr>
                <w:rFonts w:ascii="Garamond" w:hAnsi="Garamond"/>
                <w:sz w:val="20"/>
                <w:szCs w:val="20"/>
              </w:rPr>
            </w:pPr>
            <w:r w:rsidRPr="00083B61">
              <w:rPr>
                <w:rFonts w:ascii="Garamond" w:hAnsi="Garamond"/>
                <w:sz w:val="20"/>
                <w:szCs w:val="20"/>
              </w:rPr>
              <w:t>Analiza dwutlenku węgla: Czas odpowiedzi t90 – max. 100 ms</w:t>
            </w:r>
          </w:p>
        </w:tc>
        <w:tc>
          <w:tcPr>
            <w:tcW w:w="1843" w:type="dxa"/>
            <w:tcBorders>
              <w:top w:val="single" w:sz="4" w:space="0" w:color="000000"/>
              <w:left w:val="single" w:sz="4" w:space="0" w:color="000000"/>
              <w:bottom w:val="single" w:sz="4" w:space="0" w:color="auto"/>
            </w:tcBorders>
            <w:shd w:val="clear" w:color="auto" w:fill="auto"/>
          </w:tcPr>
          <w:p w14:paraId="30AF9CF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5C269237" w14:textId="77777777" w:rsidR="005571B1" w:rsidRPr="00083B61" w:rsidRDefault="005571B1" w:rsidP="001D2402">
            <w:pPr>
              <w:snapToGrid w:val="0"/>
              <w:jc w:val="center"/>
              <w:rPr>
                <w:rFonts w:ascii="Garamond" w:hAnsi="Garamond"/>
                <w:sz w:val="20"/>
                <w:szCs w:val="20"/>
              </w:rPr>
            </w:pPr>
          </w:p>
        </w:tc>
      </w:tr>
      <w:tr w:rsidR="005571B1" w:rsidRPr="00083B61" w14:paraId="1E69390C" w14:textId="77777777" w:rsidTr="005571B1">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749505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9B87A0" w14:textId="77777777" w:rsidR="005571B1" w:rsidRPr="00083B61" w:rsidRDefault="005571B1" w:rsidP="001D2402">
            <w:pPr>
              <w:rPr>
                <w:rFonts w:ascii="Garamond" w:hAnsi="Garamond"/>
                <w:sz w:val="20"/>
                <w:szCs w:val="20"/>
              </w:rPr>
            </w:pPr>
            <w:r w:rsidRPr="00083B61">
              <w:rPr>
                <w:rFonts w:ascii="Garamond" w:hAnsi="Garamond"/>
                <w:sz w:val="20"/>
                <w:szCs w:val="20"/>
              </w:rPr>
              <w:t>Wymiary i masa jednostki głównej max. 480mm L x 340mm W x 180mm H, max. 8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AEC83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3342A2B8" w14:textId="77777777" w:rsidR="005571B1" w:rsidRPr="00083B61" w:rsidRDefault="005571B1" w:rsidP="001D2402">
            <w:pPr>
              <w:snapToGrid w:val="0"/>
              <w:jc w:val="center"/>
              <w:rPr>
                <w:rFonts w:ascii="Garamond" w:hAnsi="Garamond"/>
                <w:sz w:val="20"/>
                <w:szCs w:val="20"/>
              </w:rPr>
            </w:pPr>
          </w:p>
        </w:tc>
      </w:tr>
      <w:tr w:rsidR="005571B1" w:rsidRPr="00083B61" w14:paraId="55F9580B" w14:textId="77777777" w:rsidTr="005571B1">
        <w:trPr>
          <w:trHeight w:val="390"/>
        </w:trPr>
        <w:tc>
          <w:tcPr>
            <w:tcW w:w="709" w:type="dxa"/>
            <w:tcBorders>
              <w:top w:val="single" w:sz="4" w:space="0" w:color="auto"/>
              <w:left w:val="single" w:sz="4" w:space="0" w:color="000000"/>
              <w:bottom w:val="single" w:sz="4" w:space="0" w:color="000000"/>
            </w:tcBorders>
            <w:shd w:val="clear" w:color="auto" w:fill="auto"/>
          </w:tcPr>
          <w:p w14:paraId="45BE50C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2DF72D" w14:textId="77777777" w:rsidR="005571B1" w:rsidRPr="00083B61" w:rsidRDefault="005571B1" w:rsidP="001D2402">
            <w:pPr>
              <w:rPr>
                <w:rFonts w:ascii="Garamond" w:hAnsi="Garamond"/>
                <w:sz w:val="20"/>
                <w:szCs w:val="20"/>
              </w:rPr>
            </w:pPr>
            <w:r w:rsidRPr="00083B61">
              <w:rPr>
                <w:rFonts w:ascii="Garamond" w:hAnsi="Garamond"/>
                <w:sz w:val="20"/>
                <w:szCs w:val="20"/>
              </w:rPr>
              <w:t>Komunikacja/Interfejs min.: USB A-B, RS-232, HR-TTL, port przepływomierza, port SpO2</w:t>
            </w:r>
          </w:p>
        </w:tc>
        <w:tc>
          <w:tcPr>
            <w:tcW w:w="1843" w:type="dxa"/>
            <w:tcBorders>
              <w:top w:val="single" w:sz="4" w:space="0" w:color="auto"/>
              <w:left w:val="single" w:sz="4" w:space="0" w:color="000000"/>
              <w:bottom w:val="single" w:sz="4" w:space="0" w:color="000000"/>
            </w:tcBorders>
            <w:shd w:val="clear" w:color="auto" w:fill="auto"/>
          </w:tcPr>
          <w:p w14:paraId="4B70501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2EBE4F6A" w14:textId="77777777" w:rsidR="005571B1" w:rsidRPr="00083B61" w:rsidRDefault="005571B1" w:rsidP="001D2402">
            <w:pPr>
              <w:snapToGrid w:val="0"/>
              <w:jc w:val="center"/>
              <w:rPr>
                <w:rFonts w:ascii="Garamond" w:hAnsi="Garamond"/>
                <w:sz w:val="20"/>
                <w:szCs w:val="20"/>
              </w:rPr>
            </w:pPr>
          </w:p>
        </w:tc>
      </w:tr>
      <w:tr w:rsidR="005571B1" w:rsidRPr="00083B61" w14:paraId="76501E7E" w14:textId="77777777" w:rsidTr="005571B1">
        <w:trPr>
          <w:trHeight w:val="390"/>
        </w:trPr>
        <w:tc>
          <w:tcPr>
            <w:tcW w:w="709" w:type="dxa"/>
            <w:tcBorders>
              <w:top w:val="single" w:sz="4" w:space="0" w:color="000000"/>
              <w:left w:val="single" w:sz="4" w:space="0" w:color="000000"/>
              <w:bottom w:val="single" w:sz="4" w:space="0" w:color="000000"/>
            </w:tcBorders>
            <w:shd w:val="clear" w:color="auto" w:fill="auto"/>
          </w:tcPr>
          <w:p w14:paraId="59B3833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6BE0AC1" w14:textId="77777777" w:rsidR="005571B1" w:rsidRPr="00083B61" w:rsidRDefault="005571B1" w:rsidP="001D2402">
            <w:pPr>
              <w:rPr>
                <w:rFonts w:ascii="Garamond" w:hAnsi="Garamond"/>
                <w:sz w:val="20"/>
                <w:szCs w:val="20"/>
              </w:rPr>
            </w:pPr>
            <w:r w:rsidRPr="00083B61">
              <w:rPr>
                <w:rFonts w:ascii="Garamond" w:hAnsi="Garamond"/>
                <w:sz w:val="20"/>
                <w:szCs w:val="20"/>
              </w:rPr>
              <w:t>Zakres temperatur użytkowania: min. 10 – 35°C</w:t>
            </w:r>
          </w:p>
        </w:tc>
        <w:tc>
          <w:tcPr>
            <w:tcW w:w="1843" w:type="dxa"/>
            <w:tcBorders>
              <w:top w:val="single" w:sz="4" w:space="0" w:color="000000"/>
              <w:left w:val="single" w:sz="4" w:space="0" w:color="000000"/>
              <w:bottom w:val="single" w:sz="4" w:space="0" w:color="000000"/>
            </w:tcBorders>
            <w:shd w:val="clear" w:color="auto" w:fill="auto"/>
          </w:tcPr>
          <w:p w14:paraId="53AF814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EFF619B" w14:textId="77777777" w:rsidR="005571B1" w:rsidRPr="00083B61" w:rsidRDefault="005571B1" w:rsidP="001D2402">
            <w:pPr>
              <w:snapToGrid w:val="0"/>
              <w:jc w:val="center"/>
              <w:rPr>
                <w:rFonts w:ascii="Garamond" w:hAnsi="Garamond"/>
                <w:sz w:val="20"/>
                <w:szCs w:val="20"/>
              </w:rPr>
            </w:pPr>
          </w:p>
        </w:tc>
      </w:tr>
      <w:tr w:rsidR="005571B1" w:rsidRPr="00083B61" w14:paraId="75F95AB9" w14:textId="77777777" w:rsidTr="005571B1">
        <w:trPr>
          <w:trHeight w:val="390"/>
        </w:trPr>
        <w:tc>
          <w:tcPr>
            <w:tcW w:w="709" w:type="dxa"/>
            <w:tcBorders>
              <w:top w:val="single" w:sz="4" w:space="0" w:color="000000"/>
              <w:left w:val="single" w:sz="4" w:space="0" w:color="000000"/>
              <w:bottom w:val="single" w:sz="4" w:space="0" w:color="000000"/>
            </w:tcBorders>
            <w:shd w:val="clear" w:color="auto" w:fill="auto"/>
          </w:tcPr>
          <w:p w14:paraId="7AAEC7E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E37B3C6" w14:textId="77777777" w:rsidR="005571B1" w:rsidRPr="00083B61" w:rsidRDefault="005571B1" w:rsidP="001D2402">
            <w:pPr>
              <w:rPr>
                <w:rFonts w:ascii="Garamond" w:hAnsi="Garamond"/>
                <w:sz w:val="20"/>
                <w:szCs w:val="20"/>
              </w:rPr>
            </w:pPr>
            <w:r w:rsidRPr="00083B61">
              <w:rPr>
                <w:rFonts w:ascii="Garamond" w:hAnsi="Garamond"/>
                <w:sz w:val="20"/>
                <w:szCs w:val="20"/>
              </w:rPr>
              <w:t>Wilgotność względna otoczenia: 30 – 90%</w:t>
            </w:r>
          </w:p>
        </w:tc>
        <w:tc>
          <w:tcPr>
            <w:tcW w:w="1843" w:type="dxa"/>
            <w:tcBorders>
              <w:top w:val="single" w:sz="4" w:space="0" w:color="000000"/>
              <w:left w:val="single" w:sz="4" w:space="0" w:color="000000"/>
              <w:bottom w:val="single" w:sz="4" w:space="0" w:color="000000"/>
            </w:tcBorders>
            <w:shd w:val="clear" w:color="auto" w:fill="auto"/>
          </w:tcPr>
          <w:p w14:paraId="59F8781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C23D6EF" w14:textId="77777777" w:rsidR="005571B1" w:rsidRPr="00083B61" w:rsidRDefault="005571B1" w:rsidP="001D2402">
            <w:pPr>
              <w:snapToGrid w:val="0"/>
              <w:jc w:val="center"/>
              <w:rPr>
                <w:rFonts w:ascii="Garamond" w:hAnsi="Garamond"/>
                <w:sz w:val="20"/>
                <w:szCs w:val="20"/>
              </w:rPr>
            </w:pPr>
          </w:p>
        </w:tc>
      </w:tr>
      <w:tr w:rsidR="005571B1" w:rsidRPr="00083B61" w14:paraId="5FA47FAE" w14:textId="77777777" w:rsidTr="005571B1">
        <w:trPr>
          <w:trHeight w:val="390"/>
        </w:trPr>
        <w:tc>
          <w:tcPr>
            <w:tcW w:w="709" w:type="dxa"/>
            <w:tcBorders>
              <w:top w:val="single" w:sz="4" w:space="0" w:color="000000"/>
              <w:left w:val="single" w:sz="4" w:space="0" w:color="000000"/>
              <w:bottom w:val="single" w:sz="4" w:space="0" w:color="000000"/>
            </w:tcBorders>
            <w:shd w:val="clear" w:color="auto" w:fill="auto"/>
          </w:tcPr>
          <w:p w14:paraId="7A1A6B7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29A4CAF" w14:textId="77777777" w:rsidR="005571B1" w:rsidRPr="00083B61" w:rsidRDefault="005571B1" w:rsidP="001D2402">
            <w:pPr>
              <w:rPr>
                <w:rFonts w:ascii="Garamond" w:hAnsi="Garamond"/>
                <w:sz w:val="20"/>
                <w:szCs w:val="20"/>
              </w:rPr>
            </w:pPr>
            <w:r w:rsidRPr="00083B61">
              <w:rPr>
                <w:rFonts w:ascii="Garamond" w:eastAsia="Calibri" w:hAnsi="Garamond"/>
                <w:color w:val="000000"/>
                <w:sz w:val="20"/>
                <w:szCs w:val="20"/>
                <w:lang w:eastAsia="en-US"/>
              </w:rPr>
              <w:t>Zasilanie min. 100 – 240V ±10% - 50/60Hz</w:t>
            </w:r>
          </w:p>
        </w:tc>
        <w:tc>
          <w:tcPr>
            <w:tcW w:w="1843" w:type="dxa"/>
            <w:tcBorders>
              <w:top w:val="single" w:sz="4" w:space="0" w:color="000000"/>
              <w:left w:val="single" w:sz="4" w:space="0" w:color="000000"/>
              <w:bottom w:val="single" w:sz="4" w:space="0" w:color="000000"/>
            </w:tcBorders>
            <w:shd w:val="clear" w:color="auto" w:fill="auto"/>
          </w:tcPr>
          <w:p w14:paraId="547CD14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3758CB9" w14:textId="77777777" w:rsidR="005571B1" w:rsidRPr="00083B61" w:rsidRDefault="005571B1" w:rsidP="001D2402">
            <w:pPr>
              <w:snapToGrid w:val="0"/>
              <w:jc w:val="center"/>
              <w:rPr>
                <w:rFonts w:ascii="Garamond" w:hAnsi="Garamond"/>
                <w:sz w:val="20"/>
                <w:szCs w:val="20"/>
              </w:rPr>
            </w:pPr>
          </w:p>
        </w:tc>
      </w:tr>
      <w:tr w:rsidR="005571B1" w:rsidRPr="00083B61" w14:paraId="78F99857" w14:textId="77777777" w:rsidTr="005571B1">
        <w:trPr>
          <w:trHeight w:val="259"/>
        </w:trPr>
        <w:tc>
          <w:tcPr>
            <w:tcW w:w="709" w:type="dxa"/>
            <w:tcBorders>
              <w:top w:val="single" w:sz="4" w:space="0" w:color="000000"/>
              <w:left w:val="single" w:sz="4" w:space="0" w:color="000000"/>
              <w:bottom w:val="single" w:sz="4" w:space="0" w:color="000000"/>
            </w:tcBorders>
            <w:shd w:val="clear" w:color="auto" w:fill="auto"/>
          </w:tcPr>
          <w:p w14:paraId="44C3145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AEF6D07" w14:textId="77777777" w:rsidR="005571B1" w:rsidRPr="00083B61" w:rsidRDefault="005571B1" w:rsidP="001D2402">
            <w:pPr>
              <w:rPr>
                <w:rFonts w:ascii="Garamond" w:hAnsi="Garamond"/>
                <w:sz w:val="20"/>
                <w:szCs w:val="20"/>
              </w:rPr>
            </w:pPr>
            <w:r w:rsidRPr="00083B61">
              <w:rPr>
                <w:rFonts w:ascii="Garamond" w:eastAsia="Calibri" w:hAnsi="Garamond"/>
                <w:color w:val="000000"/>
                <w:sz w:val="20"/>
                <w:szCs w:val="20"/>
                <w:lang w:eastAsia="en-US"/>
              </w:rPr>
              <w:t>Kalorymetr musi być wyposażony w system zabezpieczenia typu bateria awaryjna z sygnałem zaniku napięcia</w:t>
            </w:r>
          </w:p>
        </w:tc>
        <w:tc>
          <w:tcPr>
            <w:tcW w:w="1843" w:type="dxa"/>
            <w:tcBorders>
              <w:top w:val="single" w:sz="4" w:space="0" w:color="000000"/>
              <w:left w:val="single" w:sz="4" w:space="0" w:color="000000"/>
              <w:bottom w:val="single" w:sz="4" w:space="0" w:color="000000"/>
            </w:tcBorders>
            <w:shd w:val="clear" w:color="auto" w:fill="auto"/>
          </w:tcPr>
          <w:p w14:paraId="1E3653D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53B8F6A" w14:textId="77777777" w:rsidR="005571B1" w:rsidRPr="00083B61" w:rsidRDefault="005571B1" w:rsidP="001D2402">
            <w:pPr>
              <w:snapToGrid w:val="0"/>
              <w:jc w:val="center"/>
              <w:rPr>
                <w:rFonts w:ascii="Garamond" w:hAnsi="Garamond"/>
                <w:sz w:val="20"/>
                <w:szCs w:val="20"/>
              </w:rPr>
            </w:pPr>
          </w:p>
        </w:tc>
      </w:tr>
      <w:tr w:rsidR="005571B1" w:rsidRPr="00083B61" w14:paraId="31767A12" w14:textId="77777777" w:rsidTr="005571B1">
        <w:tc>
          <w:tcPr>
            <w:tcW w:w="709" w:type="dxa"/>
            <w:tcBorders>
              <w:top w:val="single" w:sz="4" w:space="0" w:color="000000"/>
              <w:left w:val="single" w:sz="4" w:space="0" w:color="000000"/>
              <w:bottom w:val="single" w:sz="4" w:space="0" w:color="000000"/>
            </w:tcBorders>
            <w:shd w:val="clear" w:color="auto" w:fill="auto"/>
          </w:tcPr>
          <w:p w14:paraId="1A5642B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A49F264" w14:textId="77777777" w:rsidR="005571B1" w:rsidRPr="00083B61" w:rsidRDefault="005571B1" w:rsidP="001D2402">
            <w:pPr>
              <w:rPr>
                <w:rFonts w:ascii="Garamond" w:hAnsi="Garamond"/>
                <w:sz w:val="20"/>
                <w:szCs w:val="20"/>
              </w:rPr>
            </w:pPr>
            <w:r w:rsidRPr="00083B61">
              <w:rPr>
                <w:rFonts w:ascii="Garamond" w:eastAsia="Calibri" w:hAnsi="Garamond"/>
                <w:color w:val="000000"/>
                <w:sz w:val="20"/>
                <w:szCs w:val="20"/>
                <w:lang w:eastAsia="en-US"/>
              </w:rPr>
              <w:t>Kalorymetr musi być wyposażony w moduł systemowy do badań wysiłkowych CPET, podczas aktywności fizycznej, typu „oddech po oddechu“</w:t>
            </w:r>
          </w:p>
        </w:tc>
        <w:tc>
          <w:tcPr>
            <w:tcW w:w="1843" w:type="dxa"/>
            <w:tcBorders>
              <w:top w:val="single" w:sz="4" w:space="0" w:color="000000"/>
              <w:left w:val="single" w:sz="4" w:space="0" w:color="000000"/>
              <w:bottom w:val="single" w:sz="4" w:space="0" w:color="auto"/>
            </w:tcBorders>
            <w:shd w:val="clear" w:color="auto" w:fill="auto"/>
          </w:tcPr>
          <w:p w14:paraId="01E4E1F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44BD691E" w14:textId="77777777" w:rsidR="005571B1" w:rsidRPr="00083B61" w:rsidRDefault="005571B1" w:rsidP="001D2402">
            <w:pPr>
              <w:snapToGrid w:val="0"/>
              <w:jc w:val="center"/>
              <w:rPr>
                <w:rFonts w:ascii="Garamond" w:hAnsi="Garamond"/>
                <w:sz w:val="20"/>
                <w:szCs w:val="20"/>
              </w:rPr>
            </w:pPr>
          </w:p>
        </w:tc>
      </w:tr>
      <w:tr w:rsidR="005571B1" w:rsidRPr="00083B61" w14:paraId="372AA0EB" w14:textId="77777777" w:rsidTr="005571B1">
        <w:tc>
          <w:tcPr>
            <w:tcW w:w="709" w:type="dxa"/>
            <w:tcBorders>
              <w:top w:val="single" w:sz="4" w:space="0" w:color="000000"/>
              <w:left w:val="single" w:sz="4" w:space="0" w:color="000000"/>
              <w:bottom w:val="single" w:sz="4" w:space="0" w:color="000000"/>
            </w:tcBorders>
            <w:shd w:val="clear" w:color="auto" w:fill="auto"/>
          </w:tcPr>
          <w:p w14:paraId="2935CAA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AD02ED" w14:textId="77777777" w:rsidR="005571B1" w:rsidRPr="00083B61" w:rsidRDefault="005571B1" w:rsidP="001D2402">
            <w:pPr>
              <w:rPr>
                <w:rFonts w:ascii="Garamond" w:hAnsi="Garamond"/>
                <w:sz w:val="20"/>
                <w:szCs w:val="20"/>
              </w:rPr>
            </w:pPr>
            <w:r w:rsidRPr="00083B61">
              <w:rPr>
                <w:rFonts w:ascii="Garamond" w:hAnsi="Garamond"/>
                <w:sz w:val="20"/>
                <w:szCs w:val="20"/>
              </w:rPr>
              <w:t>Pomiar wentylacji i przepływu powietrza podczas badań wysiłkowych - dwukierunkowa turbina cyfrowa Ø28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55FAC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C82F62B" w14:textId="77777777" w:rsidR="005571B1" w:rsidRPr="00083B61" w:rsidRDefault="005571B1" w:rsidP="001D2402">
            <w:pPr>
              <w:snapToGrid w:val="0"/>
              <w:jc w:val="center"/>
              <w:rPr>
                <w:rFonts w:ascii="Garamond" w:hAnsi="Garamond"/>
                <w:sz w:val="20"/>
                <w:szCs w:val="20"/>
              </w:rPr>
            </w:pPr>
          </w:p>
        </w:tc>
      </w:tr>
      <w:tr w:rsidR="005571B1" w:rsidRPr="00083B61" w14:paraId="193E1DF5" w14:textId="77777777" w:rsidTr="005571B1">
        <w:tc>
          <w:tcPr>
            <w:tcW w:w="709" w:type="dxa"/>
            <w:tcBorders>
              <w:top w:val="single" w:sz="4" w:space="0" w:color="000000"/>
              <w:left w:val="single" w:sz="4" w:space="0" w:color="000000"/>
              <w:bottom w:val="single" w:sz="4" w:space="0" w:color="000000"/>
            </w:tcBorders>
            <w:shd w:val="clear" w:color="auto" w:fill="auto"/>
          </w:tcPr>
          <w:p w14:paraId="796C3447"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1E90FD" w14:textId="77777777" w:rsidR="005571B1" w:rsidRPr="00083B61" w:rsidRDefault="005571B1" w:rsidP="001D2402">
            <w:pPr>
              <w:rPr>
                <w:rFonts w:ascii="Garamond" w:hAnsi="Garamond"/>
                <w:sz w:val="20"/>
                <w:szCs w:val="20"/>
              </w:rPr>
            </w:pPr>
            <w:r w:rsidRPr="00083B61">
              <w:rPr>
                <w:rFonts w:ascii="Garamond" w:hAnsi="Garamond"/>
                <w:sz w:val="20"/>
                <w:szCs w:val="20"/>
              </w:rPr>
              <w:t>Turbina  Ø28 mm - Zakres wentylacji min. 0 – 300 l/min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AD03D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A7A19D6" w14:textId="77777777" w:rsidR="005571B1" w:rsidRPr="00083B61" w:rsidRDefault="005571B1" w:rsidP="001D2402">
            <w:pPr>
              <w:snapToGrid w:val="0"/>
              <w:jc w:val="center"/>
              <w:rPr>
                <w:rFonts w:ascii="Garamond" w:hAnsi="Garamond"/>
                <w:sz w:val="20"/>
                <w:szCs w:val="20"/>
              </w:rPr>
            </w:pPr>
          </w:p>
        </w:tc>
      </w:tr>
      <w:tr w:rsidR="005571B1" w:rsidRPr="00083B61" w14:paraId="4952C829" w14:textId="77777777" w:rsidTr="005571B1">
        <w:trPr>
          <w:trHeight w:val="357"/>
        </w:trPr>
        <w:tc>
          <w:tcPr>
            <w:tcW w:w="709" w:type="dxa"/>
            <w:tcBorders>
              <w:top w:val="single" w:sz="4" w:space="0" w:color="000000"/>
              <w:left w:val="single" w:sz="4" w:space="0" w:color="000000"/>
              <w:bottom w:val="single" w:sz="4" w:space="0" w:color="000000"/>
            </w:tcBorders>
            <w:shd w:val="clear" w:color="auto" w:fill="auto"/>
          </w:tcPr>
          <w:p w14:paraId="7F0FF31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EE2801" w14:textId="77777777" w:rsidR="005571B1" w:rsidRPr="00083B61" w:rsidRDefault="005571B1" w:rsidP="001D2402">
            <w:pPr>
              <w:rPr>
                <w:rFonts w:ascii="Garamond" w:hAnsi="Garamond"/>
                <w:sz w:val="20"/>
                <w:szCs w:val="20"/>
              </w:rPr>
            </w:pPr>
            <w:r w:rsidRPr="00083B61">
              <w:rPr>
                <w:rFonts w:ascii="Garamond" w:hAnsi="Garamond"/>
                <w:sz w:val="20"/>
                <w:szCs w:val="20"/>
              </w:rPr>
              <w:t>Turbina  Ø28 mm - Zakres przepływu min. 0 – 16 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1761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99B63DC" w14:textId="77777777" w:rsidR="005571B1" w:rsidRPr="00083B61" w:rsidRDefault="005571B1" w:rsidP="001D2402">
            <w:pPr>
              <w:snapToGrid w:val="0"/>
              <w:jc w:val="center"/>
              <w:rPr>
                <w:rFonts w:ascii="Garamond" w:hAnsi="Garamond"/>
                <w:sz w:val="20"/>
                <w:szCs w:val="20"/>
              </w:rPr>
            </w:pPr>
          </w:p>
        </w:tc>
      </w:tr>
      <w:tr w:rsidR="005571B1" w:rsidRPr="00083B61" w14:paraId="3EC6EE5B" w14:textId="77777777" w:rsidTr="005571B1">
        <w:tc>
          <w:tcPr>
            <w:tcW w:w="709" w:type="dxa"/>
            <w:tcBorders>
              <w:top w:val="single" w:sz="4" w:space="0" w:color="000000"/>
              <w:left w:val="single" w:sz="4" w:space="0" w:color="000000"/>
              <w:bottom w:val="single" w:sz="4" w:space="0" w:color="000000"/>
            </w:tcBorders>
            <w:shd w:val="clear" w:color="auto" w:fill="auto"/>
          </w:tcPr>
          <w:p w14:paraId="07D5B38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55D5DB" w14:textId="77777777" w:rsidR="005571B1" w:rsidRPr="00083B61" w:rsidRDefault="005571B1" w:rsidP="001D2402">
            <w:pPr>
              <w:rPr>
                <w:rFonts w:ascii="Garamond" w:hAnsi="Garamond"/>
                <w:sz w:val="20"/>
                <w:szCs w:val="20"/>
              </w:rPr>
            </w:pPr>
            <w:r w:rsidRPr="00083B61">
              <w:rPr>
                <w:rFonts w:ascii="Garamond" w:hAnsi="Garamond"/>
                <w:sz w:val="20"/>
                <w:szCs w:val="20"/>
              </w:rPr>
              <w:t>Turbina  Ø28 mm – Dokładność min. ±2% lub 20ml/s dla przepływu, ±2% lub 100ml/min dla wentylacji</w:t>
            </w:r>
          </w:p>
        </w:tc>
        <w:tc>
          <w:tcPr>
            <w:tcW w:w="1843" w:type="dxa"/>
            <w:tcBorders>
              <w:top w:val="single" w:sz="4" w:space="0" w:color="auto"/>
              <w:left w:val="single" w:sz="4" w:space="0" w:color="000000"/>
              <w:bottom w:val="single" w:sz="4" w:space="0" w:color="000000"/>
            </w:tcBorders>
            <w:shd w:val="clear" w:color="auto" w:fill="auto"/>
          </w:tcPr>
          <w:p w14:paraId="73F9FDC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5889EFF2" w14:textId="77777777" w:rsidR="005571B1" w:rsidRPr="00083B61" w:rsidRDefault="005571B1" w:rsidP="001D2402">
            <w:pPr>
              <w:snapToGrid w:val="0"/>
              <w:jc w:val="center"/>
              <w:rPr>
                <w:rFonts w:ascii="Garamond" w:hAnsi="Garamond"/>
                <w:sz w:val="20"/>
                <w:szCs w:val="20"/>
              </w:rPr>
            </w:pPr>
          </w:p>
        </w:tc>
      </w:tr>
      <w:tr w:rsidR="005571B1" w:rsidRPr="00083B61" w14:paraId="1A02A091" w14:textId="77777777" w:rsidTr="005571B1">
        <w:tc>
          <w:tcPr>
            <w:tcW w:w="709" w:type="dxa"/>
            <w:tcBorders>
              <w:top w:val="single" w:sz="4" w:space="0" w:color="000000"/>
              <w:left w:val="single" w:sz="4" w:space="0" w:color="000000"/>
              <w:bottom w:val="single" w:sz="4" w:space="0" w:color="000000"/>
            </w:tcBorders>
            <w:shd w:val="clear" w:color="auto" w:fill="auto"/>
          </w:tcPr>
          <w:p w14:paraId="70B2F1E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BF7D4E9" w14:textId="77777777" w:rsidR="005571B1" w:rsidRPr="00083B61" w:rsidRDefault="005571B1" w:rsidP="001D2402">
            <w:pPr>
              <w:pStyle w:val="Akapitzlist8"/>
              <w:suppressAutoHyphens w:val="0"/>
              <w:ind w:left="0"/>
              <w:rPr>
                <w:rFonts w:ascii="Garamond" w:hAnsi="Garamond"/>
              </w:rPr>
            </w:pPr>
            <w:r w:rsidRPr="00083B61">
              <w:rPr>
                <w:rFonts w:ascii="Garamond" w:hAnsi="Garamond"/>
              </w:rPr>
              <w:t>Turbina  Ø28 mm - Opór własny &lt;0.6 cmH2O/l/s przy 14 l/s</w:t>
            </w:r>
          </w:p>
        </w:tc>
        <w:tc>
          <w:tcPr>
            <w:tcW w:w="1843" w:type="dxa"/>
            <w:tcBorders>
              <w:top w:val="single" w:sz="4" w:space="0" w:color="000000"/>
              <w:left w:val="single" w:sz="4" w:space="0" w:color="000000"/>
              <w:bottom w:val="single" w:sz="4" w:space="0" w:color="000000"/>
            </w:tcBorders>
            <w:shd w:val="clear" w:color="auto" w:fill="auto"/>
          </w:tcPr>
          <w:p w14:paraId="0DAFB0F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8247754" w14:textId="77777777" w:rsidR="005571B1" w:rsidRPr="00083B61" w:rsidRDefault="005571B1" w:rsidP="001D2402">
            <w:pPr>
              <w:snapToGrid w:val="0"/>
              <w:jc w:val="center"/>
              <w:rPr>
                <w:rFonts w:ascii="Garamond" w:hAnsi="Garamond"/>
                <w:sz w:val="20"/>
                <w:szCs w:val="20"/>
              </w:rPr>
            </w:pPr>
          </w:p>
        </w:tc>
      </w:tr>
      <w:tr w:rsidR="005571B1" w:rsidRPr="00083B61" w14:paraId="2F46339E" w14:textId="77777777" w:rsidTr="005571B1">
        <w:tc>
          <w:tcPr>
            <w:tcW w:w="709" w:type="dxa"/>
            <w:tcBorders>
              <w:top w:val="single" w:sz="4" w:space="0" w:color="000000"/>
              <w:left w:val="single" w:sz="4" w:space="0" w:color="000000"/>
              <w:bottom w:val="single" w:sz="4" w:space="0" w:color="000000"/>
            </w:tcBorders>
            <w:shd w:val="clear" w:color="auto" w:fill="auto"/>
          </w:tcPr>
          <w:p w14:paraId="71D6A65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B8B611"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Parametry badania wysiłkowego: min.: VO2, VCO2, VO2max, </w:t>
            </w:r>
            <w:proofErr w:type="spellStart"/>
            <w:r w:rsidRPr="00083B61">
              <w:rPr>
                <w:rFonts w:ascii="Garamond" w:hAnsi="Garamond"/>
                <w:sz w:val="20"/>
                <w:szCs w:val="20"/>
              </w:rPr>
              <w:t>sub</w:t>
            </w:r>
            <w:proofErr w:type="spellEnd"/>
            <w:r w:rsidRPr="00083B61">
              <w:rPr>
                <w:rFonts w:ascii="Garamond" w:hAnsi="Garamond"/>
                <w:sz w:val="20"/>
                <w:szCs w:val="20"/>
              </w:rPr>
              <w:t>-max VO2, progi (VT1/LT1, VT2/LT2), EFVL, tętno (HR)</w:t>
            </w:r>
          </w:p>
        </w:tc>
        <w:tc>
          <w:tcPr>
            <w:tcW w:w="1843" w:type="dxa"/>
            <w:tcBorders>
              <w:top w:val="single" w:sz="4" w:space="0" w:color="000000"/>
              <w:left w:val="single" w:sz="4" w:space="0" w:color="000000"/>
              <w:bottom w:val="single" w:sz="4" w:space="0" w:color="000000"/>
            </w:tcBorders>
            <w:shd w:val="clear" w:color="auto" w:fill="auto"/>
          </w:tcPr>
          <w:p w14:paraId="132D8F4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5DD8BBA" w14:textId="77777777" w:rsidR="005571B1" w:rsidRPr="00083B61" w:rsidRDefault="005571B1" w:rsidP="001D2402">
            <w:pPr>
              <w:snapToGrid w:val="0"/>
              <w:jc w:val="center"/>
              <w:rPr>
                <w:rFonts w:ascii="Garamond" w:hAnsi="Garamond"/>
                <w:sz w:val="20"/>
                <w:szCs w:val="20"/>
              </w:rPr>
            </w:pPr>
          </w:p>
        </w:tc>
      </w:tr>
      <w:tr w:rsidR="005571B1" w:rsidRPr="00083B61" w14:paraId="20B81410" w14:textId="77777777" w:rsidTr="005571B1">
        <w:tc>
          <w:tcPr>
            <w:tcW w:w="709" w:type="dxa"/>
            <w:tcBorders>
              <w:top w:val="single" w:sz="4" w:space="0" w:color="000000"/>
              <w:left w:val="single" w:sz="4" w:space="0" w:color="000000"/>
              <w:bottom w:val="single" w:sz="4" w:space="0" w:color="000000"/>
            </w:tcBorders>
            <w:shd w:val="clear" w:color="auto" w:fill="auto"/>
          </w:tcPr>
          <w:p w14:paraId="3336EE18"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D58E350"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xml:space="preserve">Zestaw komputerowy sterujący pracą kalorymetru </w:t>
            </w:r>
          </w:p>
          <w:p w14:paraId="361550AD"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o parametrach min:</w:t>
            </w:r>
          </w:p>
          <w:p w14:paraId="6AC4C3CD"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xml:space="preserve">- Procesor Intel i5 lub AMD </w:t>
            </w:r>
            <w:proofErr w:type="spellStart"/>
            <w:r w:rsidRPr="00083B61">
              <w:rPr>
                <w:rFonts w:ascii="Garamond" w:eastAsia="Calibri" w:hAnsi="Garamond"/>
                <w:sz w:val="20"/>
                <w:szCs w:val="20"/>
                <w:lang w:eastAsia="en-US"/>
              </w:rPr>
              <w:t>Ryzen</w:t>
            </w:r>
            <w:proofErr w:type="spellEnd"/>
            <w:r w:rsidRPr="00083B61">
              <w:rPr>
                <w:rFonts w:ascii="Garamond" w:eastAsia="Calibri" w:hAnsi="Garamond"/>
                <w:sz w:val="20"/>
                <w:szCs w:val="20"/>
                <w:lang w:eastAsia="en-US"/>
              </w:rPr>
              <w:t xml:space="preserve"> 5</w:t>
            </w:r>
          </w:p>
          <w:p w14:paraId="19989034"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- 16 GB pamięci RAM</w:t>
            </w:r>
          </w:p>
          <w:p w14:paraId="0CE0D09E"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xml:space="preserve">- pojemność dysku 480GB, typ SSD </w:t>
            </w:r>
            <w:proofErr w:type="spellStart"/>
            <w:r w:rsidRPr="00083B61">
              <w:rPr>
                <w:rFonts w:ascii="Garamond" w:eastAsia="Calibri" w:hAnsi="Garamond"/>
                <w:sz w:val="20"/>
                <w:szCs w:val="20"/>
                <w:lang w:eastAsia="en-US"/>
              </w:rPr>
              <w:t>NVMe</w:t>
            </w:r>
            <w:proofErr w:type="spellEnd"/>
          </w:p>
          <w:p w14:paraId="27AFF9F1"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monitor LCD 24” z uchwytem</w:t>
            </w:r>
          </w:p>
          <w:p w14:paraId="25146366"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klawiatura i mysz</w:t>
            </w:r>
          </w:p>
          <w:p w14:paraId="1A361986"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lastRenderedPageBreak/>
              <w:t>- drukarka atramentowa kolorowa</w:t>
            </w:r>
          </w:p>
        </w:tc>
        <w:tc>
          <w:tcPr>
            <w:tcW w:w="1843" w:type="dxa"/>
            <w:tcBorders>
              <w:top w:val="single" w:sz="4" w:space="0" w:color="000000"/>
              <w:left w:val="single" w:sz="4" w:space="0" w:color="000000"/>
              <w:bottom w:val="single" w:sz="4" w:space="0" w:color="auto"/>
            </w:tcBorders>
            <w:shd w:val="clear" w:color="auto" w:fill="auto"/>
          </w:tcPr>
          <w:p w14:paraId="287DD883" w14:textId="77777777" w:rsidR="005571B1" w:rsidRPr="00083B61" w:rsidRDefault="005571B1" w:rsidP="001D2402">
            <w:pPr>
              <w:jc w:val="center"/>
              <w:rPr>
                <w:rFonts w:ascii="Garamond" w:hAnsi="Garamond"/>
                <w:sz w:val="20"/>
                <w:szCs w:val="20"/>
              </w:rPr>
            </w:pPr>
            <w:r w:rsidRPr="00083B61">
              <w:rPr>
                <w:rFonts w:ascii="Garamond" w:hAnsi="Garamond"/>
                <w:sz w:val="20"/>
                <w:szCs w:val="20"/>
              </w:rPr>
              <w:lastRenderedPageBreak/>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7EE7E138" w14:textId="77777777" w:rsidR="005571B1" w:rsidRPr="00083B61" w:rsidRDefault="005571B1" w:rsidP="001D2402">
            <w:pPr>
              <w:snapToGrid w:val="0"/>
              <w:jc w:val="center"/>
              <w:rPr>
                <w:rFonts w:ascii="Garamond" w:hAnsi="Garamond"/>
                <w:sz w:val="20"/>
                <w:szCs w:val="20"/>
              </w:rPr>
            </w:pPr>
          </w:p>
        </w:tc>
      </w:tr>
      <w:tr w:rsidR="005571B1" w:rsidRPr="00083B61" w14:paraId="7C2DF76C" w14:textId="77777777" w:rsidTr="005571B1">
        <w:tc>
          <w:tcPr>
            <w:tcW w:w="709" w:type="dxa"/>
            <w:tcBorders>
              <w:top w:val="single" w:sz="4" w:space="0" w:color="000000"/>
              <w:left w:val="single" w:sz="4" w:space="0" w:color="000000"/>
              <w:bottom w:val="single" w:sz="4" w:space="0" w:color="000000"/>
            </w:tcBorders>
            <w:shd w:val="clear" w:color="auto" w:fill="auto"/>
          </w:tcPr>
          <w:p w14:paraId="50E660E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1FAB59"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Oprogramowanie analityczne  sterujące pracą kalorymetru umożliwiające prezentację danych dotyczących:</w:t>
            </w:r>
          </w:p>
          <w:p w14:paraId="26FD48BB"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Spoczynkowego wydatku energetycznego (REE)</w:t>
            </w:r>
          </w:p>
          <w:p w14:paraId="5DDBE7C7"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pochłaniania tlenu (VO2)</w:t>
            </w:r>
          </w:p>
          <w:p w14:paraId="58579FD3"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pomiar minutowego zużycia tlenu na 1 kg masy ciała (VO2ml/kg/min).</w:t>
            </w:r>
          </w:p>
          <w:p w14:paraId="349B3606"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wydalania dwutlenku węgla (VCO2).</w:t>
            </w:r>
          </w:p>
          <w:p w14:paraId="41744BE3"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objętości oddechowej płuc (VT).</w:t>
            </w:r>
          </w:p>
          <w:p w14:paraId="259016C9"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wentylacji minutowej (VE).</w:t>
            </w:r>
          </w:p>
          <w:p w14:paraId="23C6F643"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częstości skurczów serca (HR).</w:t>
            </w:r>
          </w:p>
          <w:p w14:paraId="22E228A1"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współczynnika oddechowego (RQ).</w:t>
            </w:r>
          </w:p>
          <w:p w14:paraId="593D7C7B" w14:textId="77777777" w:rsidR="005571B1" w:rsidRPr="00083B61" w:rsidRDefault="005571B1" w:rsidP="001D2402">
            <w:pPr>
              <w:rPr>
                <w:rFonts w:ascii="Garamond" w:hAnsi="Garamond"/>
                <w:sz w:val="20"/>
                <w:szCs w:val="20"/>
              </w:rPr>
            </w:pPr>
            <w:r w:rsidRPr="00083B61">
              <w:rPr>
                <w:rFonts w:ascii="Garamond" w:eastAsia="Calibri" w:hAnsi="Garamond"/>
                <w:color w:val="000000"/>
                <w:sz w:val="20"/>
                <w:szCs w:val="20"/>
                <w:lang w:eastAsia="en-US"/>
              </w:rPr>
              <w:t>-równoważnika wentylacyjnego dla tlenu (VE/VO2).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DD6C4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78FA15C" w14:textId="77777777" w:rsidR="005571B1" w:rsidRPr="00083B61" w:rsidRDefault="005571B1" w:rsidP="001D2402">
            <w:pPr>
              <w:snapToGrid w:val="0"/>
              <w:jc w:val="center"/>
              <w:rPr>
                <w:rFonts w:ascii="Garamond" w:hAnsi="Garamond"/>
                <w:sz w:val="20"/>
                <w:szCs w:val="20"/>
              </w:rPr>
            </w:pPr>
          </w:p>
        </w:tc>
      </w:tr>
      <w:tr w:rsidR="005571B1" w:rsidRPr="00083B61" w14:paraId="05E2F2BA" w14:textId="77777777" w:rsidTr="005571B1">
        <w:tc>
          <w:tcPr>
            <w:tcW w:w="709" w:type="dxa"/>
            <w:tcBorders>
              <w:top w:val="single" w:sz="4" w:space="0" w:color="000000"/>
              <w:left w:val="single" w:sz="4" w:space="0" w:color="000000"/>
              <w:bottom w:val="single" w:sz="4" w:space="0" w:color="000000"/>
            </w:tcBorders>
            <w:shd w:val="clear" w:color="auto" w:fill="auto"/>
          </w:tcPr>
          <w:p w14:paraId="0A79E27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0F2EA26"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Zestaw kalibracyjny do systemu kalorymetrycznego wyposażony w pompę kalibracyjną o pojemności min. 3 l oraz butlę z gazem wzorcowym o pojemności min.500 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0D564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4B3842F" w14:textId="77777777" w:rsidR="005571B1" w:rsidRPr="00083B61" w:rsidRDefault="005571B1" w:rsidP="001D2402">
            <w:pPr>
              <w:snapToGrid w:val="0"/>
              <w:jc w:val="center"/>
              <w:rPr>
                <w:rFonts w:ascii="Garamond" w:hAnsi="Garamond"/>
                <w:sz w:val="20"/>
                <w:szCs w:val="20"/>
              </w:rPr>
            </w:pPr>
          </w:p>
        </w:tc>
      </w:tr>
      <w:tr w:rsidR="005571B1" w:rsidRPr="00083B61" w14:paraId="2D083634" w14:textId="77777777" w:rsidTr="005571B1">
        <w:tc>
          <w:tcPr>
            <w:tcW w:w="709" w:type="dxa"/>
            <w:tcBorders>
              <w:top w:val="single" w:sz="4" w:space="0" w:color="000000"/>
              <w:left w:val="single" w:sz="4" w:space="0" w:color="000000"/>
              <w:bottom w:val="single" w:sz="4" w:space="0" w:color="auto"/>
            </w:tcBorders>
            <w:shd w:val="clear" w:color="auto" w:fill="auto"/>
          </w:tcPr>
          <w:p w14:paraId="6E86872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FC1593" w14:textId="77777777" w:rsidR="005571B1" w:rsidRPr="00083B61" w:rsidRDefault="005571B1" w:rsidP="001D2402">
            <w:pPr>
              <w:rPr>
                <w:rFonts w:ascii="Garamond" w:hAnsi="Garamond"/>
                <w:sz w:val="20"/>
                <w:szCs w:val="20"/>
              </w:rPr>
            </w:pPr>
            <w:r w:rsidRPr="00083B61">
              <w:rPr>
                <w:rFonts w:ascii="Garamond" w:eastAsia="Calibri" w:hAnsi="Garamond"/>
                <w:b/>
                <w:bCs/>
                <w:color w:val="000000"/>
                <w:sz w:val="20"/>
                <w:szCs w:val="20"/>
                <w:lang w:eastAsia="en-US"/>
              </w:rPr>
              <w:t>Moduł EKG bezprzewodowy</w:t>
            </w:r>
          </w:p>
        </w:tc>
        <w:tc>
          <w:tcPr>
            <w:tcW w:w="1843" w:type="dxa"/>
            <w:tcBorders>
              <w:top w:val="single" w:sz="4" w:space="0" w:color="auto"/>
              <w:left w:val="single" w:sz="4" w:space="0" w:color="000000"/>
              <w:bottom w:val="single" w:sz="4" w:space="0" w:color="auto"/>
            </w:tcBorders>
            <w:shd w:val="clear" w:color="auto" w:fill="auto"/>
          </w:tcPr>
          <w:p w14:paraId="16D46E9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 podać typ</w:t>
            </w:r>
          </w:p>
        </w:tc>
        <w:tc>
          <w:tcPr>
            <w:tcW w:w="2161" w:type="dxa"/>
            <w:tcBorders>
              <w:top w:val="single" w:sz="4" w:space="0" w:color="auto"/>
              <w:left w:val="single" w:sz="4" w:space="0" w:color="000000"/>
              <w:bottom w:val="single" w:sz="4" w:space="0" w:color="auto"/>
              <w:right w:val="single" w:sz="4" w:space="0" w:color="000000"/>
            </w:tcBorders>
            <w:shd w:val="clear" w:color="auto" w:fill="auto"/>
          </w:tcPr>
          <w:p w14:paraId="6EA43813" w14:textId="77777777" w:rsidR="005571B1" w:rsidRPr="00083B61" w:rsidRDefault="005571B1" w:rsidP="001D2402">
            <w:pPr>
              <w:snapToGrid w:val="0"/>
              <w:jc w:val="center"/>
              <w:rPr>
                <w:rFonts w:ascii="Garamond" w:hAnsi="Garamond"/>
                <w:sz w:val="20"/>
                <w:szCs w:val="20"/>
              </w:rPr>
            </w:pPr>
          </w:p>
        </w:tc>
      </w:tr>
      <w:tr w:rsidR="005571B1" w:rsidRPr="00083B61" w14:paraId="0F25DC03"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2F1421C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600A83"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Bezprzewodowy system do pomiarów EKG w spoczynku i wysiłku,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(I, II, III, </w:t>
            </w:r>
            <w:proofErr w:type="spellStart"/>
            <w:r w:rsidRPr="00083B61">
              <w:rPr>
                <w:rFonts w:ascii="Garamond" w:hAnsi="Garamond"/>
                <w:sz w:val="20"/>
                <w:szCs w:val="20"/>
              </w:rPr>
              <w:t>aVR</w:t>
            </w:r>
            <w:proofErr w:type="spellEnd"/>
            <w:r w:rsidRPr="00083B61">
              <w:rPr>
                <w:rFonts w:ascii="Garamond" w:hAnsi="Garamond"/>
                <w:sz w:val="20"/>
                <w:szCs w:val="20"/>
              </w:rPr>
              <w:t xml:space="preserve">, </w:t>
            </w:r>
            <w:proofErr w:type="spellStart"/>
            <w:r w:rsidRPr="00083B61">
              <w:rPr>
                <w:rFonts w:ascii="Garamond" w:hAnsi="Garamond"/>
                <w:sz w:val="20"/>
                <w:szCs w:val="20"/>
              </w:rPr>
              <w:t>aVL</w:t>
            </w:r>
            <w:proofErr w:type="spellEnd"/>
            <w:r w:rsidRPr="00083B61">
              <w:rPr>
                <w:rFonts w:ascii="Garamond" w:hAnsi="Garamond"/>
                <w:sz w:val="20"/>
                <w:szCs w:val="20"/>
              </w:rPr>
              <w:t xml:space="preserve">, </w:t>
            </w:r>
            <w:proofErr w:type="spellStart"/>
            <w:r w:rsidRPr="00083B61">
              <w:rPr>
                <w:rFonts w:ascii="Garamond" w:hAnsi="Garamond"/>
                <w:sz w:val="20"/>
                <w:szCs w:val="20"/>
              </w:rPr>
              <w:t>aVF</w:t>
            </w:r>
            <w:proofErr w:type="spellEnd"/>
            <w:r w:rsidRPr="00083B61">
              <w:rPr>
                <w:rFonts w:ascii="Garamond" w:hAnsi="Garamond"/>
                <w:sz w:val="20"/>
                <w:szCs w:val="20"/>
              </w:rPr>
              <w:t>, V1, V2, V3, V4, V5, V6), z oprogramowaniem sterującym i diagnostycznym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8000C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EABC809" w14:textId="77777777" w:rsidR="005571B1" w:rsidRPr="00083B61" w:rsidRDefault="005571B1" w:rsidP="001D2402">
            <w:pPr>
              <w:snapToGrid w:val="0"/>
              <w:jc w:val="center"/>
              <w:rPr>
                <w:rFonts w:ascii="Garamond" w:hAnsi="Garamond"/>
                <w:sz w:val="20"/>
                <w:szCs w:val="20"/>
              </w:rPr>
            </w:pPr>
          </w:p>
        </w:tc>
      </w:tr>
      <w:tr w:rsidR="005571B1" w:rsidRPr="00083B61" w14:paraId="1E2380CE"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3A76114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82388B" w14:textId="77777777" w:rsidR="005571B1" w:rsidRPr="00083B61" w:rsidRDefault="005571B1" w:rsidP="001D2402">
            <w:pPr>
              <w:rPr>
                <w:rFonts w:ascii="Garamond" w:hAnsi="Garamond"/>
                <w:sz w:val="20"/>
                <w:szCs w:val="20"/>
              </w:rPr>
            </w:pPr>
            <w:r w:rsidRPr="00083B61">
              <w:rPr>
                <w:rFonts w:ascii="Garamond" w:hAnsi="Garamond"/>
                <w:sz w:val="20"/>
                <w:szCs w:val="20"/>
              </w:rPr>
              <w:t>Główne przetwarzanie sygnału: odcinek ST, nachylenia ST, trendy, analiza arytmii (przy wysiłku)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C0259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A6E8CFD" w14:textId="77777777" w:rsidR="005571B1" w:rsidRPr="00083B61" w:rsidRDefault="005571B1" w:rsidP="001D2402">
            <w:pPr>
              <w:snapToGrid w:val="0"/>
              <w:jc w:val="center"/>
              <w:rPr>
                <w:rFonts w:ascii="Garamond" w:hAnsi="Garamond"/>
                <w:sz w:val="20"/>
                <w:szCs w:val="20"/>
              </w:rPr>
            </w:pPr>
          </w:p>
        </w:tc>
      </w:tr>
      <w:tr w:rsidR="005571B1" w:rsidRPr="00083B61" w14:paraId="752DE964" w14:textId="77777777" w:rsidTr="005571B1">
        <w:tc>
          <w:tcPr>
            <w:tcW w:w="709" w:type="dxa"/>
            <w:tcBorders>
              <w:top w:val="single" w:sz="4" w:space="0" w:color="auto"/>
              <w:left w:val="single" w:sz="4" w:space="0" w:color="000000"/>
              <w:bottom w:val="single" w:sz="4" w:space="0" w:color="000000"/>
            </w:tcBorders>
            <w:shd w:val="clear" w:color="auto" w:fill="auto"/>
          </w:tcPr>
          <w:p w14:paraId="53112FD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64E5C7" w14:textId="77777777" w:rsidR="005571B1" w:rsidRPr="00083B61" w:rsidRDefault="005571B1" w:rsidP="001D2402">
            <w:pPr>
              <w:rPr>
                <w:rFonts w:ascii="Garamond" w:hAnsi="Garamond"/>
                <w:sz w:val="20"/>
                <w:szCs w:val="20"/>
              </w:rPr>
            </w:pPr>
            <w:r w:rsidRPr="00083B61">
              <w:rPr>
                <w:rFonts w:ascii="Garamond" w:hAnsi="Garamond"/>
                <w:sz w:val="20"/>
                <w:szCs w:val="20"/>
              </w:rPr>
              <w:t>Wymiary modułu pacjenta nie większe niż 15x10x5cm, waga nie większa niż 350g</w:t>
            </w:r>
          </w:p>
        </w:tc>
        <w:tc>
          <w:tcPr>
            <w:tcW w:w="1843" w:type="dxa"/>
            <w:tcBorders>
              <w:top w:val="single" w:sz="4" w:space="0" w:color="auto"/>
              <w:left w:val="single" w:sz="4" w:space="0" w:color="000000"/>
              <w:bottom w:val="single" w:sz="4" w:space="0" w:color="000000"/>
            </w:tcBorders>
            <w:shd w:val="clear" w:color="auto" w:fill="auto"/>
          </w:tcPr>
          <w:p w14:paraId="1ACFF69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3734870E" w14:textId="77777777" w:rsidR="005571B1" w:rsidRPr="00083B61" w:rsidRDefault="005571B1" w:rsidP="001D2402">
            <w:pPr>
              <w:snapToGrid w:val="0"/>
              <w:jc w:val="center"/>
              <w:rPr>
                <w:rFonts w:ascii="Garamond" w:hAnsi="Garamond"/>
                <w:sz w:val="20"/>
                <w:szCs w:val="20"/>
              </w:rPr>
            </w:pPr>
          </w:p>
        </w:tc>
      </w:tr>
      <w:tr w:rsidR="005571B1" w:rsidRPr="00083B61" w14:paraId="5452E317" w14:textId="77777777" w:rsidTr="005571B1">
        <w:tc>
          <w:tcPr>
            <w:tcW w:w="709" w:type="dxa"/>
            <w:tcBorders>
              <w:top w:val="single" w:sz="4" w:space="0" w:color="000000"/>
              <w:left w:val="single" w:sz="4" w:space="0" w:color="000000"/>
              <w:bottom w:val="single" w:sz="4" w:space="0" w:color="000000"/>
            </w:tcBorders>
            <w:shd w:val="clear" w:color="auto" w:fill="auto"/>
          </w:tcPr>
          <w:p w14:paraId="7D5FA23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8DE8EEA" w14:textId="77777777" w:rsidR="005571B1" w:rsidRPr="00083B61" w:rsidRDefault="005571B1" w:rsidP="001D2402">
            <w:pPr>
              <w:rPr>
                <w:rFonts w:ascii="Garamond" w:hAnsi="Garamond"/>
                <w:sz w:val="20"/>
                <w:szCs w:val="20"/>
              </w:rPr>
            </w:pPr>
            <w:r w:rsidRPr="00083B61">
              <w:rPr>
                <w:rFonts w:ascii="Garamond" w:hAnsi="Garamond"/>
                <w:sz w:val="20"/>
                <w:szCs w:val="20"/>
              </w:rPr>
              <w:t>Połączenie z PC radiowe w granicach 2400-2500 MHz</w:t>
            </w:r>
          </w:p>
        </w:tc>
        <w:tc>
          <w:tcPr>
            <w:tcW w:w="1843" w:type="dxa"/>
            <w:tcBorders>
              <w:top w:val="single" w:sz="4" w:space="0" w:color="000000"/>
              <w:left w:val="single" w:sz="4" w:space="0" w:color="000000"/>
              <w:bottom w:val="single" w:sz="4" w:space="0" w:color="000000"/>
            </w:tcBorders>
            <w:shd w:val="clear" w:color="auto" w:fill="auto"/>
          </w:tcPr>
          <w:p w14:paraId="6D1D81B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00754F4" w14:textId="77777777" w:rsidR="005571B1" w:rsidRPr="00083B61" w:rsidRDefault="005571B1" w:rsidP="001D2402">
            <w:pPr>
              <w:snapToGrid w:val="0"/>
              <w:jc w:val="center"/>
              <w:rPr>
                <w:rFonts w:ascii="Garamond" w:hAnsi="Garamond"/>
                <w:sz w:val="20"/>
                <w:szCs w:val="20"/>
              </w:rPr>
            </w:pPr>
          </w:p>
        </w:tc>
      </w:tr>
      <w:tr w:rsidR="005571B1" w:rsidRPr="00083B61" w14:paraId="2B275719" w14:textId="77777777" w:rsidTr="005571B1">
        <w:tc>
          <w:tcPr>
            <w:tcW w:w="709" w:type="dxa"/>
            <w:tcBorders>
              <w:top w:val="single" w:sz="4" w:space="0" w:color="000000"/>
              <w:left w:val="single" w:sz="4" w:space="0" w:color="000000"/>
              <w:bottom w:val="single" w:sz="4" w:space="0" w:color="000000"/>
            </w:tcBorders>
            <w:shd w:val="clear" w:color="auto" w:fill="auto"/>
          </w:tcPr>
          <w:p w14:paraId="0ADECA0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FF8BB12" w14:textId="77777777" w:rsidR="005571B1" w:rsidRPr="00083B61" w:rsidRDefault="005571B1" w:rsidP="001D2402">
            <w:pPr>
              <w:rPr>
                <w:rFonts w:ascii="Garamond" w:hAnsi="Garamond"/>
                <w:b/>
                <w:bCs/>
                <w:sz w:val="20"/>
                <w:szCs w:val="20"/>
              </w:rPr>
            </w:pPr>
            <w:r w:rsidRPr="00083B61">
              <w:rPr>
                <w:rFonts w:ascii="Garamond" w:hAnsi="Garamond"/>
                <w:sz w:val="20"/>
                <w:szCs w:val="20"/>
              </w:rPr>
              <w:t>Zasięg pracy od odbiornika min. 5m</w:t>
            </w:r>
          </w:p>
        </w:tc>
        <w:tc>
          <w:tcPr>
            <w:tcW w:w="1843" w:type="dxa"/>
            <w:tcBorders>
              <w:top w:val="single" w:sz="4" w:space="0" w:color="000000"/>
              <w:left w:val="single" w:sz="4" w:space="0" w:color="000000"/>
              <w:bottom w:val="single" w:sz="4" w:space="0" w:color="000000"/>
            </w:tcBorders>
            <w:shd w:val="clear" w:color="auto" w:fill="auto"/>
          </w:tcPr>
          <w:p w14:paraId="242D5D2F" w14:textId="77777777" w:rsidR="005571B1" w:rsidRPr="00083B61" w:rsidRDefault="005571B1" w:rsidP="001D2402">
            <w:pPr>
              <w:jc w:val="center"/>
              <w:rPr>
                <w:rFonts w:ascii="Garamond" w:hAnsi="Garamond"/>
                <w:b/>
                <w:bCs/>
                <w:sz w:val="20"/>
                <w:szCs w:val="20"/>
              </w:rPr>
            </w:pPr>
            <w:r w:rsidRPr="00083B61">
              <w:rPr>
                <w:rFonts w:ascii="Garamond" w:hAnsi="Garamond"/>
                <w:b/>
                <w:bCs/>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B5C9E06" w14:textId="77777777" w:rsidR="005571B1" w:rsidRPr="00083B61" w:rsidRDefault="005571B1" w:rsidP="001D2402">
            <w:pPr>
              <w:snapToGrid w:val="0"/>
              <w:jc w:val="center"/>
              <w:rPr>
                <w:rFonts w:ascii="Garamond" w:hAnsi="Garamond"/>
                <w:sz w:val="20"/>
                <w:szCs w:val="20"/>
              </w:rPr>
            </w:pPr>
          </w:p>
        </w:tc>
      </w:tr>
      <w:tr w:rsidR="005571B1" w:rsidRPr="00083B61" w14:paraId="77D2B216" w14:textId="77777777" w:rsidTr="005571B1">
        <w:tc>
          <w:tcPr>
            <w:tcW w:w="709" w:type="dxa"/>
            <w:tcBorders>
              <w:top w:val="single" w:sz="4" w:space="0" w:color="000000"/>
              <w:left w:val="single" w:sz="4" w:space="0" w:color="000000"/>
              <w:bottom w:val="single" w:sz="4" w:space="0" w:color="000000"/>
            </w:tcBorders>
            <w:shd w:val="clear" w:color="auto" w:fill="auto"/>
          </w:tcPr>
          <w:p w14:paraId="1F452AE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8CC5ED" w14:textId="77777777" w:rsidR="005571B1" w:rsidRPr="00083B61" w:rsidRDefault="005571B1" w:rsidP="001D2402">
            <w:pPr>
              <w:rPr>
                <w:rFonts w:ascii="Garamond" w:hAnsi="Garamond"/>
                <w:sz w:val="20"/>
                <w:szCs w:val="20"/>
                <w:lang w:val="en-US"/>
              </w:rPr>
            </w:pPr>
            <w:proofErr w:type="spellStart"/>
            <w:r w:rsidRPr="00083B61">
              <w:rPr>
                <w:rFonts w:ascii="Garamond" w:hAnsi="Garamond"/>
                <w:sz w:val="20"/>
                <w:szCs w:val="20"/>
                <w:lang w:val="en-US"/>
              </w:rPr>
              <w:t>Filtry</w:t>
            </w:r>
            <w:proofErr w:type="spellEnd"/>
            <w:r w:rsidRPr="00083B61">
              <w:rPr>
                <w:rFonts w:ascii="Garamond" w:hAnsi="Garamond"/>
                <w:sz w:val="20"/>
                <w:szCs w:val="20"/>
                <w:lang w:val="en-US"/>
              </w:rPr>
              <w:t>: Baseline, EMG/Low pass, 50/60Hz</w:t>
            </w:r>
          </w:p>
        </w:tc>
        <w:tc>
          <w:tcPr>
            <w:tcW w:w="1843" w:type="dxa"/>
            <w:tcBorders>
              <w:top w:val="single" w:sz="4" w:space="0" w:color="000000"/>
              <w:left w:val="single" w:sz="4" w:space="0" w:color="000000"/>
              <w:bottom w:val="single" w:sz="4" w:space="0" w:color="000000"/>
            </w:tcBorders>
            <w:shd w:val="clear" w:color="auto" w:fill="auto"/>
          </w:tcPr>
          <w:p w14:paraId="2291EA4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2D606E0" w14:textId="77777777" w:rsidR="005571B1" w:rsidRPr="00083B61" w:rsidRDefault="005571B1" w:rsidP="001D2402">
            <w:pPr>
              <w:snapToGrid w:val="0"/>
              <w:jc w:val="center"/>
              <w:rPr>
                <w:rFonts w:ascii="Garamond" w:hAnsi="Garamond"/>
                <w:sz w:val="20"/>
                <w:szCs w:val="20"/>
              </w:rPr>
            </w:pPr>
          </w:p>
        </w:tc>
      </w:tr>
      <w:tr w:rsidR="005571B1" w:rsidRPr="00083B61" w14:paraId="79719643" w14:textId="77777777" w:rsidTr="005571B1">
        <w:tc>
          <w:tcPr>
            <w:tcW w:w="709" w:type="dxa"/>
            <w:tcBorders>
              <w:top w:val="single" w:sz="4" w:space="0" w:color="000000"/>
              <w:left w:val="single" w:sz="4" w:space="0" w:color="000000"/>
              <w:bottom w:val="single" w:sz="4" w:space="0" w:color="000000"/>
            </w:tcBorders>
            <w:shd w:val="clear" w:color="auto" w:fill="auto"/>
          </w:tcPr>
          <w:p w14:paraId="6906F9B7"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BA6C7E8" w14:textId="77777777" w:rsidR="005571B1" w:rsidRPr="00083B61" w:rsidRDefault="005571B1" w:rsidP="001D2402">
            <w:pPr>
              <w:rPr>
                <w:rFonts w:ascii="Garamond" w:hAnsi="Garamond"/>
                <w:sz w:val="20"/>
                <w:szCs w:val="20"/>
              </w:rPr>
            </w:pPr>
            <w:r w:rsidRPr="00083B61">
              <w:rPr>
                <w:rFonts w:ascii="Garamond" w:hAnsi="Garamond"/>
                <w:sz w:val="20"/>
                <w:szCs w:val="20"/>
              </w:rPr>
              <w:t>Wewnętrzna częstotliwość próbkowania min. 8000/s</w:t>
            </w:r>
          </w:p>
        </w:tc>
        <w:tc>
          <w:tcPr>
            <w:tcW w:w="1843" w:type="dxa"/>
            <w:tcBorders>
              <w:top w:val="single" w:sz="4" w:space="0" w:color="000000"/>
              <w:left w:val="single" w:sz="4" w:space="0" w:color="000000"/>
              <w:bottom w:val="single" w:sz="4" w:space="0" w:color="000000"/>
            </w:tcBorders>
            <w:shd w:val="clear" w:color="auto" w:fill="auto"/>
          </w:tcPr>
          <w:p w14:paraId="584FF4B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E6CA7E4" w14:textId="77777777" w:rsidR="005571B1" w:rsidRPr="00083B61" w:rsidRDefault="005571B1" w:rsidP="001D2402">
            <w:pPr>
              <w:snapToGrid w:val="0"/>
              <w:jc w:val="center"/>
              <w:rPr>
                <w:rFonts w:ascii="Garamond" w:hAnsi="Garamond"/>
                <w:sz w:val="20"/>
                <w:szCs w:val="20"/>
              </w:rPr>
            </w:pPr>
          </w:p>
        </w:tc>
      </w:tr>
      <w:tr w:rsidR="005571B1" w:rsidRPr="00083B61" w14:paraId="3DBEA10D" w14:textId="77777777" w:rsidTr="005571B1">
        <w:tc>
          <w:tcPr>
            <w:tcW w:w="709" w:type="dxa"/>
            <w:tcBorders>
              <w:top w:val="single" w:sz="4" w:space="0" w:color="000000"/>
              <w:left w:val="single" w:sz="4" w:space="0" w:color="000000"/>
              <w:bottom w:val="single" w:sz="4" w:space="0" w:color="000000"/>
            </w:tcBorders>
            <w:shd w:val="clear" w:color="auto" w:fill="auto"/>
          </w:tcPr>
          <w:p w14:paraId="159E90A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F1F8046" w14:textId="77777777" w:rsidR="005571B1" w:rsidRPr="00083B61" w:rsidRDefault="005571B1" w:rsidP="001D2402">
            <w:pPr>
              <w:rPr>
                <w:rFonts w:ascii="Garamond" w:hAnsi="Garamond"/>
                <w:sz w:val="20"/>
                <w:szCs w:val="20"/>
              </w:rPr>
            </w:pPr>
            <w:r w:rsidRPr="00083B61">
              <w:rPr>
                <w:rFonts w:ascii="Garamond" w:hAnsi="Garamond"/>
                <w:sz w:val="20"/>
                <w:szCs w:val="20"/>
              </w:rPr>
              <w:t>Częstotliwość nagrywania próbek min. 1000/s</w:t>
            </w:r>
          </w:p>
        </w:tc>
        <w:tc>
          <w:tcPr>
            <w:tcW w:w="1843" w:type="dxa"/>
            <w:tcBorders>
              <w:top w:val="single" w:sz="4" w:space="0" w:color="000000"/>
              <w:left w:val="single" w:sz="4" w:space="0" w:color="000000"/>
              <w:bottom w:val="single" w:sz="4" w:space="0" w:color="000000"/>
            </w:tcBorders>
            <w:shd w:val="clear" w:color="auto" w:fill="auto"/>
          </w:tcPr>
          <w:p w14:paraId="7688ED1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DFBBE40" w14:textId="77777777" w:rsidR="005571B1" w:rsidRPr="00083B61" w:rsidRDefault="005571B1" w:rsidP="001D2402">
            <w:pPr>
              <w:snapToGrid w:val="0"/>
              <w:jc w:val="center"/>
              <w:rPr>
                <w:rFonts w:ascii="Garamond" w:hAnsi="Garamond"/>
                <w:sz w:val="20"/>
                <w:szCs w:val="20"/>
              </w:rPr>
            </w:pPr>
          </w:p>
        </w:tc>
      </w:tr>
      <w:tr w:rsidR="005571B1" w:rsidRPr="00083B61" w14:paraId="151D2C26" w14:textId="77777777" w:rsidTr="005571B1">
        <w:tc>
          <w:tcPr>
            <w:tcW w:w="709" w:type="dxa"/>
            <w:tcBorders>
              <w:top w:val="single" w:sz="4" w:space="0" w:color="000000"/>
              <w:left w:val="single" w:sz="4" w:space="0" w:color="000000"/>
              <w:bottom w:val="single" w:sz="4" w:space="0" w:color="000000"/>
            </w:tcBorders>
            <w:shd w:val="clear" w:color="auto" w:fill="auto"/>
          </w:tcPr>
          <w:p w14:paraId="553536AE"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57F8B92" w14:textId="77777777" w:rsidR="005571B1" w:rsidRPr="00083B61" w:rsidRDefault="005571B1" w:rsidP="001D2402">
            <w:pPr>
              <w:rPr>
                <w:rFonts w:ascii="Garamond" w:hAnsi="Garamond"/>
                <w:sz w:val="20"/>
                <w:szCs w:val="20"/>
              </w:rPr>
            </w:pPr>
            <w:r w:rsidRPr="00083B61">
              <w:rPr>
                <w:rFonts w:ascii="Garamond" w:hAnsi="Garamond"/>
                <w:sz w:val="20"/>
                <w:szCs w:val="20"/>
              </w:rPr>
              <w:t>Zabezpieczenia: przed działaniem defibrylatora min. 350J, wykrywanie odpięcia przewodu, wykrywanie rozrusznika serca w zakresie równym lub większym niż 5-700mV</w:t>
            </w:r>
          </w:p>
        </w:tc>
        <w:tc>
          <w:tcPr>
            <w:tcW w:w="1843" w:type="dxa"/>
            <w:tcBorders>
              <w:top w:val="single" w:sz="4" w:space="0" w:color="000000"/>
              <w:left w:val="single" w:sz="4" w:space="0" w:color="000000"/>
              <w:bottom w:val="single" w:sz="4" w:space="0" w:color="000000"/>
            </w:tcBorders>
            <w:shd w:val="clear" w:color="auto" w:fill="auto"/>
          </w:tcPr>
          <w:p w14:paraId="391A627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4413864" w14:textId="77777777" w:rsidR="005571B1" w:rsidRPr="00083B61" w:rsidRDefault="005571B1" w:rsidP="001D2402">
            <w:pPr>
              <w:snapToGrid w:val="0"/>
              <w:jc w:val="center"/>
              <w:rPr>
                <w:rFonts w:ascii="Garamond" w:hAnsi="Garamond"/>
                <w:sz w:val="20"/>
                <w:szCs w:val="20"/>
              </w:rPr>
            </w:pPr>
          </w:p>
        </w:tc>
      </w:tr>
      <w:tr w:rsidR="005571B1" w:rsidRPr="00083B61" w14:paraId="00B83858" w14:textId="77777777" w:rsidTr="005571B1">
        <w:tc>
          <w:tcPr>
            <w:tcW w:w="709" w:type="dxa"/>
            <w:tcBorders>
              <w:top w:val="single" w:sz="4" w:space="0" w:color="000000"/>
              <w:left w:val="single" w:sz="4" w:space="0" w:color="000000"/>
              <w:bottom w:val="single" w:sz="4" w:space="0" w:color="000000"/>
            </w:tcBorders>
            <w:shd w:val="clear" w:color="auto" w:fill="auto"/>
          </w:tcPr>
          <w:p w14:paraId="1B335CC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C7B6097" w14:textId="77777777" w:rsidR="005571B1" w:rsidRPr="00083B61" w:rsidRDefault="005571B1" w:rsidP="001D2402">
            <w:pPr>
              <w:rPr>
                <w:rFonts w:ascii="Garamond" w:hAnsi="Garamond"/>
                <w:sz w:val="20"/>
                <w:szCs w:val="20"/>
              </w:rPr>
            </w:pPr>
            <w:r w:rsidRPr="00083B61">
              <w:rPr>
                <w:rFonts w:ascii="Garamond" w:hAnsi="Garamond"/>
                <w:sz w:val="20"/>
                <w:szCs w:val="20"/>
              </w:rPr>
              <w:t>Zasilanie: baterie lub akumulatorki AA</w:t>
            </w:r>
          </w:p>
        </w:tc>
        <w:tc>
          <w:tcPr>
            <w:tcW w:w="1843" w:type="dxa"/>
            <w:tcBorders>
              <w:top w:val="single" w:sz="4" w:space="0" w:color="000000"/>
              <w:left w:val="single" w:sz="4" w:space="0" w:color="000000"/>
              <w:bottom w:val="single" w:sz="4" w:space="0" w:color="000000"/>
            </w:tcBorders>
            <w:shd w:val="clear" w:color="auto" w:fill="auto"/>
          </w:tcPr>
          <w:p w14:paraId="443544F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AA395D7" w14:textId="77777777" w:rsidR="005571B1" w:rsidRPr="00083B61" w:rsidRDefault="005571B1" w:rsidP="001D2402">
            <w:pPr>
              <w:snapToGrid w:val="0"/>
              <w:jc w:val="center"/>
              <w:rPr>
                <w:rFonts w:ascii="Garamond" w:hAnsi="Garamond"/>
                <w:sz w:val="20"/>
                <w:szCs w:val="20"/>
              </w:rPr>
            </w:pPr>
          </w:p>
        </w:tc>
      </w:tr>
      <w:tr w:rsidR="005571B1" w:rsidRPr="00083B61" w14:paraId="24A0F195" w14:textId="77777777" w:rsidTr="005571B1">
        <w:tc>
          <w:tcPr>
            <w:tcW w:w="709" w:type="dxa"/>
            <w:tcBorders>
              <w:top w:val="single" w:sz="4" w:space="0" w:color="000000"/>
              <w:left w:val="single" w:sz="4" w:space="0" w:color="000000"/>
              <w:bottom w:val="single" w:sz="4" w:space="0" w:color="000000"/>
            </w:tcBorders>
            <w:shd w:val="clear" w:color="auto" w:fill="auto"/>
          </w:tcPr>
          <w:p w14:paraId="3656364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46CFF03" w14:textId="77777777" w:rsidR="005571B1" w:rsidRPr="00083B61" w:rsidRDefault="005571B1" w:rsidP="001D2402">
            <w:pPr>
              <w:rPr>
                <w:rFonts w:ascii="Garamond" w:hAnsi="Garamond"/>
                <w:sz w:val="20"/>
                <w:szCs w:val="20"/>
              </w:rPr>
            </w:pPr>
            <w:r w:rsidRPr="00083B61">
              <w:rPr>
                <w:rFonts w:ascii="Garamond" w:hAnsi="Garamond"/>
                <w:sz w:val="20"/>
                <w:szCs w:val="20"/>
              </w:rPr>
              <w:t>Kompatybilność z oprogramowaniem wyżej opisanego systemu do badań wysiłkowych (jednoczesne inicjowanie badania, współdzielona baza danych)</w:t>
            </w:r>
          </w:p>
        </w:tc>
        <w:tc>
          <w:tcPr>
            <w:tcW w:w="1843" w:type="dxa"/>
            <w:tcBorders>
              <w:top w:val="single" w:sz="4" w:space="0" w:color="000000"/>
              <w:left w:val="single" w:sz="4" w:space="0" w:color="000000"/>
              <w:bottom w:val="single" w:sz="4" w:space="0" w:color="000000"/>
            </w:tcBorders>
            <w:shd w:val="clear" w:color="auto" w:fill="auto"/>
          </w:tcPr>
          <w:p w14:paraId="047FE46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969A30D" w14:textId="77777777" w:rsidR="005571B1" w:rsidRPr="00083B61" w:rsidRDefault="005571B1" w:rsidP="001D2402">
            <w:pPr>
              <w:snapToGrid w:val="0"/>
              <w:jc w:val="center"/>
              <w:rPr>
                <w:rFonts w:ascii="Garamond" w:hAnsi="Garamond"/>
                <w:sz w:val="20"/>
                <w:szCs w:val="20"/>
              </w:rPr>
            </w:pPr>
          </w:p>
        </w:tc>
      </w:tr>
      <w:tr w:rsidR="005571B1" w:rsidRPr="00083B61" w14:paraId="703F9CBF" w14:textId="77777777" w:rsidTr="005571B1">
        <w:tc>
          <w:tcPr>
            <w:tcW w:w="709" w:type="dxa"/>
            <w:tcBorders>
              <w:top w:val="single" w:sz="4" w:space="0" w:color="000000"/>
              <w:left w:val="single" w:sz="4" w:space="0" w:color="000000"/>
              <w:bottom w:val="single" w:sz="4" w:space="0" w:color="000000"/>
            </w:tcBorders>
            <w:shd w:val="clear" w:color="auto" w:fill="auto"/>
          </w:tcPr>
          <w:p w14:paraId="4D609C0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958" w:type="dxa"/>
            <w:gridSpan w:val="3"/>
            <w:tcBorders>
              <w:top w:val="nil"/>
              <w:left w:val="single" w:sz="4" w:space="0" w:color="auto"/>
              <w:bottom w:val="single" w:sz="4" w:space="0" w:color="auto"/>
              <w:right w:val="single" w:sz="4" w:space="0" w:color="000000"/>
            </w:tcBorders>
            <w:shd w:val="clear" w:color="auto" w:fill="auto"/>
            <w:vAlign w:val="center"/>
          </w:tcPr>
          <w:p w14:paraId="0E4E632E" w14:textId="77777777" w:rsidR="005571B1" w:rsidRPr="00083B61" w:rsidRDefault="005571B1" w:rsidP="001D2402">
            <w:pPr>
              <w:snapToGrid w:val="0"/>
              <w:rPr>
                <w:rFonts w:ascii="Garamond" w:hAnsi="Garamond"/>
                <w:sz w:val="20"/>
                <w:szCs w:val="20"/>
              </w:rPr>
            </w:pPr>
            <w:r w:rsidRPr="00083B61">
              <w:rPr>
                <w:rFonts w:ascii="Garamond" w:eastAsia="Calibri" w:hAnsi="Garamond"/>
                <w:b/>
                <w:bCs/>
                <w:sz w:val="20"/>
                <w:szCs w:val="20"/>
                <w:lang w:eastAsia="en-US"/>
              </w:rPr>
              <w:t>Wymagane opcje do kalorymetru i EKG:</w:t>
            </w:r>
          </w:p>
        </w:tc>
      </w:tr>
      <w:tr w:rsidR="005571B1" w:rsidRPr="00083B61" w14:paraId="2B9462B6" w14:textId="77777777" w:rsidTr="005571B1">
        <w:tc>
          <w:tcPr>
            <w:tcW w:w="709" w:type="dxa"/>
            <w:tcBorders>
              <w:top w:val="single" w:sz="4" w:space="0" w:color="000000"/>
              <w:left w:val="single" w:sz="4" w:space="0" w:color="000000"/>
              <w:bottom w:val="single" w:sz="4" w:space="0" w:color="000000"/>
            </w:tcBorders>
            <w:shd w:val="clear" w:color="auto" w:fill="auto"/>
          </w:tcPr>
          <w:p w14:paraId="536D3EB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10B47D9"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Wózek medyczny do instalacji systemu z transformatorem separacyjnym (1 szt.)</w:t>
            </w:r>
          </w:p>
        </w:tc>
        <w:tc>
          <w:tcPr>
            <w:tcW w:w="1843" w:type="dxa"/>
            <w:tcBorders>
              <w:top w:val="single" w:sz="4" w:space="0" w:color="000000"/>
              <w:left w:val="single" w:sz="4" w:space="0" w:color="000000"/>
              <w:bottom w:val="single" w:sz="4" w:space="0" w:color="auto"/>
            </w:tcBorders>
            <w:shd w:val="clear" w:color="auto" w:fill="auto"/>
          </w:tcPr>
          <w:p w14:paraId="48D01C1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72D33490" w14:textId="77777777" w:rsidR="005571B1" w:rsidRPr="00083B61" w:rsidRDefault="005571B1" w:rsidP="001D2402">
            <w:pPr>
              <w:snapToGrid w:val="0"/>
              <w:jc w:val="center"/>
              <w:rPr>
                <w:rFonts w:ascii="Garamond" w:hAnsi="Garamond"/>
                <w:sz w:val="20"/>
                <w:szCs w:val="20"/>
              </w:rPr>
            </w:pPr>
          </w:p>
        </w:tc>
      </w:tr>
      <w:tr w:rsidR="005571B1" w:rsidRPr="00083B61" w14:paraId="3C573D5E" w14:textId="77777777" w:rsidTr="005571B1">
        <w:tc>
          <w:tcPr>
            <w:tcW w:w="709" w:type="dxa"/>
            <w:tcBorders>
              <w:top w:val="single" w:sz="4" w:space="0" w:color="000000"/>
              <w:left w:val="single" w:sz="4" w:space="0" w:color="000000"/>
              <w:bottom w:val="single" w:sz="4" w:space="0" w:color="000000"/>
            </w:tcBorders>
            <w:shd w:val="clear" w:color="auto" w:fill="auto"/>
          </w:tcPr>
          <w:p w14:paraId="769BB74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D24255"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Dedykowana butla z gazem kalibracyjnym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478B5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AB8BDD4" w14:textId="77777777" w:rsidR="005571B1" w:rsidRPr="00083B61" w:rsidRDefault="005571B1" w:rsidP="001D2402">
            <w:pPr>
              <w:snapToGrid w:val="0"/>
              <w:jc w:val="center"/>
              <w:rPr>
                <w:rFonts w:ascii="Garamond" w:hAnsi="Garamond"/>
                <w:sz w:val="20"/>
                <w:szCs w:val="20"/>
              </w:rPr>
            </w:pPr>
          </w:p>
        </w:tc>
      </w:tr>
      <w:tr w:rsidR="005571B1" w:rsidRPr="00083B61" w14:paraId="1B2221BE" w14:textId="77777777" w:rsidTr="005571B1">
        <w:tc>
          <w:tcPr>
            <w:tcW w:w="709" w:type="dxa"/>
            <w:tcBorders>
              <w:top w:val="single" w:sz="4" w:space="0" w:color="000000"/>
              <w:left w:val="single" w:sz="4" w:space="0" w:color="000000"/>
              <w:bottom w:val="single" w:sz="4" w:space="0" w:color="000000"/>
            </w:tcBorders>
            <w:shd w:val="clear" w:color="auto" w:fill="auto"/>
          </w:tcPr>
          <w:p w14:paraId="79DA005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4BBE21"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Dedykowane opakowanie elektrod EKG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C9DE9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26C2DB4" w14:textId="77777777" w:rsidR="005571B1" w:rsidRPr="00083B61" w:rsidRDefault="005571B1" w:rsidP="001D2402">
            <w:pPr>
              <w:snapToGrid w:val="0"/>
              <w:jc w:val="center"/>
              <w:rPr>
                <w:rFonts w:ascii="Garamond" w:hAnsi="Garamond"/>
                <w:sz w:val="20"/>
                <w:szCs w:val="20"/>
              </w:rPr>
            </w:pPr>
          </w:p>
        </w:tc>
      </w:tr>
      <w:tr w:rsidR="005571B1" w:rsidRPr="00083B61" w14:paraId="07A7A4CD" w14:textId="77777777" w:rsidTr="005571B1">
        <w:tc>
          <w:tcPr>
            <w:tcW w:w="709" w:type="dxa"/>
            <w:tcBorders>
              <w:top w:val="single" w:sz="4" w:space="0" w:color="000000"/>
              <w:left w:val="single" w:sz="4" w:space="0" w:color="000000"/>
              <w:bottom w:val="single" w:sz="4" w:space="0" w:color="000000"/>
            </w:tcBorders>
            <w:shd w:val="clear" w:color="auto" w:fill="auto"/>
          </w:tcPr>
          <w:p w14:paraId="07753737"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D3ED82"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Dedykowany monitor 24” (1 szt.) z uchwytem do obsługi i obserwacji wyników EKG</w:t>
            </w:r>
          </w:p>
        </w:tc>
        <w:tc>
          <w:tcPr>
            <w:tcW w:w="1843" w:type="dxa"/>
            <w:tcBorders>
              <w:top w:val="single" w:sz="4" w:space="0" w:color="auto"/>
              <w:left w:val="single" w:sz="4" w:space="0" w:color="000000"/>
              <w:bottom w:val="single" w:sz="4" w:space="0" w:color="000000"/>
            </w:tcBorders>
            <w:shd w:val="clear" w:color="auto" w:fill="auto"/>
          </w:tcPr>
          <w:p w14:paraId="7B4B545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13F06036" w14:textId="77777777" w:rsidR="005571B1" w:rsidRPr="00083B61" w:rsidRDefault="005571B1" w:rsidP="001D2402">
            <w:pPr>
              <w:snapToGrid w:val="0"/>
              <w:jc w:val="center"/>
              <w:rPr>
                <w:rFonts w:ascii="Garamond" w:hAnsi="Garamond"/>
                <w:sz w:val="20"/>
                <w:szCs w:val="20"/>
              </w:rPr>
            </w:pPr>
          </w:p>
        </w:tc>
      </w:tr>
      <w:tr w:rsidR="005571B1" w:rsidRPr="00083B61" w14:paraId="35FD0615" w14:textId="77777777" w:rsidTr="005571B1">
        <w:tc>
          <w:tcPr>
            <w:tcW w:w="709" w:type="dxa"/>
            <w:tcBorders>
              <w:top w:val="single" w:sz="4" w:space="0" w:color="000000"/>
              <w:left w:val="single" w:sz="4" w:space="0" w:color="000000"/>
              <w:bottom w:val="single" w:sz="4" w:space="0" w:color="000000"/>
            </w:tcBorders>
            <w:shd w:val="clear" w:color="auto" w:fill="auto"/>
          </w:tcPr>
          <w:p w14:paraId="456A144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197DBE8" w14:textId="77777777" w:rsidR="005571B1" w:rsidRPr="00083B61" w:rsidRDefault="005571B1" w:rsidP="001D2402">
            <w:pPr>
              <w:rPr>
                <w:rFonts w:ascii="Garamond" w:hAnsi="Garamond"/>
                <w:sz w:val="20"/>
                <w:szCs w:val="20"/>
              </w:rPr>
            </w:pPr>
            <w:r w:rsidRPr="00083B61">
              <w:rPr>
                <w:rFonts w:ascii="Garamond" w:eastAsia="Calibri" w:hAnsi="Garamond"/>
                <w:b/>
                <w:bCs/>
                <w:color w:val="000000"/>
                <w:sz w:val="20"/>
                <w:szCs w:val="20"/>
                <w:lang w:eastAsia="en-US"/>
              </w:rPr>
              <w:t>Ergometr rowerowy (1 szt.)</w:t>
            </w:r>
          </w:p>
        </w:tc>
        <w:tc>
          <w:tcPr>
            <w:tcW w:w="1843" w:type="dxa"/>
            <w:tcBorders>
              <w:top w:val="single" w:sz="4" w:space="0" w:color="000000"/>
              <w:left w:val="single" w:sz="4" w:space="0" w:color="000000"/>
              <w:bottom w:val="single" w:sz="4" w:space="0" w:color="000000"/>
            </w:tcBorders>
            <w:shd w:val="clear" w:color="auto" w:fill="auto"/>
          </w:tcPr>
          <w:p w14:paraId="09DC020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 podać typ</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846FA4B" w14:textId="77777777" w:rsidR="005571B1" w:rsidRPr="00083B61" w:rsidRDefault="005571B1" w:rsidP="001D2402">
            <w:pPr>
              <w:snapToGrid w:val="0"/>
              <w:jc w:val="center"/>
              <w:rPr>
                <w:rFonts w:ascii="Garamond" w:hAnsi="Garamond"/>
                <w:sz w:val="20"/>
                <w:szCs w:val="20"/>
              </w:rPr>
            </w:pPr>
          </w:p>
        </w:tc>
      </w:tr>
      <w:tr w:rsidR="005571B1" w:rsidRPr="00083B61" w14:paraId="0939EB0A" w14:textId="77777777" w:rsidTr="005571B1">
        <w:tc>
          <w:tcPr>
            <w:tcW w:w="709" w:type="dxa"/>
            <w:tcBorders>
              <w:top w:val="single" w:sz="4" w:space="0" w:color="000000"/>
              <w:left w:val="single" w:sz="4" w:space="0" w:color="000000"/>
              <w:bottom w:val="single" w:sz="4" w:space="0" w:color="000000"/>
            </w:tcBorders>
            <w:shd w:val="clear" w:color="auto" w:fill="auto"/>
          </w:tcPr>
          <w:p w14:paraId="46DF309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B58E0D5"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Możliwość</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zmiany</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obciążenia</w:t>
            </w:r>
            <w:proofErr w:type="spellEnd"/>
            <w:r w:rsidRPr="00083B61">
              <w:rPr>
                <w:rFonts w:ascii="Garamond" w:eastAsia="Calibri" w:hAnsi="Garamond"/>
                <w:sz w:val="20"/>
                <w:szCs w:val="20"/>
                <w:lang w:val="cs-CZ" w:eastAsia="en-US"/>
              </w:rPr>
              <w:t xml:space="preserve"> w </w:t>
            </w:r>
            <w:proofErr w:type="spellStart"/>
            <w:r w:rsidRPr="00083B61">
              <w:rPr>
                <w:rFonts w:ascii="Garamond" w:eastAsia="Calibri" w:hAnsi="Garamond"/>
                <w:sz w:val="20"/>
                <w:szCs w:val="20"/>
                <w:lang w:val="cs-CZ" w:eastAsia="en-US"/>
              </w:rPr>
              <w:t>dowolnym</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momencie</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badania</w:t>
            </w:r>
            <w:proofErr w:type="spellEnd"/>
            <w:r w:rsidRPr="00083B61">
              <w:rPr>
                <w:rFonts w:ascii="Garamond" w:eastAsia="Calibri" w:hAnsi="Garamond"/>
                <w:sz w:val="20"/>
                <w:szCs w:val="20"/>
                <w:lang w:val="cs-CZ" w:eastAsia="en-US"/>
              </w:rPr>
              <w:t>.</w:t>
            </w:r>
          </w:p>
        </w:tc>
        <w:tc>
          <w:tcPr>
            <w:tcW w:w="1843" w:type="dxa"/>
            <w:tcBorders>
              <w:top w:val="single" w:sz="4" w:space="0" w:color="000000"/>
              <w:left w:val="single" w:sz="4" w:space="0" w:color="000000"/>
              <w:bottom w:val="single" w:sz="4" w:space="0" w:color="000000"/>
            </w:tcBorders>
            <w:shd w:val="clear" w:color="auto" w:fill="auto"/>
          </w:tcPr>
          <w:p w14:paraId="1BB63781"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87C0789" w14:textId="77777777" w:rsidR="005571B1" w:rsidRPr="00083B61" w:rsidRDefault="005571B1" w:rsidP="001D2402">
            <w:pPr>
              <w:snapToGrid w:val="0"/>
              <w:jc w:val="center"/>
              <w:rPr>
                <w:rFonts w:ascii="Garamond" w:hAnsi="Garamond"/>
                <w:sz w:val="20"/>
                <w:szCs w:val="20"/>
              </w:rPr>
            </w:pPr>
          </w:p>
        </w:tc>
      </w:tr>
      <w:tr w:rsidR="005571B1" w:rsidRPr="00083B61" w14:paraId="6F631464" w14:textId="77777777" w:rsidTr="005571B1">
        <w:tc>
          <w:tcPr>
            <w:tcW w:w="709" w:type="dxa"/>
            <w:tcBorders>
              <w:top w:val="single" w:sz="4" w:space="0" w:color="000000"/>
              <w:left w:val="single" w:sz="4" w:space="0" w:color="000000"/>
              <w:bottom w:val="single" w:sz="4" w:space="0" w:color="000000"/>
            </w:tcBorders>
            <w:shd w:val="clear" w:color="auto" w:fill="auto"/>
          </w:tcPr>
          <w:p w14:paraId="0DFA911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09BCFA7"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Możliwość</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regulacji</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nachylenia</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kierownicy</w:t>
            </w:r>
            <w:proofErr w:type="spellEnd"/>
            <w:r w:rsidRPr="00083B61">
              <w:rPr>
                <w:rFonts w:ascii="Garamond" w:eastAsia="Calibri" w:hAnsi="Garamond"/>
                <w:sz w:val="20"/>
                <w:szCs w:val="20"/>
                <w:lang w:val="cs-CZ" w:eastAsia="en-US"/>
              </w:rPr>
              <w:t>.</w:t>
            </w:r>
          </w:p>
        </w:tc>
        <w:tc>
          <w:tcPr>
            <w:tcW w:w="1843" w:type="dxa"/>
            <w:tcBorders>
              <w:top w:val="single" w:sz="4" w:space="0" w:color="000000"/>
              <w:left w:val="single" w:sz="4" w:space="0" w:color="000000"/>
              <w:bottom w:val="single" w:sz="4" w:space="0" w:color="000000"/>
            </w:tcBorders>
            <w:shd w:val="clear" w:color="auto" w:fill="auto"/>
          </w:tcPr>
          <w:p w14:paraId="547A2663"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D1F934E" w14:textId="77777777" w:rsidR="005571B1" w:rsidRPr="00083B61" w:rsidRDefault="005571B1" w:rsidP="001D2402">
            <w:pPr>
              <w:snapToGrid w:val="0"/>
              <w:jc w:val="center"/>
              <w:rPr>
                <w:rFonts w:ascii="Garamond" w:hAnsi="Garamond"/>
                <w:sz w:val="20"/>
                <w:szCs w:val="20"/>
              </w:rPr>
            </w:pPr>
          </w:p>
        </w:tc>
      </w:tr>
      <w:tr w:rsidR="005571B1" w:rsidRPr="00083B61" w14:paraId="74544543" w14:textId="77777777" w:rsidTr="005571B1">
        <w:tc>
          <w:tcPr>
            <w:tcW w:w="709" w:type="dxa"/>
            <w:tcBorders>
              <w:top w:val="single" w:sz="4" w:space="0" w:color="000000"/>
              <w:left w:val="single" w:sz="4" w:space="0" w:color="000000"/>
              <w:bottom w:val="single" w:sz="4" w:space="0" w:color="000000"/>
            </w:tcBorders>
            <w:shd w:val="clear" w:color="auto" w:fill="auto"/>
          </w:tcPr>
          <w:p w14:paraId="4712205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D6E6AC4" w14:textId="77777777" w:rsidR="005571B1" w:rsidRPr="00083B61" w:rsidRDefault="005571B1" w:rsidP="001D2402">
            <w:pPr>
              <w:rPr>
                <w:rFonts w:ascii="Garamond" w:hAnsi="Garamond"/>
                <w:sz w:val="20"/>
                <w:szCs w:val="20"/>
              </w:rPr>
            </w:pPr>
            <w:proofErr w:type="spellStart"/>
            <w:r w:rsidRPr="00083B61">
              <w:rPr>
                <w:rFonts w:ascii="Garamond" w:hAnsi="Garamond"/>
                <w:bCs/>
                <w:sz w:val="20"/>
                <w:szCs w:val="20"/>
                <w:lang w:val="cs-CZ" w:eastAsia="en-US"/>
              </w:rPr>
              <w:t>Zakres</w:t>
            </w:r>
            <w:proofErr w:type="spellEnd"/>
            <w:r w:rsidRPr="00083B61">
              <w:rPr>
                <w:rFonts w:ascii="Garamond" w:hAnsi="Garamond"/>
                <w:bCs/>
                <w:sz w:val="20"/>
                <w:szCs w:val="20"/>
                <w:lang w:val="cs-CZ" w:eastAsia="en-US"/>
              </w:rPr>
              <w:t xml:space="preserve"> </w:t>
            </w:r>
            <w:proofErr w:type="spellStart"/>
            <w:r w:rsidRPr="00083B61">
              <w:rPr>
                <w:rFonts w:ascii="Garamond" w:hAnsi="Garamond"/>
                <w:bCs/>
                <w:sz w:val="20"/>
                <w:szCs w:val="20"/>
                <w:lang w:val="cs-CZ" w:eastAsia="en-US"/>
              </w:rPr>
              <w:t>prędkości</w:t>
            </w:r>
            <w:proofErr w:type="spellEnd"/>
            <w:r w:rsidRPr="00083B61">
              <w:rPr>
                <w:rFonts w:ascii="Garamond" w:hAnsi="Garamond"/>
                <w:bCs/>
                <w:sz w:val="20"/>
                <w:szCs w:val="20"/>
                <w:lang w:val="cs-CZ" w:eastAsia="en-US"/>
              </w:rPr>
              <w:t xml:space="preserve"> w </w:t>
            </w:r>
            <w:proofErr w:type="spellStart"/>
            <w:r w:rsidRPr="00083B61">
              <w:rPr>
                <w:rFonts w:ascii="Garamond" w:hAnsi="Garamond"/>
                <w:bCs/>
                <w:sz w:val="20"/>
                <w:szCs w:val="20"/>
                <w:lang w:val="cs-CZ" w:eastAsia="en-US"/>
              </w:rPr>
              <w:t>przedziale</w:t>
            </w:r>
            <w:proofErr w:type="spellEnd"/>
            <w:r w:rsidRPr="00083B61">
              <w:rPr>
                <w:rFonts w:ascii="Garamond" w:hAnsi="Garamond"/>
                <w:bCs/>
                <w:sz w:val="20"/>
                <w:szCs w:val="20"/>
                <w:lang w:val="cs-CZ" w:eastAsia="en-US"/>
              </w:rPr>
              <w:t xml:space="preserve"> min. 30-130 </w:t>
            </w:r>
            <w:proofErr w:type="spellStart"/>
            <w:r w:rsidRPr="00083B61">
              <w:rPr>
                <w:rFonts w:ascii="Garamond" w:hAnsi="Garamond"/>
                <w:bCs/>
                <w:sz w:val="20"/>
                <w:szCs w:val="20"/>
                <w:lang w:val="cs-CZ" w:eastAsia="en-US"/>
              </w:rPr>
              <w:t>rpm</w:t>
            </w:r>
            <w:proofErr w:type="spellEnd"/>
            <w:r w:rsidRPr="00083B61">
              <w:rPr>
                <w:rFonts w:ascii="Garamond" w:hAnsi="Garamond"/>
                <w:bCs/>
                <w:sz w:val="20"/>
                <w:szCs w:val="20"/>
                <w:lang w:val="cs-CZ" w:eastAsia="en-US"/>
              </w:rPr>
              <w:t>.</w:t>
            </w:r>
          </w:p>
        </w:tc>
        <w:tc>
          <w:tcPr>
            <w:tcW w:w="1843" w:type="dxa"/>
            <w:tcBorders>
              <w:top w:val="single" w:sz="4" w:space="0" w:color="000000"/>
              <w:left w:val="single" w:sz="4" w:space="0" w:color="000000"/>
              <w:bottom w:val="single" w:sz="4" w:space="0" w:color="000000"/>
            </w:tcBorders>
            <w:shd w:val="clear" w:color="auto" w:fill="auto"/>
          </w:tcPr>
          <w:p w14:paraId="3002A28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02270F4" w14:textId="77777777" w:rsidR="005571B1" w:rsidRPr="00083B61" w:rsidRDefault="005571B1" w:rsidP="001D2402">
            <w:pPr>
              <w:snapToGrid w:val="0"/>
              <w:jc w:val="center"/>
              <w:rPr>
                <w:rFonts w:ascii="Garamond" w:hAnsi="Garamond"/>
                <w:sz w:val="20"/>
                <w:szCs w:val="20"/>
              </w:rPr>
            </w:pPr>
          </w:p>
        </w:tc>
      </w:tr>
      <w:tr w:rsidR="005571B1" w:rsidRPr="00083B61" w14:paraId="19EA0766" w14:textId="77777777" w:rsidTr="005571B1">
        <w:tc>
          <w:tcPr>
            <w:tcW w:w="709" w:type="dxa"/>
            <w:tcBorders>
              <w:top w:val="single" w:sz="4" w:space="0" w:color="000000"/>
              <w:left w:val="single" w:sz="4" w:space="0" w:color="000000"/>
              <w:bottom w:val="single" w:sz="4" w:space="0" w:color="000000"/>
            </w:tcBorders>
            <w:shd w:val="clear" w:color="auto" w:fill="auto"/>
          </w:tcPr>
          <w:p w14:paraId="5FF208A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34315D5" w14:textId="77777777" w:rsidR="005571B1" w:rsidRPr="00083B61" w:rsidRDefault="005571B1" w:rsidP="001D2402">
            <w:pPr>
              <w:rPr>
                <w:rFonts w:ascii="Garamond" w:hAnsi="Garamond"/>
                <w:sz w:val="20"/>
                <w:szCs w:val="20"/>
              </w:rPr>
            </w:pPr>
            <w:proofErr w:type="spellStart"/>
            <w:r w:rsidRPr="00083B61">
              <w:rPr>
                <w:rFonts w:ascii="Garamond" w:hAnsi="Garamond"/>
                <w:bCs/>
                <w:sz w:val="20"/>
                <w:szCs w:val="20"/>
                <w:lang w:val="cs-CZ" w:eastAsia="en-US"/>
              </w:rPr>
              <w:t>Obciążenie</w:t>
            </w:r>
            <w:proofErr w:type="spellEnd"/>
            <w:r w:rsidRPr="00083B61">
              <w:rPr>
                <w:rFonts w:ascii="Garamond" w:hAnsi="Garamond"/>
                <w:bCs/>
                <w:sz w:val="20"/>
                <w:szCs w:val="20"/>
                <w:lang w:val="cs-CZ" w:eastAsia="en-US"/>
              </w:rPr>
              <w:t xml:space="preserve"> w </w:t>
            </w:r>
            <w:proofErr w:type="spellStart"/>
            <w:r w:rsidRPr="00083B61">
              <w:rPr>
                <w:rFonts w:ascii="Garamond" w:hAnsi="Garamond"/>
                <w:bCs/>
                <w:sz w:val="20"/>
                <w:szCs w:val="20"/>
                <w:lang w:val="cs-CZ" w:eastAsia="en-US"/>
              </w:rPr>
              <w:t>przedziale</w:t>
            </w:r>
            <w:proofErr w:type="spellEnd"/>
            <w:r w:rsidRPr="00083B61">
              <w:rPr>
                <w:rFonts w:ascii="Garamond" w:hAnsi="Garamond"/>
                <w:bCs/>
                <w:sz w:val="20"/>
                <w:szCs w:val="20"/>
                <w:lang w:val="cs-CZ" w:eastAsia="en-US"/>
              </w:rPr>
              <w:t xml:space="preserve"> min. 10-999 W.</w:t>
            </w:r>
          </w:p>
        </w:tc>
        <w:tc>
          <w:tcPr>
            <w:tcW w:w="1843" w:type="dxa"/>
            <w:tcBorders>
              <w:top w:val="single" w:sz="4" w:space="0" w:color="000000"/>
              <w:left w:val="single" w:sz="4" w:space="0" w:color="000000"/>
              <w:bottom w:val="single" w:sz="4" w:space="0" w:color="000000"/>
            </w:tcBorders>
            <w:shd w:val="clear" w:color="auto" w:fill="auto"/>
          </w:tcPr>
          <w:p w14:paraId="1FA96F7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224D41C" w14:textId="77777777" w:rsidR="005571B1" w:rsidRPr="00083B61" w:rsidRDefault="005571B1" w:rsidP="001D2402">
            <w:pPr>
              <w:snapToGrid w:val="0"/>
              <w:jc w:val="center"/>
              <w:rPr>
                <w:rFonts w:ascii="Garamond" w:hAnsi="Garamond"/>
                <w:sz w:val="20"/>
                <w:szCs w:val="20"/>
              </w:rPr>
            </w:pPr>
          </w:p>
        </w:tc>
      </w:tr>
      <w:tr w:rsidR="005571B1" w:rsidRPr="00083B61" w14:paraId="5DEBCD69" w14:textId="77777777" w:rsidTr="005571B1">
        <w:tc>
          <w:tcPr>
            <w:tcW w:w="709" w:type="dxa"/>
            <w:tcBorders>
              <w:top w:val="single" w:sz="4" w:space="0" w:color="000000"/>
              <w:left w:val="single" w:sz="4" w:space="0" w:color="000000"/>
              <w:bottom w:val="single" w:sz="4" w:space="0" w:color="000000"/>
            </w:tcBorders>
            <w:shd w:val="clear" w:color="auto" w:fill="auto"/>
          </w:tcPr>
          <w:p w14:paraId="422A83A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408C4CD"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Wyposażony</w:t>
            </w:r>
            <w:proofErr w:type="spellEnd"/>
            <w:r w:rsidRPr="00083B61">
              <w:rPr>
                <w:rFonts w:ascii="Garamond" w:eastAsia="Calibri" w:hAnsi="Garamond"/>
                <w:sz w:val="20"/>
                <w:szCs w:val="20"/>
                <w:lang w:val="cs-CZ" w:eastAsia="en-US"/>
              </w:rPr>
              <w:t xml:space="preserve"> w </w:t>
            </w:r>
            <w:proofErr w:type="spellStart"/>
            <w:r w:rsidRPr="00083B61">
              <w:rPr>
                <w:rFonts w:ascii="Garamond" w:eastAsia="Calibri" w:hAnsi="Garamond"/>
                <w:sz w:val="20"/>
                <w:szCs w:val="20"/>
                <w:lang w:val="cs-CZ" w:eastAsia="en-US"/>
              </w:rPr>
              <w:t>ekran</w:t>
            </w:r>
            <w:proofErr w:type="spellEnd"/>
            <w:r w:rsidRPr="00083B61">
              <w:rPr>
                <w:rFonts w:ascii="Garamond" w:eastAsia="Calibri" w:hAnsi="Garamond"/>
                <w:sz w:val="20"/>
                <w:szCs w:val="20"/>
                <w:lang w:val="cs-CZ" w:eastAsia="en-US"/>
              </w:rPr>
              <w:t xml:space="preserve"> LCD i </w:t>
            </w:r>
            <w:proofErr w:type="spellStart"/>
            <w:r w:rsidRPr="00083B61">
              <w:rPr>
                <w:rFonts w:ascii="Garamond" w:eastAsia="Calibri" w:hAnsi="Garamond"/>
                <w:sz w:val="20"/>
                <w:szCs w:val="20"/>
                <w:lang w:val="cs-CZ" w:eastAsia="en-US"/>
              </w:rPr>
              <w:t>klawiaturę</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membranową</w:t>
            </w:r>
            <w:proofErr w:type="spellEnd"/>
          </w:p>
        </w:tc>
        <w:tc>
          <w:tcPr>
            <w:tcW w:w="1843" w:type="dxa"/>
            <w:tcBorders>
              <w:top w:val="single" w:sz="4" w:space="0" w:color="000000"/>
              <w:left w:val="single" w:sz="4" w:space="0" w:color="000000"/>
              <w:bottom w:val="single" w:sz="4" w:space="0" w:color="auto"/>
            </w:tcBorders>
            <w:shd w:val="clear" w:color="auto" w:fill="auto"/>
          </w:tcPr>
          <w:p w14:paraId="0F72DC5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447BD6CA" w14:textId="77777777" w:rsidR="005571B1" w:rsidRPr="00083B61" w:rsidRDefault="005571B1" w:rsidP="001D2402">
            <w:pPr>
              <w:snapToGrid w:val="0"/>
              <w:jc w:val="center"/>
              <w:rPr>
                <w:rFonts w:ascii="Garamond" w:hAnsi="Garamond"/>
                <w:sz w:val="20"/>
                <w:szCs w:val="20"/>
              </w:rPr>
            </w:pPr>
          </w:p>
        </w:tc>
      </w:tr>
      <w:tr w:rsidR="005571B1" w:rsidRPr="00083B61" w14:paraId="30A55963" w14:textId="77777777" w:rsidTr="005571B1">
        <w:tc>
          <w:tcPr>
            <w:tcW w:w="709" w:type="dxa"/>
            <w:tcBorders>
              <w:top w:val="single" w:sz="4" w:space="0" w:color="000000"/>
              <w:left w:val="single" w:sz="4" w:space="0" w:color="000000"/>
              <w:bottom w:val="single" w:sz="4" w:space="0" w:color="000000"/>
            </w:tcBorders>
            <w:shd w:val="clear" w:color="auto" w:fill="auto"/>
          </w:tcPr>
          <w:p w14:paraId="3A3420A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CD60CB2"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Maksymalna</w:t>
            </w:r>
            <w:proofErr w:type="spellEnd"/>
            <w:r w:rsidRPr="00083B61">
              <w:rPr>
                <w:rFonts w:ascii="Garamond" w:eastAsia="Calibri" w:hAnsi="Garamond"/>
                <w:sz w:val="20"/>
                <w:szCs w:val="20"/>
                <w:lang w:val="cs-CZ" w:eastAsia="en-US"/>
              </w:rPr>
              <w:t xml:space="preserve"> masa </w:t>
            </w:r>
            <w:proofErr w:type="spellStart"/>
            <w:r w:rsidRPr="00083B61">
              <w:rPr>
                <w:rFonts w:ascii="Garamond" w:eastAsia="Calibri" w:hAnsi="Garamond"/>
                <w:sz w:val="20"/>
                <w:szCs w:val="20"/>
                <w:lang w:val="cs-CZ" w:eastAsia="en-US"/>
              </w:rPr>
              <w:t>ciała</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badanego</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pacjenta</w:t>
            </w:r>
            <w:proofErr w:type="spellEnd"/>
            <w:r w:rsidRPr="00083B61">
              <w:rPr>
                <w:rFonts w:ascii="Garamond" w:eastAsia="Calibri" w:hAnsi="Garamond"/>
                <w:sz w:val="20"/>
                <w:szCs w:val="20"/>
                <w:lang w:val="cs-CZ" w:eastAsia="en-US"/>
              </w:rPr>
              <w:t xml:space="preserve"> min. 150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B1FAE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8F45673" w14:textId="77777777" w:rsidR="005571B1" w:rsidRPr="00083B61" w:rsidRDefault="005571B1" w:rsidP="001D2402">
            <w:pPr>
              <w:snapToGrid w:val="0"/>
              <w:jc w:val="center"/>
              <w:rPr>
                <w:rFonts w:ascii="Garamond" w:hAnsi="Garamond"/>
                <w:sz w:val="20"/>
                <w:szCs w:val="20"/>
              </w:rPr>
            </w:pPr>
          </w:p>
        </w:tc>
      </w:tr>
      <w:tr w:rsidR="005571B1" w:rsidRPr="00083B61" w14:paraId="09F88614" w14:textId="77777777" w:rsidTr="005571B1">
        <w:tc>
          <w:tcPr>
            <w:tcW w:w="709" w:type="dxa"/>
            <w:tcBorders>
              <w:top w:val="single" w:sz="4" w:space="0" w:color="000000"/>
              <w:left w:val="single" w:sz="4" w:space="0" w:color="000000"/>
              <w:bottom w:val="single" w:sz="4" w:space="0" w:color="000000"/>
            </w:tcBorders>
            <w:shd w:val="clear" w:color="auto" w:fill="auto"/>
          </w:tcPr>
          <w:p w14:paraId="5262FC1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A6EB383"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Maksymalna</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wysokość</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ciała</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badanego</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pacjenta</w:t>
            </w:r>
            <w:proofErr w:type="spellEnd"/>
            <w:r w:rsidRPr="00083B61">
              <w:rPr>
                <w:rFonts w:ascii="Garamond" w:eastAsia="Calibri" w:hAnsi="Garamond"/>
                <w:sz w:val="20"/>
                <w:szCs w:val="20"/>
                <w:lang w:val="cs-CZ" w:eastAsia="en-US"/>
              </w:rPr>
              <w:t xml:space="preserve">  min. 200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E96D4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6D12EC1A" w14:textId="77777777" w:rsidR="005571B1" w:rsidRPr="00083B61" w:rsidRDefault="005571B1" w:rsidP="001D2402">
            <w:pPr>
              <w:snapToGrid w:val="0"/>
              <w:jc w:val="center"/>
              <w:rPr>
                <w:rFonts w:ascii="Garamond" w:hAnsi="Garamond"/>
                <w:sz w:val="20"/>
                <w:szCs w:val="20"/>
              </w:rPr>
            </w:pPr>
          </w:p>
        </w:tc>
      </w:tr>
      <w:tr w:rsidR="005571B1" w:rsidRPr="00083B61" w14:paraId="27B42D7C" w14:textId="77777777" w:rsidTr="005571B1">
        <w:tc>
          <w:tcPr>
            <w:tcW w:w="709" w:type="dxa"/>
            <w:tcBorders>
              <w:top w:val="single" w:sz="4" w:space="0" w:color="000000"/>
              <w:left w:val="single" w:sz="4" w:space="0" w:color="000000"/>
              <w:bottom w:val="single" w:sz="4" w:space="0" w:color="000000"/>
            </w:tcBorders>
            <w:shd w:val="clear" w:color="auto" w:fill="auto"/>
          </w:tcPr>
          <w:p w14:paraId="1E3C5EA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D07AE52"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Regulacja wysokości siodełka w zakresie min. 82-107cm.</w:t>
            </w:r>
          </w:p>
        </w:tc>
        <w:tc>
          <w:tcPr>
            <w:tcW w:w="1843" w:type="dxa"/>
            <w:tcBorders>
              <w:top w:val="single" w:sz="4" w:space="0" w:color="auto"/>
              <w:left w:val="single" w:sz="4" w:space="0" w:color="000000"/>
              <w:bottom w:val="single" w:sz="4" w:space="0" w:color="000000"/>
            </w:tcBorders>
            <w:shd w:val="clear" w:color="auto" w:fill="auto"/>
          </w:tcPr>
          <w:p w14:paraId="7AB7331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6130C9A2" w14:textId="77777777" w:rsidR="005571B1" w:rsidRPr="00083B61" w:rsidRDefault="005571B1" w:rsidP="001D2402">
            <w:pPr>
              <w:snapToGrid w:val="0"/>
              <w:jc w:val="center"/>
              <w:rPr>
                <w:rFonts w:ascii="Garamond" w:hAnsi="Garamond"/>
                <w:sz w:val="20"/>
                <w:szCs w:val="20"/>
              </w:rPr>
            </w:pPr>
          </w:p>
        </w:tc>
      </w:tr>
      <w:tr w:rsidR="005571B1" w:rsidRPr="00083B61" w14:paraId="63AA0423" w14:textId="77777777" w:rsidTr="005571B1">
        <w:tc>
          <w:tcPr>
            <w:tcW w:w="709" w:type="dxa"/>
            <w:tcBorders>
              <w:top w:val="single" w:sz="4" w:space="0" w:color="000000"/>
              <w:left w:val="single" w:sz="4" w:space="0" w:color="000000"/>
              <w:bottom w:val="single" w:sz="4" w:space="0" w:color="auto"/>
            </w:tcBorders>
            <w:shd w:val="clear" w:color="auto" w:fill="auto"/>
          </w:tcPr>
          <w:p w14:paraId="4641BB8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2C3D679"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Zasilanie min. 100 – 240V - 50/60Hz</w:t>
            </w:r>
          </w:p>
        </w:tc>
        <w:tc>
          <w:tcPr>
            <w:tcW w:w="1843" w:type="dxa"/>
            <w:tcBorders>
              <w:top w:val="single" w:sz="4" w:space="0" w:color="000000"/>
              <w:left w:val="single" w:sz="4" w:space="0" w:color="000000"/>
              <w:bottom w:val="single" w:sz="4" w:space="0" w:color="auto"/>
            </w:tcBorders>
            <w:shd w:val="clear" w:color="auto" w:fill="auto"/>
          </w:tcPr>
          <w:p w14:paraId="0E07D52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D88C993" w14:textId="77777777" w:rsidR="005571B1" w:rsidRPr="00083B61" w:rsidRDefault="005571B1" w:rsidP="001D2402">
            <w:pPr>
              <w:snapToGrid w:val="0"/>
              <w:jc w:val="center"/>
              <w:rPr>
                <w:rFonts w:ascii="Garamond" w:hAnsi="Garamond"/>
                <w:sz w:val="20"/>
                <w:szCs w:val="20"/>
              </w:rPr>
            </w:pPr>
          </w:p>
        </w:tc>
      </w:tr>
      <w:tr w:rsidR="005571B1" w:rsidRPr="00083B61" w14:paraId="7A41EC12" w14:textId="77777777" w:rsidTr="005571B1">
        <w:tc>
          <w:tcPr>
            <w:tcW w:w="709" w:type="dxa"/>
            <w:tcBorders>
              <w:top w:val="single" w:sz="4" w:space="0" w:color="auto"/>
              <w:left w:val="single" w:sz="4" w:space="0" w:color="auto"/>
              <w:bottom w:val="single" w:sz="4" w:space="0" w:color="auto"/>
            </w:tcBorders>
            <w:shd w:val="clear" w:color="auto" w:fill="auto"/>
          </w:tcPr>
          <w:p w14:paraId="0C6D969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3723ED" w14:textId="77777777" w:rsidR="005571B1" w:rsidRPr="00083B61" w:rsidRDefault="005571B1" w:rsidP="001D2402">
            <w:pPr>
              <w:rPr>
                <w:rFonts w:ascii="Garamond" w:hAnsi="Garamond"/>
                <w:sz w:val="20"/>
                <w:szCs w:val="20"/>
                <w:lang w:val="en-US"/>
              </w:rPr>
            </w:pPr>
            <w:r w:rsidRPr="00083B61">
              <w:rPr>
                <w:rFonts w:ascii="Garamond" w:eastAsia="Calibri" w:hAnsi="Garamond"/>
                <w:sz w:val="20"/>
                <w:szCs w:val="20"/>
                <w:lang w:eastAsia="en-US"/>
              </w:rPr>
              <w:t xml:space="preserve">Wymiary max: dł. 108cm, szer. </w:t>
            </w:r>
            <w:r w:rsidRPr="00083B61">
              <w:rPr>
                <w:rFonts w:ascii="Garamond" w:eastAsia="Calibri" w:hAnsi="Garamond"/>
                <w:sz w:val="20"/>
                <w:szCs w:val="20"/>
                <w:lang w:val="en-US" w:eastAsia="en-US"/>
              </w:rPr>
              <w:t xml:space="preserve">55cm, </w:t>
            </w:r>
            <w:proofErr w:type="spellStart"/>
            <w:r w:rsidRPr="00083B61">
              <w:rPr>
                <w:rFonts w:ascii="Garamond" w:eastAsia="Calibri" w:hAnsi="Garamond"/>
                <w:sz w:val="20"/>
                <w:szCs w:val="20"/>
                <w:lang w:val="en-US" w:eastAsia="en-US"/>
              </w:rPr>
              <w:t>wys</w:t>
            </w:r>
            <w:proofErr w:type="spellEnd"/>
            <w:r w:rsidRPr="00083B61">
              <w:rPr>
                <w:rFonts w:ascii="Garamond" w:eastAsia="Calibri" w:hAnsi="Garamond"/>
                <w:sz w:val="20"/>
                <w:szCs w:val="20"/>
                <w:lang w:val="en-US" w:eastAsia="en-US"/>
              </w:rPr>
              <w:t>. 128cm, masa max: 68 kg</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556A2BB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auto"/>
              <w:bottom w:val="single" w:sz="4" w:space="0" w:color="000000"/>
              <w:right w:val="single" w:sz="4" w:space="0" w:color="000000"/>
            </w:tcBorders>
            <w:shd w:val="clear" w:color="auto" w:fill="auto"/>
          </w:tcPr>
          <w:p w14:paraId="651BE58B" w14:textId="77777777" w:rsidR="005571B1" w:rsidRPr="00083B61" w:rsidRDefault="005571B1" w:rsidP="001D2402">
            <w:pPr>
              <w:snapToGrid w:val="0"/>
              <w:jc w:val="center"/>
              <w:rPr>
                <w:rFonts w:ascii="Garamond" w:hAnsi="Garamond"/>
                <w:sz w:val="20"/>
                <w:szCs w:val="20"/>
              </w:rPr>
            </w:pPr>
          </w:p>
        </w:tc>
      </w:tr>
      <w:tr w:rsidR="005571B1" w:rsidRPr="00083B61" w14:paraId="22BD0D89" w14:textId="77777777" w:rsidTr="005571B1">
        <w:tc>
          <w:tcPr>
            <w:tcW w:w="709" w:type="dxa"/>
            <w:tcBorders>
              <w:top w:val="single" w:sz="4" w:space="0" w:color="auto"/>
              <w:left w:val="single" w:sz="4" w:space="0" w:color="auto"/>
              <w:bottom w:val="single" w:sz="4" w:space="0" w:color="auto"/>
            </w:tcBorders>
            <w:shd w:val="clear" w:color="auto" w:fill="auto"/>
          </w:tcPr>
          <w:p w14:paraId="4E0A61EE"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F5BB6CE" w14:textId="77777777" w:rsidR="005571B1" w:rsidRPr="00083B61" w:rsidRDefault="005571B1" w:rsidP="001D2402">
            <w:pPr>
              <w:rPr>
                <w:rFonts w:ascii="Garamond" w:hAnsi="Garamond"/>
                <w:sz w:val="20"/>
                <w:szCs w:val="20"/>
              </w:rPr>
            </w:pPr>
            <w:r w:rsidRPr="00083B61">
              <w:rPr>
                <w:rFonts w:ascii="Garamond" w:eastAsia="Calibri" w:hAnsi="Garamond"/>
                <w:iCs/>
                <w:sz w:val="20"/>
                <w:szCs w:val="20"/>
                <w:lang w:eastAsia="en-US"/>
              </w:rPr>
              <w:t>Kompatybilność z wyżej opisanym systemem do badań wysiłkowych (sterowanie obciążeniem i monitorowanie parametrów przez oprogramowanie kalorymetru)</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7C810AB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auto"/>
              <w:bottom w:val="single" w:sz="4" w:space="0" w:color="000000"/>
              <w:right w:val="single" w:sz="4" w:space="0" w:color="000000"/>
            </w:tcBorders>
            <w:shd w:val="clear" w:color="auto" w:fill="auto"/>
          </w:tcPr>
          <w:p w14:paraId="7D8642C9" w14:textId="77777777" w:rsidR="005571B1" w:rsidRPr="00083B61" w:rsidRDefault="005571B1" w:rsidP="001D2402">
            <w:pPr>
              <w:snapToGrid w:val="0"/>
              <w:jc w:val="center"/>
              <w:rPr>
                <w:rFonts w:ascii="Garamond" w:hAnsi="Garamond"/>
                <w:sz w:val="20"/>
                <w:szCs w:val="20"/>
              </w:rPr>
            </w:pPr>
          </w:p>
        </w:tc>
      </w:tr>
      <w:tr w:rsidR="005571B1" w:rsidRPr="00083B61" w14:paraId="2153CBFA" w14:textId="77777777" w:rsidTr="005571B1">
        <w:tc>
          <w:tcPr>
            <w:tcW w:w="709" w:type="dxa"/>
            <w:tcBorders>
              <w:top w:val="single" w:sz="4" w:space="0" w:color="auto"/>
              <w:left w:val="single" w:sz="4" w:space="0" w:color="auto"/>
              <w:bottom w:val="single" w:sz="4" w:space="0" w:color="auto"/>
            </w:tcBorders>
            <w:shd w:val="clear" w:color="auto" w:fill="auto"/>
          </w:tcPr>
          <w:p w14:paraId="49BD05A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95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38DC88D" w14:textId="77777777" w:rsidR="005571B1" w:rsidRPr="00083B61" w:rsidRDefault="005571B1" w:rsidP="001D2402">
            <w:pPr>
              <w:snapToGrid w:val="0"/>
              <w:rPr>
                <w:rFonts w:ascii="Garamond" w:hAnsi="Garamond"/>
                <w:sz w:val="20"/>
                <w:szCs w:val="20"/>
              </w:rPr>
            </w:pPr>
            <w:r w:rsidRPr="00083B61">
              <w:rPr>
                <w:rFonts w:ascii="Garamond" w:eastAsia="Calibri" w:hAnsi="Garamond"/>
                <w:b/>
                <w:bCs/>
                <w:sz w:val="20"/>
                <w:szCs w:val="20"/>
                <w:lang w:eastAsia="en-US"/>
              </w:rPr>
              <w:t>Wymagane opcje ergometru rowerowego:</w:t>
            </w:r>
          </w:p>
        </w:tc>
      </w:tr>
      <w:tr w:rsidR="005571B1" w:rsidRPr="00083B61" w14:paraId="7928150C" w14:textId="77777777" w:rsidTr="005571B1">
        <w:tc>
          <w:tcPr>
            <w:tcW w:w="709" w:type="dxa"/>
            <w:tcBorders>
              <w:top w:val="single" w:sz="4" w:space="0" w:color="auto"/>
              <w:left w:val="single" w:sz="4" w:space="0" w:color="000000"/>
              <w:bottom w:val="single" w:sz="4" w:space="0" w:color="000000"/>
            </w:tcBorders>
            <w:shd w:val="clear" w:color="auto" w:fill="auto"/>
          </w:tcPr>
          <w:p w14:paraId="26C4E7F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B031C9B" w14:textId="77777777" w:rsidR="005571B1" w:rsidRPr="00083B61" w:rsidRDefault="005571B1" w:rsidP="001D2402">
            <w:pPr>
              <w:rPr>
                <w:rFonts w:ascii="Garamond" w:hAnsi="Garamond"/>
                <w:sz w:val="20"/>
                <w:szCs w:val="20"/>
              </w:rPr>
            </w:pPr>
            <w:r w:rsidRPr="00083B61">
              <w:rPr>
                <w:rFonts w:ascii="Garamond" w:eastAsia="Calibri" w:hAnsi="Garamond"/>
                <w:iCs/>
                <w:sz w:val="20"/>
                <w:szCs w:val="20"/>
                <w:lang w:eastAsia="en-US"/>
              </w:rPr>
              <w:t>Pomiar ciśnienia krwi podczas wysiłku, inicjowany bezpośrednio z ergometru lub automatycznie przez oprogramowanie sterujące protokołem kalorymetru</w:t>
            </w:r>
          </w:p>
        </w:tc>
        <w:tc>
          <w:tcPr>
            <w:tcW w:w="1843" w:type="dxa"/>
            <w:tcBorders>
              <w:top w:val="single" w:sz="4" w:space="0" w:color="auto"/>
              <w:left w:val="single" w:sz="4" w:space="0" w:color="000000"/>
              <w:bottom w:val="single" w:sz="4" w:space="0" w:color="000000"/>
            </w:tcBorders>
            <w:shd w:val="clear" w:color="auto" w:fill="auto"/>
          </w:tcPr>
          <w:p w14:paraId="716D6383"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C8F8683" w14:textId="77777777" w:rsidR="005571B1" w:rsidRPr="00083B61" w:rsidRDefault="005571B1" w:rsidP="001D2402">
            <w:pPr>
              <w:snapToGrid w:val="0"/>
              <w:jc w:val="center"/>
              <w:rPr>
                <w:rFonts w:ascii="Garamond" w:hAnsi="Garamond"/>
                <w:sz w:val="20"/>
                <w:szCs w:val="20"/>
              </w:rPr>
            </w:pPr>
          </w:p>
        </w:tc>
      </w:tr>
      <w:tr w:rsidR="005571B1" w:rsidRPr="00083B61" w14:paraId="60EE8356" w14:textId="77777777" w:rsidTr="005571B1">
        <w:tc>
          <w:tcPr>
            <w:tcW w:w="709" w:type="dxa"/>
            <w:tcBorders>
              <w:left w:val="single" w:sz="4" w:space="0" w:color="000000"/>
              <w:bottom w:val="single" w:sz="4" w:space="0" w:color="000000"/>
            </w:tcBorders>
            <w:shd w:val="clear" w:color="auto" w:fill="D9D9D9"/>
          </w:tcPr>
          <w:p w14:paraId="11BC55D0"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0134C822" w14:textId="77777777" w:rsidR="005571B1" w:rsidRPr="00083B61" w:rsidRDefault="005571B1" w:rsidP="001D2402">
            <w:pPr>
              <w:pStyle w:val="Tekstpodstawowy"/>
              <w:snapToGrid w:val="0"/>
              <w:rPr>
                <w:rFonts w:ascii="Garamond" w:hAnsi="Garamond"/>
                <w:b/>
              </w:rPr>
            </w:pPr>
            <w:r w:rsidRPr="00083B61">
              <w:rPr>
                <w:rStyle w:val="Domylnaczcionkaakapitu12"/>
                <w:rFonts w:ascii="Garamond" w:hAnsi="Garamond"/>
                <w:b/>
              </w:rPr>
              <w:t>Wymagania pozostałe:</w:t>
            </w:r>
          </w:p>
        </w:tc>
      </w:tr>
      <w:tr w:rsidR="005571B1" w:rsidRPr="00083B61" w14:paraId="4890E8ED" w14:textId="77777777" w:rsidTr="005571B1">
        <w:tc>
          <w:tcPr>
            <w:tcW w:w="709" w:type="dxa"/>
            <w:tcBorders>
              <w:left w:val="single" w:sz="4" w:space="0" w:color="000000"/>
              <w:bottom w:val="single" w:sz="4" w:space="0" w:color="000000"/>
            </w:tcBorders>
            <w:shd w:val="clear" w:color="auto" w:fill="auto"/>
          </w:tcPr>
          <w:p w14:paraId="393162EB"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6ACAD29" w14:textId="77777777" w:rsidR="005571B1" w:rsidRPr="00083B61" w:rsidRDefault="005571B1" w:rsidP="001D2402">
            <w:pPr>
              <w:pStyle w:val="LO-Normal"/>
              <w:snapToGrid w:val="0"/>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97BC4EE"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3C3E996E" w14:textId="77777777" w:rsidR="005571B1" w:rsidRPr="00083B61" w:rsidRDefault="005571B1" w:rsidP="001D2402">
            <w:pPr>
              <w:pStyle w:val="Tekstpodstawowy"/>
              <w:snapToGrid w:val="0"/>
              <w:rPr>
                <w:rFonts w:ascii="Garamond" w:hAnsi="Garamond"/>
                <w:b/>
              </w:rPr>
            </w:pPr>
          </w:p>
        </w:tc>
      </w:tr>
      <w:tr w:rsidR="005571B1" w:rsidRPr="00083B61" w14:paraId="543AC27A" w14:textId="77777777" w:rsidTr="005571B1">
        <w:tc>
          <w:tcPr>
            <w:tcW w:w="709" w:type="dxa"/>
            <w:tcBorders>
              <w:left w:val="single" w:sz="4" w:space="0" w:color="000000"/>
              <w:bottom w:val="single" w:sz="4" w:space="0" w:color="auto"/>
            </w:tcBorders>
            <w:shd w:val="clear" w:color="auto" w:fill="auto"/>
          </w:tcPr>
          <w:p w14:paraId="7A44AF60"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3808E991"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48F52489" w14:textId="18973894" w:rsidR="005571B1" w:rsidRPr="00083B61" w:rsidRDefault="005571B1" w:rsidP="001D2402">
            <w:pPr>
              <w:autoSpaceDE w:val="0"/>
              <w:rPr>
                <w:rFonts w:ascii="Garamond" w:hAnsi="Garamond"/>
                <w:sz w:val="20"/>
                <w:szCs w:val="20"/>
              </w:rPr>
            </w:pPr>
            <w:r w:rsidRPr="00083B61">
              <w:rPr>
                <w:rFonts w:ascii="Garamond" w:hAnsi="Garamond"/>
                <w:sz w:val="20"/>
                <w:szCs w:val="20"/>
              </w:rPr>
              <w:t>zgodnie z Ustawą o wyrobach medycznych. Certyfikat CE lub Deklaracja Zgodności - przy dostawie sprzętu</w:t>
            </w:r>
          </w:p>
        </w:tc>
        <w:tc>
          <w:tcPr>
            <w:tcW w:w="1843" w:type="dxa"/>
            <w:tcBorders>
              <w:left w:val="single" w:sz="4" w:space="0" w:color="000000"/>
              <w:bottom w:val="single" w:sz="4" w:space="0" w:color="auto"/>
            </w:tcBorders>
            <w:shd w:val="clear" w:color="auto" w:fill="auto"/>
          </w:tcPr>
          <w:p w14:paraId="7F8772D5"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61" w:type="dxa"/>
            <w:tcBorders>
              <w:left w:val="single" w:sz="4" w:space="0" w:color="000000"/>
              <w:bottom w:val="single" w:sz="4" w:space="0" w:color="auto"/>
              <w:right w:val="single" w:sz="4" w:space="0" w:color="000000"/>
            </w:tcBorders>
            <w:shd w:val="clear" w:color="auto" w:fill="auto"/>
          </w:tcPr>
          <w:p w14:paraId="0A4D5822" w14:textId="77777777" w:rsidR="005571B1" w:rsidRPr="00083B61" w:rsidRDefault="005571B1" w:rsidP="001D2402">
            <w:pPr>
              <w:pStyle w:val="Tekstpodstawowy"/>
              <w:snapToGrid w:val="0"/>
              <w:rPr>
                <w:rFonts w:ascii="Garamond" w:hAnsi="Garamond"/>
                <w:b/>
              </w:rPr>
            </w:pPr>
          </w:p>
        </w:tc>
      </w:tr>
      <w:tr w:rsidR="005571B1" w:rsidRPr="00083B61" w14:paraId="44C0A5D9"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6D43B003"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8C4604B" w14:textId="77777777" w:rsidR="005571B1" w:rsidRPr="00083B61" w:rsidRDefault="005571B1" w:rsidP="001D2402">
            <w:pPr>
              <w:pStyle w:val="Tekstpodstawowy"/>
              <w:snapToGrid w:val="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AF0B2C"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64C3601" w14:textId="77777777" w:rsidR="005571B1" w:rsidRPr="00083B61" w:rsidRDefault="005571B1" w:rsidP="001D2402">
            <w:pPr>
              <w:pStyle w:val="Tekstpodstawowy"/>
              <w:snapToGrid w:val="0"/>
              <w:rPr>
                <w:rFonts w:ascii="Garamond" w:hAnsi="Garamond"/>
                <w:b/>
              </w:rPr>
            </w:pPr>
          </w:p>
        </w:tc>
      </w:tr>
      <w:tr w:rsidR="005571B1" w:rsidRPr="00083B61" w14:paraId="0213FB10"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2DA740D6"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46F24C4" w14:textId="05A1C83B" w:rsidR="005571B1" w:rsidRPr="00083B61" w:rsidRDefault="005571B1" w:rsidP="001D2402">
            <w:pPr>
              <w:pStyle w:val="Tekstpodstawowy"/>
              <w:snapToGrid w:val="0"/>
              <w:rPr>
                <w:rFonts w:ascii="Garamond" w:hAnsi="Garamond"/>
              </w:rPr>
            </w:pPr>
            <w:r w:rsidRPr="00083B61">
              <w:rPr>
                <w:rFonts w:ascii="Garamond" w:hAnsi="Garamond"/>
              </w:rPr>
              <w:t xml:space="preserve">Paszport techniczny w wersji papierowej, w formie zeszytu, format A5 --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E23092"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E6E21D0" w14:textId="77777777" w:rsidR="005571B1" w:rsidRPr="00083B61" w:rsidRDefault="005571B1" w:rsidP="001D2402">
            <w:pPr>
              <w:pStyle w:val="Tekstpodstawowy"/>
              <w:snapToGrid w:val="0"/>
              <w:rPr>
                <w:rFonts w:ascii="Garamond" w:hAnsi="Garamond"/>
                <w:b/>
              </w:rPr>
            </w:pPr>
          </w:p>
        </w:tc>
      </w:tr>
      <w:tr w:rsidR="005571B1" w:rsidRPr="00083B61" w14:paraId="4BF331F6"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539347C3"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34F176" w14:textId="77777777" w:rsidR="005571B1" w:rsidRPr="00083B61" w:rsidRDefault="005571B1" w:rsidP="001D2402">
            <w:pPr>
              <w:pStyle w:val="Tekstpodstawowy"/>
              <w:snapToGrid w:val="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2022BF"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1E1BBED" w14:textId="77777777" w:rsidR="005571B1" w:rsidRPr="00083B61" w:rsidRDefault="005571B1" w:rsidP="001D2402">
            <w:pPr>
              <w:pStyle w:val="Tekstpodstawowy"/>
              <w:snapToGrid w:val="0"/>
              <w:rPr>
                <w:rFonts w:ascii="Garamond" w:hAnsi="Garamond"/>
                <w:b/>
              </w:rPr>
            </w:pPr>
          </w:p>
        </w:tc>
      </w:tr>
      <w:tr w:rsidR="005571B1" w:rsidRPr="00083B61" w14:paraId="39F08746"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4BD0936B"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B453AE" w14:textId="77777777" w:rsidR="005571B1" w:rsidRPr="00083B61" w:rsidRDefault="005571B1" w:rsidP="001D2402">
            <w:pPr>
              <w:pStyle w:val="Tekstpodstawowy"/>
              <w:snapToGrid w:val="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FAEB96"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82CCE3C" w14:textId="77777777" w:rsidR="005571B1" w:rsidRPr="00083B61" w:rsidRDefault="005571B1" w:rsidP="001D2402">
            <w:pPr>
              <w:pStyle w:val="Tekstpodstawowy"/>
              <w:snapToGrid w:val="0"/>
              <w:rPr>
                <w:rFonts w:ascii="Garamond" w:hAnsi="Garamond"/>
                <w:b/>
              </w:rPr>
            </w:pPr>
          </w:p>
        </w:tc>
      </w:tr>
    </w:tbl>
    <w:p w14:paraId="51C8E772" w14:textId="77777777" w:rsidR="005571B1" w:rsidRPr="00083B61" w:rsidRDefault="005571B1" w:rsidP="005571B1">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134"/>
      </w:tblGrid>
      <w:tr w:rsidR="005571B1" w:rsidRPr="00083B61" w14:paraId="641712B5" w14:textId="77777777" w:rsidTr="005571B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363F1DC" w14:textId="77777777" w:rsidR="005571B1" w:rsidRPr="00083B61" w:rsidRDefault="005571B1"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C42388C" w14:textId="77777777" w:rsidR="005571B1" w:rsidRPr="00083B61" w:rsidRDefault="005571B1" w:rsidP="001D2402">
            <w:pPr>
              <w:pStyle w:val="Tekstpodstawowy"/>
              <w:tabs>
                <w:tab w:val="left" w:pos="284"/>
              </w:tabs>
              <w:snapToGrid w:val="0"/>
              <w:jc w:val="center"/>
              <w:rPr>
                <w:rFonts w:ascii="Garamond" w:hAnsi="Garamond"/>
                <w:b/>
              </w:rPr>
            </w:pPr>
          </w:p>
          <w:p w14:paraId="23803278"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081CF6BF" w14:textId="77777777" w:rsidR="005571B1" w:rsidRPr="00083B61" w:rsidRDefault="005571B1"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32A5FF" w14:textId="77777777" w:rsidR="005571B1" w:rsidRPr="00083B61" w:rsidRDefault="005571B1"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5571B1" w:rsidRPr="00083B61" w14:paraId="69761851" w14:textId="77777777" w:rsidTr="005571B1">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435993F"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7744EA83" w14:textId="77777777" w:rsidR="005571B1" w:rsidRPr="00083B61" w:rsidRDefault="005571B1" w:rsidP="001D2402">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9E5A19F"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4285224B" w14:textId="77777777" w:rsidTr="005571B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28FC72B"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0D8C478"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66F5EF3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A644"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1819C981" w14:textId="77777777" w:rsidTr="005571B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8817BCE"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A77382B" w14:textId="77777777" w:rsidR="005571B1" w:rsidRPr="00083B61" w:rsidRDefault="005571B1"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7AB2BB82" w14:textId="77777777" w:rsidR="005571B1" w:rsidRPr="00083B61" w:rsidRDefault="005571B1" w:rsidP="001D2402">
            <w:pPr>
              <w:pStyle w:val="Tekstpodstawowy"/>
              <w:tabs>
                <w:tab w:val="left" w:pos="284"/>
              </w:tabs>
              <w:rPr>
                <w:rFonts w:ascii="Garamond" w:hAnsi="Garamond"/>
              </w:rPr>
            </w:pPr>
            <w:r w:rsidRPr="00083B61">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06E07"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13171750" w14:textId="77777777" w:rsidTr="005571B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0540DDD"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3A4B360"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0082266C"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A7B9"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4DA86F92"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E61264"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05C82F8" w14:textId="77777777" w:rsidR="005571B1" w:rsidRPr="00083B61" w:rsidRDefault="005571B1"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08195743"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5FC9"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27515306"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CD0DCD"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297628A" w14:textId="77777777" w:rsidR="005571B1" w:rsidRPr="00083B61" w:rsidRDefault="005571B1"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44AC25A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F8CB"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057B12F2" w14:textId="77777777" w:rsidTr="005571B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5EAC765" w14:textId="77777777" w:rsidR="005571B1" w:rsidRPr="00083B61" w:rsidRDefault="005571B1" w:rsidP="001D2402">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F07310"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7B4F361D" w14:textId="77777777" w:rsidTr="005571B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D927121"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60AE710"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55E5627F"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DBE68E"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289E58"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0C4F57C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6736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4FCD6612"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00918E"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CDCD240"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5E7A96AC"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331E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347B56AA"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D19882"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4D47025" w14:textId="77777777" w:rsidR="005571B1" w:rsidRPr="00083B61" w:rsidRDefault="005571B1" w:rsidP="001D2402">
            <w:pPr>
              <w:pStyle w:val="Tekstpodstawowy"/>
              <w:tabs>
                <w:tab w:val="left" w:pos="284"/>
              </w:tabs>
              <w:rPr>
                <w:rFonts w:ascii="Garamond" w:hAnsi="Garamond"/>
              </w:rPr>
            </w:pPr>
            <w:r w:rsidRPr="00083B6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04DF08C5" w14:textId="77777777" w:rsidR="005571B1" w:rsidRPr="00083B61" w:rsidRDefault="005571B1" w:rsidP="001D2402">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0326C"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JEŚLI  WYSTĘPUJĄ</w:t>
            </w:r>
          </w:p>
        </w:tc>
      </w:tr>
      <w:tr w:rsidR="005571B1" w:rsidRPr="00083B61" w14:paraId="144AB738" w14:textId="77777777" w:rsidTr="005571B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AB8944A"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1DE79A"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4C832D00"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63A2A2" w14:textId="77777777" w:rsidR="005571B1" w:rsidRPr="00083B61" w:rsidRDefault="005571B1" w:rsidP="005571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662D8AD"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091F24B1"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F447D"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07993D88"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623EAD" w14:textId="77777777" w:rsidR="005571B1" w:rsidRPr="00083B61" w:rsidRDefault="005571B1" w:rsidP="005571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70B5F58"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6A558D68" w14:textId="77777777" w:rsidR="005571B1" w:rsidRPr="00083B61" w:rsidRDefault="005571B1" w:rsidP="001D2402">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EB1D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1CDA3558" w14:textId="77777777" w:rsidR="005571B1" w:rsidRPr="00083B61" w:rsidRDefault="005571B1" w:rsidP="005571B1">
      <w:pPr>
        <w:rPr>
          <w:rFonts w:ascii="Garamond" w:hAnsi="Garamond"/>
          <w:sz w:val="20"/>
          <w:szCs w:val="20"/>
        </w:rPr>
      </w:pPr>
    </w:p>
    <w:p w14:paraId="2B0853A3" w14:textId="77EC9E16" w:rsidR="005571B1" w:rsidRPr="00083B61" w:rsidRDefault="005571B1" w:rsidP="005571B1">
      <w:pPr>
        <w:pStyle w:val="Nagwek5"/>
        <w:ind w:left="0"/>
        <w:jc w:val="right"/>
        <w:rPr>
          <w:rFonts w:ascii="Garamond" w:hAnsi="Garamond"/>
          <w:sz w:val="20"/>
        </w:rPr>
      </w:pPr>
      <w:r w:rsidRPr="00083B61">
        <w:rPr>
          <w:rFonts w:ascii="Garamond" w:hAnsi="Garamond" w:cs="Times New Roman"/>
          <w:i w:val="0"/>
          <w:sz w:val="20"/>
          <w:u w:val="none"/>
        </w:rPr>
        <w:t xml:space="preserve">Pakiet nr 2 </w:t>
      </w:r>
    </w:p>
    <w:p w14:paraId="797D5E64" w14:textId="77777777" w:rsidR="005571B1" w:rsidRPr="00083B61" w:rsidRDefault="005571B1" w:rsidP="005571B1">
      <w:pPr>
        <w:ind w:left="3540" w:firstLine="708"/>
        <w:rPr>
          <w:rFonts w:ascii="Garamond" w:hAnsi="Garamond"/>
          <w:sz w:val="20"/>
          <w:szCs w:val="20"/>
        </w:rPr>
      </w:pPr>
      <w:r w:rsidRPr="00083B61">
        <w:rPr>
          <w:rFonts w:ascii="Garamond" w:hAnsi="Garamond"/>
          <w:b/>
          <w:sz w:val="20"/>
          <w:szCs w:val="20"/>
        </w:rPr>
        <w:t xml:space="preserve">OPIS PRZEDMIOTU ZAMÓWIENIA </w:t>
      </w:r>
    </w:p>
    <w:p w14:paraId="599B1BC9" w14:textId="77777777" w:rsidR="005571B1" w:rsidRPr="00083B61" w:rsidRDefault="005571B1" w:rsidP="005571B1">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spirometr - 1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2E85D8CB" w14:textId="77777777" w:rsidR="005571B1" w:rsidRPr="00083B61" w:rsidRDefault="005571B1" w:rsidP="005571B1">
      <w:pPr>
        <w:rPr>
          <w:rFonts w:ascii="Garamond" w:hAnsi="Garamond"/>
          <w:b/>
          <w:sz w:val="20"/>
          <w:szCs w:val="20"/>
        </w:rPr>
      </w:pPr>
    </w:p>
    <w:p w14:paraId="5FDAB75D" w14:textId="77777777" w:rsidR="005571B1" w:rsidRPr="00083B61" w:rsidRDefault="005571B1" w:rsidP="005571B1">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hyperlink r:id="rId19" w:history="1">
        <w:r w:rsidRPr="00083B61">
          <w:rPr>
            <w:rStyle w:val="Hipercze"/>
            <w:rFonts w:ascii="Garamond" w:eastAsia="Calibri" w:hAnsi="Garamond"/>
            <w:b/>
            <w:bCs/>
            <w:sz w:val="20"/>
            <w:szCs w:val="20"/>
          </w:rPr>
          <w:t>33100000-1</w:t>
        </w:r>
      </w:hyperlink>
      <w:r w:rsidRPr="00083B61">
        <w:rPr>
          <w:rFonts w:ascii="Garamond" w:hAnsi="Garamond"/>
          <w:b/>
          <w:bCs/>
          <w:sz w:val="20"/>
          <w:szCs w:val="20"/>
        </w:rPr>
        <w:t xml:space="preserve"> </w:t>
      </w:r>
    </w:p>
    <w:p w14:paraId="64B95FE5" w14:textId="77777777" w:rsidR="005571B1" w:rsidRPr="00083B61" w:rsidRDefault="005571B1" w:rsidP="005571B1">
      <w:pPr>
        <w:rPr>
          <w:rFonts w:ascii="Garamond" w:hAnsi="Garamond"/>
          <w:sz w:val="20"/>
          <w:szCs w:val="20"/>
        </w:rPr>
      </w:pPr>
      <w:r w:rsidRPr="00083B61">
        <w:rPr>
          <w:rFonts w:ascii="Garamond" w:hAnsi="Garamond"/>
          <w:b/>
          <w:bCs/>
          <w:sz w:val="20"/>
          <w:szCs w:val="20"/>
        </w:rPr>
        <w:t xml:space="preserve"> </w:t>
      </w:r>
    </w:p>
    <w:p w14:paraId="36A0D0B9"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Producent :…………………………………………………………………………</w:t>
      </w:r>
    </w:p>
    <w:p w14:paraId="52741EB3"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Typ urządzenia :……………………………………………………………………</w:t>
      </w:r>
    </w:p>
    <w:p w14:paraId="4BCA9C88"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Kraj pochodzenia :…………………………………………………………………</w:t>
      </w:r>
    </w:p>
    <w:p w14:paraId="36E3EFA3"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Rok produkcji 2025</w:t>
      </w:r>
    </w:p>
    <w:p w14:paraId="616D1F13" w14:textId="77777777" w:rsidR="005571B1" w:rsidRPr="00083B61" w:rsidRDefault="005571B1" w:rsidP="005571B1">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27" w:type="dxa"/>
        <w:tblLayout w:type="fixed"/>
        <w:tblCellMar>
          <w:left w:w="70" w:type="dxa"/>
          <w:right w:w="70" w:type="dxa"/>
        </w:tblCellMar>
        <w:tblLook w:val="0000" w:firstRow="0" w:lastRow="0" w:firstColumn="0" w:lastColumn="0" w:noHBand="0" w:noVBand="0"/>
      </w:tblPr>
      <w:tblGrid>
        <w:gridCol w:w="585"/>
        <w:gridCol w:w="6078"/>
        <w:gridCol w:w="1843"/>
        <w:gridCol w:w="2121"/>
      </w:tblGrid>
      <w:tr w:rsidR="005571B1" w:rsidRPr="00083B61" w14:paraId="2AA387B9" w14:textId="77777777" w:rsidTr="005571B1">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324DF418" w14:textId="77777777" w:rsidR="005571B1" w:rsidRPr="00083B61" w:rsidRDefault="005571B1"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739A0E8A"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82CAB75"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WARUNEK GRANICZNY</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4BA93EC" w14:textId="77777777" w:rsidR="005571B1" w:rsidRPr="00083B61" w:rsidRDefault="005571B1" w:rsidP="001D2402">
            <w:pPr>
              <w:snapToGrid w:val="0"/>
              <w:jc w:val="center"/>
              <w:rPr>
                <w:rFonts w:ascii="Garamond" w:hAnsi="Garamond"/>
                <w:b/>
                <w:i/>
                <w:sz w:val="20"/>
                <w:szCs w:val="20"/>
              </w:rPr>
            </w:pPr>
          </w:p>
          <w:p w14:paraId="64C9BEA4"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5571B1" w:rsidRPr="00083B61" w14:paraId="216E1695" w14:textId="77777777" w:rsidTr="005571B1">
        <w:trPr>
          <w:trHeight w:val="342"/>
        </w:trPr>
        <w:tc>
          <w:tcPr>
            <w:tcW w:w="585" w:type="dxa"/>
            <w:tcBorders>
              <w:top w:val="single" w:sz="4" w:space="0" w:color="000000"/>
              <w:left w:val="single" w:sz="4" w:space="0" w:color="000000"/>
              <w:bottom w:val="single" w:sz="4" w:space="0" w:color="000000"/>
            </w:tcBorders>
            <w:shd w:val="clear" w:color="auto" w:fill="auto"/>
          </w:tcPr>
          <w:p w14:paraId="5E9A9E7E" w14:textId="77777777" w:rsidR="005571B1" w:rsidRPr="00083B61" w:rsidRDefault="005571B1" w:rsidP="005571B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6CBF4341" w14:textId="77777777" w:rsidR="005571B1" w:rsidRPr="00083B61" w:rsidRDefault="005571B1" w:rsidP="001D2402">
            <w:pPr>
              <w:rPr>
                <w:rFonts w:ascii="Garamond" w:hAnsi="Garamond"/>
                <w:sz w:val="20"/>
                <w:szCs w:val="20"/>
              </w:rPr>
            </w:pPr>
            <w:r w:rsidRPr="00083B61">
              <w:rPr>
                <w:rFonts w:ascii="Garamond" w:hAnsi="Garamond"/>
                <w:b/>
                <w:bCs/>
                <w:color w:val="000000"/>
                <w:sz w:val="20"/>
                <w:szCs w:val="20"/>
              </w:rPr>
              <w:t xml:space="preserve">Spirometr – 1 </w:t>
            </w:r>
            <w:proofErr w:type="spellStart"/>
            <w:r w:rsidRPr="00083B61">
              <w:rPr>
                <w:rFonts w:ascii="Garamond" w:hAnsi="Garamond"/>
                <w:b/>
                <w:bCs/>
                <w:color w:val="00000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0083FBA5" w14:textId="77777777" w:rsidR="005571B1" w:rsidRPr="00083B61" w:rsidRDefault="005571B1"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2599320" w14:textId="77777777" w:rsidR="005571B1" w:rsidRPr="00083B61" w:rsidRDefault="005571B1" w:rsidP="001D2402">
            <w:pPr>
              <w:snapToGrid w:val="0"/>
              <w:rPr>
                <w:rFonts w:ascii="Garamond" w:hAnsi="Garamond"/>
                <w:sz w:val="20"/>
                <w:szCs w:val="20"/>
              </w:rPr>
            </w:pPr>
          </w:p>
        </w:tc>
      </w:tr>
      <w:tr w:rsidR="005571B1" w:rsidRPr="00083B61" w14:paraId="76790691" w14:textId="77777777" w:rsidTr="005571B1">
        <w:tc>
          <w:tcPr>
            <w:tcW w:w="585" w:type="dxa"/>
            <w:tcBorders>
              <w:top w:val="single" w:sz="4" w:space="0" w:color="000000"/>
              <w:left w:val="single" w:sz="4" w:space="0" w:color="000000"/>
              <w:bottom w:val="single" w:sz="4" w:space="0" w:color="000000"/>
            </w:tcBorders>
            <w:shd w:val="clear" w:color="auto" w:fill="auto"/>
          </w:tcPr>
          <w:p w14:paraId="17651CE9" w14:textId="77777777" w:rsidR="005571B1" w:rsidRPr="00083B61" w:rsidRDefault="005571B1" w:rsidP="005571B1">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14:paraId="1D12D4C3" w14:textId="77777777" w:rsidR="005571B1" w:rsidRPr="00083B61" w:rsidRDefault="005571B1" w:rsidP="001D2402">
            <w:pPr>
              <w:rPr>
                <w:rFonts w:ascii="Garamond" w:hAnsi="Garamond"/>
                <w:sz w:val="20"/>
                <w:szCs w:val="20"/>
              </w:rPr>
            </w:pPr>
            <w:r w:rsidRPr="00083B61">
              <w:rPr>
                <w:rFonts w:ascii="Garamond" w:eastAsia="Meiryo UI" w:hAnsi="Garamond"/>
                <w:b/>
                <w:sz w:val="20"/>
                <w:szCs w:val="20"/>
              </w:rPr>
              <w:t>Parametry ogólne</w:t>
            </w:r>
          </w:p>
        </w:tc>
      </w:tr>
      <w:tr w:rsidR="005571B1" w:rsidRPr="00083B61" w14:paraId="45D19B26" w14:textId="77777777" w:rsidTr="005571B1">
        <w:tc>
          <w:tcPr>
            <w:tcW w:w="585" w:type="dxa"/>
            <w:tcBorders>
              <w:left w:val="single" w:sz="4" w:space="0" w:color="000000"/>
              <w:bottom w:val="single" w:sz="4" w:space="0" w:color="000000"/>
            </w:tcBorders>
            <w:shd w:val="clear" w:color="auto" w:fill="auto"/>
          </w:tcPr>
          <w:p w14:paraId="1BFDDEB1" w14:textId="77777777" w:rsidR="005571B1" w:rsidRPr="00083B61" w:rsidRDefault="005571B1" w:rsidP="005571B1">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7554E312" w14:textId="77777777" w:rsidR="005571B1" w:rsidRPr="00083B61" w:rsidRDefault="005571B1"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5498214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6B415E75"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6F832DE2" w14:textId="77777777" w:rsidTr="005571B1">
        <w:tc>
          <w:tcPr>
            <w:tcW w:w="585" w:type="dxa"/>
            <w:tcBorders>
              <w:left w:val="single" w:sz="4" w:space="0" w:color="000000"/>
              <w:bottom w:val="single" w:sz="4" w:space="0" w:color="000000"/>
            </w:tcBorders>
            <w:shd w:val="clear" w:color="auto" w:fill="auto"/>
          </w:tcPr>
          <w:p w14:paraId="1539E955" w14:textId="77777777" w:rsidR="005571B1" w:rsidRPr="00083B61" w:rsidRDefault="005571B1" w:rsidP="005571B1">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vAlign w:val="center"/>
          </w:tcPr>
          <w:p w14:paraId="69B92443" w14:textId="77777777" w:rsidR="005571B1" w:rsidRPr="00083B61" w:rsidRDefault="005571B1" w:rsidP="001D2402">
            <w:pPr>
              <w:rPr>
                <w:rFonts w:ascii="Garamond" w:hAnsi="Garamond"/>
                <w:sz w:val="20"/>
                <w:szCs w:val="20"/>
                <w:lang w:eastAsia="pl-PL"/>
              </w:rPr>
            </w:pPr>
            <w:r w:rsidRPr="00083B61">
              <w:rPr>
                <w:rFonts w:ascii="Garamond" w:hAnsi="Garamond"/>
                <w:sz w:val="20"/>
                <w:szCs w:val="20"/>
              </w:rPr>
              <w:t>Spirometr umożliwiający wykonanie badań:</w:t>
            </w:r>
          </w:p>
          <w:p w14:paraId="7EB11BFE"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spirometria spokojna,</w:t>
            </w:r>
          </w:p>
          <w:p w14:paraId="6B8BD090"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spirometria natężona,</w:t>
            </w:r>
          </w:p>
          <w:p w14:paraId="6DCD16BA"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maksymalna wentylacja,</w:t>
            </w:r>
          </w:p>
          <w:p w14:paraId="6FEDC57E"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próba rozkurczowa w każdym z powyższych modułów pomiarowych</w:t>
            </w:r>
          </w:p>
          <w:p w14:paraId="0FBE7095"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próba prowokacyjna z ręcznym podawaniem leku</w:t>
            </w:r>
          </w:p>
        </w:tc>
        <w:tc>
          <w:tcPr>
            <w:tcW w:w="1843" w:type="dxa"/>
            <w:tcBorders>
              <w:left w:val="single" w:sz="4" w:space="0" w:color="000000"/>
              <w:bottom w:val="single" w:sz="4" w:space="0" w:color="000000"/>
            </w:tcBorders>
            <w:shd w:val="clear" w:color="auto" w:fill="auto"/>
          </w:tcPr>
          <w:p w14:paraId="17F1B6B5" w14:textId="77777777" w:rsidR="005571B1" w:rsidRPr="00083B61" w:rsidRDefault="005571B1"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2EFB0889"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0430F70C" w14:textId="77777777" w:rsidTr="005571B1">
        <w:trPr>
          <w:trHeight w:val="279"/>
        </w:trPr>
        <w:tc>
          <w:tcPr>
            <w:tcW w:w="585" w:type="dxa"/>
            <w:tcBorders>
              <w:top w:val="single" w:sz="4" w:space="0" w:color="000000"/>
              <w:left w:val="single" w:sz="4" w:space="0" w:color="000000"/>
              <w:bottom w:val="single" w:sz="4" w:space="0" w:color="000000"/>
            </w:tcBorders>
            <w:shd w:val="clear" w:color="auto" w:fill="auto"/>
          </w:tcPr>
          <w:p w14:paraId="1684273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single" w:sz="4" w:space="0" w:color="000000"/>
              <w:left w:val="single" w:sz="4" w:space="0" w:color="000000"/>
              <w:bottom w:val="single" w:sz="4" w:space="0" w:color="000000"/>
            </w:tcBorders>
            <w:shd w:val="clear" w:color="auto" w:fill="auto"/>
            <w:vAlign w:val="center"/>
          </w:tcPr>
          <w:p w14:paraId="66E078D0" w14:textId="77777777" w:rsidR="005571B1" w:rsidRPr="00083B61" w:rsidRDefault="005571B1" w:rsidP="001D2402">
            <w:pPr>
              <w:rPr>
                <w:rFonts w:ascii="Garamond" w:hAnsi="Garamond"/>
                <w:sz w:val="20"/>
                <w:szCs w:val="20"/>
              </w:rPr>
            </w:pPr>
            <w:r w:rsidRPr="00083B61">
              <w:rPr>
                <w:rFonts w:ascii="Garamond" w:hAnsi="Garamond"/>
                <w:sz w:val="20"/>
                <w:szCs w:val="20"/>
              </w:rPr>
              <w:t>Wszystkie powyższe moduły są obsługiwane z jednego komputera, posiadają jedną wspólną bazę danych i są wyprodukowane przez jednego producenta.</w:t>
            </w:r>
          </w:p>
        </w:tc>
        <w:tc>
          <w:tcPr>
            <w:tcW w:w="1843" w:type="dxa"/>
            <w:tcBorders>
              <w:top w:val="single" w:sz="4" w:space="0" w:color="000000"/>
              <w:left w:val="single" w:sz="4" w:space="0" w:color="000000"/>
              <w:bottom w:val="single" w:sz="4" w:space="0" w:color="000000"/>
            </w:tcBorders>
            <w:shd w:val="clear" w:color="auto" w:fill="auto"/>
          </w:tcPr>
          <w:p w14:paraId="4C87A09F"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A29E488" w14:textId="77777777" w:rsidR="005571B1" w:rsidRPr="00083B61" w:rsidRDefault="005571B1" w:rsidP="001D2402">
            <w:pPr>
              <w:pStyle w:val="Tekstpodstawowy"/>
              <w:snapToGrid w:val="0"/>
              <w:rPr>
                <w:rFonts w:ascii="Garamond" w:hAnsi="Garamond"/>
                <w:b/>
              </w:rPr>
            </w:pPr>
          </w:p>
        </w:tc>
      </w:tr>
      <w:tr w:rsidR="005571B1" w:rsidRPr="00083B61" w14:paraId="48C4EB8C" w14:textId="77777777" w:rsidTr="005571B1">
        <w:trPr>
          <w:trHeight w:val="279"/>
        </w:trPr>
        <w:tc>
          <w:tcPr>
            <w:tcW w:w="585" w:type="dxa"/>
            <w:tcBorders>
              <w:top w:val="single" w:sz="4" w:space="0" w:color="000000"/>
              <w:left w:val="single" w:sz="4" w:space="0" w:color="000000"/>
              <w:bottom w:val="single" w:sz="4" w:space="0" w:color="000000"/>
            </w:tcBorders>
            <w:shd w:val="clear" w:color="auto" w:fill="auto"/>
          </w:tcPr>
          <w:p w14:paraId="65823F5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50C46DA7"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Głowica </w:t>
            </w:r>
            <w:proofErr w:type="spellStart"/>
            <w:r w:rsidRPr="00083B61">
              <w:rPr>
                <w:rFonts w:ascii="Garamond" w:hAnsi="Garamond"/>
                <w:sz w:val="20"/>
                <w:szCs w:val="20"/>
              </w:rPr>
              <w:t>pneumotachograficzna</w:t>
            </w:r>
            <w:proofErr w:type="spellEnd"/>
            <w:r w:rsidRPr="00083B61">
              <w:rPr>
                <w:rFonts w:ascii="Garamond" w:hAnsi="Garamond"/>
                <w:sz w:val="20"/>
                <w:szCs w:val="20"/>
              </w:rPr>
              <w:t xml:space="preserve"> bez konieczności wymiany po każdym pacjencie współpracująca z filtrami bakteryjno-wirusowymi</w:t>
            </w:r>
          </w:p>
        </w:tc>
        <w:tc>
          <w:tcPr>
            <w:tcW w:w="1843" w:type="dxa"/>
            <w:tcBorders>
              <w:top w:val="single" w:sz="4" w:space="0" w:color="000000"/>
              <w:left w:val="single" w:sz="4" w:space="0" w:color="000000"/>
              <w:bottom w:val="single" w:sz="4" w:space="0" w:color="000000"/>
            </w:tcBorders>
            <w:shd w:val="clear" w:color="auto" w:fill="auto"/>
          </w:tcPr>
          <w:p w14:paraId="1AAF8E5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F45DF2" w14:textId="77777777" w:rsidR="005571B1" w:rsidRPr="00083B61" w:rsidRDefault="005571B1" w:rsidP="001D2402">
            <w:pPr>
              <w:pStyle w:val="Tekstpodstawowy"/>
              <w:snapToGrid w:val="0"/>
              <w:rPr>
                <w:rFonts w:ascii="Garamond" w:hAnsi="Garamond"/>
                <w:b/>
              </w:rPr>
            </w:pPr>
          </w:p>
        </w:tc>
      </w:tr>
      <w:tr w:rsidR="005571B1" w:rsidRPr="00083B61" w14:paraId="46DA0BB1" w14:textId="77777777" w:rsidTr="005571B1">
        <w:tc>
          <w:tcPr>
            <w:tcW w:w="585" w:type="dxa"/>
            <w:tcBorders>
              <w:top w:val="single" w:sz="4" w:space="0" w:color="000000"/>
              <w:left w:val="single" w:sz="4" w:space="0" w:color="000000"/>
              <w:bottom w:val="single" w:sz="4" w:space="0" w:color="000000"/>
            </w:tcBorders>
            <w:shd w:val="clear" w:color="auto" w:fill="auto"/>
          </w:tcPr>
          <w:p w14:paraId="458D438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single" w:sz="4" w:space="0" w:color="000000"/>
              <w:left w:val="single" w:sz="4" w:space="0" w:color="000000"/>
              <w:bottom w:val="single" w:sz="4" w:space="0" w:color="000000"/>
            </w:tcBorders>
            <w:shd w:val="clear" w:color="auto" w:fill="auto"/>
          </w:tcPr>
          <w:p w14:paraId="5763B069"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 xml:space="preserve">W ramach dostawy zostanie dostarczony pakiet startowy: przynajmniej 300 sztuk ustników do wykonywania badań, 300 </w:t>
            </w:r>
            <w:proofErr w:type="spellStart"/>
            <w:r w:rsidRPr="00083B61">
              <w:rPr>
                <w:rFonts w:ascii="Garamond" w:hAnsi="Garamond"/>
                <w:sz w:val="20"/>
                <w:szCs w:val="20"/>
              </w:rPr>
              <w:t>szt</w:t>
            </w:r>
            <w:proofErr w:type="spellEnd"/>
            <w:r w:rsidRPr="00083B61">
              <w:rPr>
                <w:rFonts w:ascii="Garamond" w:hAnsi="Garamond"/>
                <w:sz w:val="20"/>
                <w:szCs w:val="20"/>
              </w:rPr>
              <w:t xml:space="preserve">  klipsów nosowych, 300 </w:t>
            </w:r>
            <w:proofErr w:type="spellStart"/>
            <w:r w:rsidRPr="00083B61">
              <w:rPr>
                <w:rFonts w:ascii="Garamond" w:hAnsi="Garamond"/>
                <w:sz w:val="20"/>
                <w:szCs w:val="20"/>
              </w:rPr>
              <w:t>szt</w:t>
            </w:r>
            <w:proofErr w:type="spellEnd"/>
            <w:r w:rsidRPr="00083B61">
              <w:rPr>
                <w:rFonts w:ascii="Garamond" w:hAnsi="Garamond"/>
                <w:sz w:val="20"/>
                <w:szCs w:val="20"/>
              </w:rPr>
              <w:t xml:space="preserve"> filtrów </w:t>
            </w:r>
          </w:p>
        </w:tc>
        <w:tc>
          <w:tcPr>
            <w:tcW w:w="1843" w:type="dxa"/>
            <w:tcBorders>
              <w:top w:val="single" w:sz="4" w:space="0" w:color="000000"/>
              <w:left w:val="single" w:sz="4" w:space="0" w:color="000000"/>
              <w:bottom w:val="single" w:sz="4" w:space="0" w:color="000000"/>
            </w:tcBorders>
            <w:shd w:val="clear" w:color="auto" w:fill="auto"/>
          </w:tcPr>
          <w:p w14:paraId="26739259"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AC230E1" w14:textId="77777777" w:rsidR="005571B1" w:rsidRPr="00083B61" w:rsidRDefault="005571B1" w:rsidP="001D2402">
            <w:pPr>
              <w:pStyle w:val="Tekstpodstawowy"/>
              <w:snapToGrid w:val="0"/>
              <w:rPr>
                <w:rFonts w:ascii="Garamond" w:hAnsi="Garamond"/>
                <w:b/>
              </w:rPr>
            </w:pPr>
          </w:p>
        </w:tc>
      </w:tr>
      <w:tr w:rsidR="005571B1" w:rsidRPr="00083B61" w14:paraId="62DD6363" w14:textId="77777777" w:rsidTr="005571B1">
        <w:tc>
          <w:tcPr>
            <w:tcW w:w="585" w:type="dxa"/>
            <w:tcBorders>
              <w:top w:val="single" w:sz="4" w:space="0" w:color="000000"/>
              <w:left w:val="single" w:sz="4" w:space="0" w:color="000000"/>
              <w:bottom w:val="single" w:sz="4" w:space="0" w:color="000000"/>
            </w:tcBorders>
            <w:shd w:val="clear" w:color="auto" w:fill="auto"/>
          </w:tcPr>
          <w:p w14:paraId="35FF6AF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000000"/>
              <w:left w:val="single" w:sz="4" w:space="0" w:color="000000"/>
              <w:bottom w:val="single" w:sz="4" w:space="0" w:color="000000"/>
            </w:tcBorders>
            <w:shd w:val="clear" w:color="auto" w:fill="auto"/>
          </w:tcPr>
          <w:p w14:paraId="22B7E552" w14:textId="77777777" w:rsidR="005571B1" w:rsidRPr="00083B61" w:rsidRDefault="005571B1" w:rsidP="001D2402">
            <w:pPr>
              <w:rPr>
                <w:rFonts w:ascii="Garamond" w:hAnsi="Garamond"/>
                <w:sz w:val="20"/>
                <w:szCs w:val="20"/>
              </w:rPr>
            </w:pPr>
            <w:r w:rsidRPr="00083B61">
              <w:rPr>
                <w:rFonts w:ascii="Garamond" w:hAnsi="Garamond"/>
                <w:sz w:val="20"/>
                <w:szCs w:val="20"/>
              </w:rPr>
              <w:t>W celu zapewnienia pełnej kompatybilności, dostarczone filtry będą wyprodukowane przez tego samego producenta co spirometr.</w:t>
            </w:r>
          </w:p>
        </w:tc>
        <w:tc>
          <w:tcPr>
            <w:tcW w:w="1843" w:type="dxa"/>
            <w:tcBorders>
              <w:top w:val="single" w:sz="4" w:space="0" w:color="000000"/>
              <w:left w:val="single" w:sz="4" w:space="0" w:color="000000"/>
              <w:bottom w:val="single" w:sz="4" w:space="0" w:color="000000"/>
            </w:tcBorders>
            <w:shd w:val="clear" w:color="auto" w:fill="auto"/>
          </w:tcPr>
          <w:p w14:paraId="03E52EDE"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A43B758" w14:textId="77777777" w:rsidR="005571B1" w:rsidRPr="00083B61" w:rsidRDefault="005571B1" w:rsidP="001D2402">
            <w:pPr>
              <w:pStyle w:val="Tekstpodstawowy"/>
              <w:snapToGrid w:val="0"/>
              <w:rPr>
                <w:rFonts w:ascii="Garamond" w:hAnsi="Garamond"/>
              </w:rPr>
            </w:pPr>
          </w:p>
        </w:tc>
      </w:tr>
      <w:tr w:rsidR="005571B1" w:rsidRPr="00083B61" w14:paraId="43815C5E" w14:textId="77777777" w:rsidTr="005571B1">
        <w:tc>
          <w:tcPr>
            <w:tcW w:w="585" w:type="dxa"/>
            <w:tcBorders>
              <w:top w:val="single" w:sz="4" w:space="0" w:color="000000"/>
              <w:left w:val="single" w:sz="4" w:space="0" w:color="000000"/>
              <w:bottom w:val="single" w:sz="4" w:space="0" w:color="000000"/>
            </w:tcBorders>
            <w:shd w:val="clear" w:color="auto" w:fill="auto"/>
          </w:tcPr>
          <w:p w14:paraId="623AC48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000000"/>
              <w:left w:val="single" w:sz="4" w:space="0" w:color="000000"/>
              <w:bottom w:val="single" w:sz="4" w:space="0" w:color="000000"/>
            </w:tcBorders>
            <w:shd w:val="clear" w:color="auto" w:fill="auto"/>
          </w:tcPr>
          <w:p w14:paraId="03932B2B"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 xml:space="preserve">Opór głowicy pomiarowej mierzony przy przepływie 10l/s jest ≤0,05 </w:t>
            </w:r>
            <w:proofErr w:type="spellStart"/>
            <w:r w:rsidRPr="00083B61">
              <w:rPr>
                <w:rFonts w:ascii="Garamond" w:hAnsi="Garamond"/>
                <w:sz w:val="20"/>
                <w:szCs w:val="20"/>
              </w:rPr>
              <w:t>kPa</w:t>
            </w:r>
            <w:proofErr w:type="spellEnd"/>
            <w:r w:rsidRPr="00083B61">
              <w:rPr>
                <w:rFonts w:ascii="Garamond" w:hAnsi="Garamond"/>
                <w:sz w:val="20"/>
                <w:szCs w:val="20"/>
              </w:rPr>
              <w:t>/(l/s)</w:t>
            </w:r>
          </w:p>
        </w:tc>
        <w:tc>
          <w:tcPr>
            <w:tcW w:w="1843" w:type="dxa"/>
            <w:tcBorders>
              <w:top w:val="single" w:sz="4" w:space="0" w:color="000000"/>
              <w:left w:val="single" w:sz="4" w:space="0" w:color="000000"/>
              <w:bottom w:val="single" w:sz="4" w:space="0" w:color="000000"/>
            </w:tcBorders>
            <w:shd w:val="clear" w:color="auto" w:fill="auto"/>
          </w:tcPr>
          <w:p w14:paraId="3FEBD13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4C5CE1F" w14:textId="77777777" w:rsidR="005571B1" w:rsidRPr="00083B61" w:rsidRDefault="005571B1" w:rsidP="001D2402">
            <w:pPr>
              <w:pStyle w:val="Tekstpodstawowy"/>
              <w:snapToGrid w:val="0"/>
              <w:rPr>
                <w:rFonts w:ascii="Garamond" w:hAnsi="Garamond"/>
              </w:rPr>
            </w:pPr>
          </w:p>
        </w:tc>
      </w:tr>
      <w:tr w:rsidR="005571B1" w:rsidRPr="00083B61" w14:paraId="37023000" w14:textId="77777777" w:rsidTr="005571B1">
        <w:tc>
          <w:tcPr>
            <w:tcW w:w="585" w:type="dxa"/>
            <w:tcBorders>
              <w:top w:val="single" w:sz="4" w:space="0" w:color="000000"/>
              <w:left w:val="single" w:sz="4" w:space="0" w:color="000000"/>
              <w:bottom w:val="single" w:sz="4" w:space="0" w:color="000000"/>
            </w:tcBorders>
            <w:shd w:val="clear" w:color="auto" w:fill="auto"/>
          </w:tcPr>
          <w:p w14:paraId="54C16B9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000000"/>
              <w:left w:val="single" w:sz="4" w:space="0" w:color="000000"/>
              <w:bottom w:val="single" w:sz="4" w:space="0" w:color="000000"/>
            </w:tcBorders>
            <w:shd w:val="clear" w:color="auto" w:fill="auto"/>
            <w:vAlign w:val="center"/>
          </w:tcPr>
          <w:p w14:paraId="1B48AFAF" w14:textId="77777777" w:rsidR="005571B1" w:rsidRPr="00083B61" w:rsidRDefault="005571B1" w:rsidP="001D2402">
            <w:pPr>
              <w:rPr>
                <w:rFonts w:ascii="Garamond" w:hAnsi="Garamond"/>
                <w:sz w:val="20"/>
                <w:szCs w:val="20"/>
              </w:rPr>
            </w:pPr>
            <w:r w:rsidRPr="00083B61">
              <w:rPr>
                <w:rFonts w:ascii="Garamond" w:hAnsi="Garamond"/>
                <w:sz w:val="20"/>
                <w:szCs w:val="20"/>
              </w:rPr>
              <w:t>Zakres pomiaru przepływu przynajmniej 0,1 - 16 l/s</w:t>
            </w:r>
          </w:p>
        </w:tc>
        <w:tc>
          <w:tcPr>
            <w:tcW w:w="1843" w:type="dxa"/>
            <w:tcBorders>
              <w:top w:val="single" w:sz="4" w:space="0" w:color="000000"/>
              <w:left w:val="single" w:sz="4" w:space="0" w:color="000000"/>
              <w:bottom w:val="single" w:sz="4" w:space="0" w:color="000000"/>
            </w:tcBorders>
            <w:shd w:val="clear" w:color="auto" w:fill="auto"/>
          </w:tcPr>
          <w:p w14:paraId="4E8898C7"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959D9B7" w14:textId="77777777" w:rsidR="005571B1" w:rsidRPr="00083B61" w:rsidRDefault="005571B1" w:rsidP="001D2402">
            <w:pPr>
              <w:pStyle w:val="Tekstpodstawowy"/>
              <w:snapToGrid w:val="0"/>
              <w:rPr>
                <w:rFonts w:ascii="Garamond" w:hAnsi="Garamond"/>
                <w:b/>
              </w:rPr>
            </w:pPr>
          </w:p>
        </w:tc>
      </w:tr>
      <w:tr w:rsidR="005571B1" w:rsidRPr="00083B61" w14:paraId="485B9A2C" w14:textId="77777777" w:rsidTr="005571B1">
        <w:tc>
          <w:tcPr>
            <w:tcW w:w="585" w:type="dxa"/>
            <w:tcBorders>
              <w:top w:val="single" w:sz="4" w:space="0" w:color="000000"/>
              <w:left w:val="single" w:sz="4" w:space="0" w:color="000000"/>
              <w:bottom w:val="single" w:sz="4" w:space="0" w:color="000000"/>
            </w:tcBorders>
            <w:shd w:val="clear" w:color="auto" w:fill="auto"/>
          </w:tcPr>
          <w:p w14:paraId="69F846C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74BFB414" w14:textId="77777777" w:rsidR="005571B1" w:rsidRPr="00083B61" w:rsidRDefault="005571B1" w:rsidP="001D2402">
            <w:pPr>
              <w:rPr>
                <w:rFonts w:ascii="Garamond" w:hAnsi="Garamond"/>
                <w:sz w:val="20"/>
                <w:szCs w:val="20"/>
                <w:lang w:eastAsia="pl-PL"/>
              </w:rPr>
            </w:pPr>
            <w:r w:rsidRPr="00083B61">
              <w:rPr>
                <w:rFonts w:ascii="Garamond" w:hAnsi="Garamond"/>
                <w:sz w:val="20"/>
                <w:szCs w:val="20"/>
              </w:rPr>
              <w:t>Rozdzielczość pomiaru przepływu ≤1 ml/s</w:t>
            </w:r>
          </w:p>
        </w:tc>
        <w:tc>
          <w:tcPr>
            <w:tcW w:w="1843" w:type="dxa"/>
            <w:tcBorders>
              <w:top w:val="single" w:sz="4" w:space="0" w:color="000000"/>
              <w:left w:val="single" w:sz="4" w:space="0" w:color="000000"/>
              <w:bottom w:val="single" w:sz="4" w:space="0" w:color="000000"/>
            </w:tcBorders>
            <w:shd w:val="clear" w:color="auto" w:fill="auto"/>
          </w:tcPr>
          <w:p w14:paraId="796C4C29"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AB2CC7C" w14:textId="77777777" w:rsidR="005571B1" w:rsidRPr="00083B61" w:rsidRDefault="005571B1" w:rsidP="001D2402">
            <w:pPr>
              <w:pStyle w:val="Tekstpodstawowy"/>
              <w:snapToGrid w:val="0"/>
              <w:rPr>
                <w:rFonts w:ascii="Garamond" w:hAnsi="Garamond"/>
                <w:b/>
              </w:rPr>
            </w:pPr>
          </w:p>
        </w:tc>
      </w:tr>
      <w:tr w:rsidR="005571B1" w:rsidRPr="00083B61" w14:paraId="3D27F7F7" w14:textId="77777777" w:rsidTr="005571B1">
        <w:tc>
          <w:tcPr>
            <w:tcW w:w="585" w:type="dxa"/>
            <w:tcBorders>
              <w:top w:val="single" w:sz="4" w:space="0" w:color="000000"/>
              <w:left w:val="single" w:sz="4" w:space="0" w:color="000000"/>
              <w:bottom w:val="single" w:sz="4" w:space="0" w:color="000000"/>
            </w:tcBorders>
            <w:shd w:val="clear" w:color="auto" w:fill="auto"/>
          </w:tcPr>
          <w:p w14:paraId="7D365DC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single" w:sz="4" w:space="0" w:color="000000"/>
              <w:left w:val="single" w:sz="4" w:space="0" w:color="000000"/>
              <w:bottom w:val="single" w:sz="4" w:space="0" w:color="000000"/>
            </w:tcBorders>
            <w:shd w:val="clear" w:color="auto" w:fill="auto"/>
            <w:vAlign w:val="center"/>
          </w:tcPr>
          <w:p w14:paraId="29B791CD" w14:textId="77777777" w:rsidR="005571B1" w:rsidRPr="00083B61" w:rsidRDefault="005571B1" w:rsidP="001D2402">
            <w:pPr>
              <w:rPr>
                <w:rFonts w:ascii="Garamond" w:hAnsi="Garamond"/>
                <w:sz w:val="20"/>
                <w:szCs w:val="20"/>
              </w:rPr>
            </w:pPr>
            <w:r w:rsidRPr="00083B61">
              <w:rPr>
                <w:rFonts w:ascii="Garamond" w:hAnsi="Garamond"/>
                <w:sz w:val="20"/>
                <w:szCs w:val="20"/>
              </w:rPr>
              <w:t>Dokładność pomiaru przepływu ≤ 5 %</w:t>
            </w:r>
          </w:p>
        </w:tc>
        <w:tc>
          <w:tcPr>
            <w:tcW w:w="1843" w:type="dxa"/>
            <w:tcBorders>
              <w:top w:val="single" w:sz="4" w:space="0" w:color="000000"/>
              <w:left w:val="single" w:sz="4" w:space="0" w:color="000000"/>
              <w:bottom w:val="single" w:sz="4" w:space="0" w:color="000000"/>
            </w:tcBorders>
            <w:shd w:val="clear" w:color="auto" w:fill="auto"/>
          </w:tcPr>
          <w:p w14:paraId="0261337A"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600862A" w14:textId="77777777" w:rsidR="005571B1" w:rsidRPr="00083B61" w:rsidRDefault="005571B1" w:rsidP="001D2402">
            <w:pPr>
              <w:pStyle w:val="Tekstpodstawowy"/>
              <w:snapToGrid w:val="0"/>
              <w:rPr>
                <w:rFonts w:ascii="Garamond" w:hAnsi="Garamond"/>
              </w:rPr>
            </w:pPr>
          </w:p>
        </w:tc>
      </w:tr>
      <w:tr w:rsidR="005571B1" w:rsidRPr="00083B61" w14:paraId="25A99B67" w14:textId="77777777" w:rsidTr="005571B1">
        <w:tc>
          <w:tcPr>
            <w:tcW w:w="585" w:type="dxa"/>
            <w:tcBorders>
              <w:top w:val="single" w:sz="4" w:space="0" w:color="000000"/>
              <w:left w:val="single" w:sz="4" w:space="0" w:color="000000"/>
              <w:bottom w:val="single" w:sz="4" w:space="0" w:color="000000"/>
            </w:tcBorders>
            <w:shd w:val="clear" w:color="auto" w:fill="auto"/>
          </w:tcPr>
          <w:p w14:paraId="41608F2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single" w:sz="4" w:space="0" w:color="000000"/>
              <w:left w:val="single" w:sz="4" w:space="0" w:color="000000"/>
              <w:bottom w:val="single" w:sz="4" w:space="0" w:color="000000"/>
            </w:tcBorders>
            <w:shd w:val="clear" w:color="auto" w:fill="auto"/>
            <w:vAlign w:val="center"/>
          </w:tcPr>
          <w:p w14:paraId="305FBB02" w14:textId="77777777" w:rsidR="005571B1" w:rsidRPr="00083B61" w:rsidRDefault="005571B1" w:rsidP="001D2402">
            <w:pPr>
              <w:rPr>
                <w:rFonts w:ascii="Garamond" w:hAnsi="Garamond"/>
                <w:sz w:val="20"/>
                <w:szCs w:val="20"/>
              </w:rPr>
            </w:pPr>
            <w:r w:rsidRPr="00083B61">
              <w:rPr>
                <w:rFonts w:ascii="Garamond" w:hAnsi="Garamond"/>
                <w:sz w:val="20"/>
                <w:szCs w:val="20"/>
              </w:rPr>
              <w:t>Zakres pomiaru objętości przynajmniej 8 l</w:t>
            </w:r>
          </w:p>
        </w:tc>
        <w:tc>
          <w:tcPr>
            <w:tcW w:w="1843" w:type="dxa"/>
            <w:tcBorders>
              <w:top w:val="single" w:sz="4" w:space="0" w:color="000000"/>
              <w:left w:val="single" w:sz="4" w:space="0" w:color="000000"/>
              <w:bottom w:val="single" w:sz="4" w:space="0" w:color="000000"/>
            </w:tcBorders>
            <w:shd w:val="clear" w:color="auto" w:fill="auto"/>
          </w:tcPr>
          <w:p w14:paraId="63960348"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D08CCE8" w14:textId="77777777" w:rsidR="005571B1" w:rsidRPr="00083B61" w:rsidRDefault="005571B1" w:rsidP="001D2402">
            <w:pPr>
              <w:pStyle w:val="Tekstpodstawowy"/>
              <w:snapToGrid w:val="0"/>
              <w:rPr>
                <w:rFonts w:ascii="Garamond" w:hAnsi="Garamond"/>
                <w:b/>
              </w:rPr>
            </w:pPr>
          </w:p>
        </w:tc>
      </w:tr>
      <w:tr w:rsidR="005571B1" w:rsidRPr="00083B61" w14:paraId="3ABD49F4" w14:textId="77777777" w:rsidTr="005571B1">
        <w:tc>
          <w:tcPr>
            <w:tcW w:w="585" w:type="dxa"/>
            <w:tcBorders>
              <w:top w:val="single" w:sz="4" w:space="0" w:color="000000"/>
              <w:left w:val="single" w:sz="4" w:space="0" w:color="000000"/>
              <w:bottom w:val="single" w:sz="4" w:space="0" w:color="000000"/>
            </w:tcBorders>
            <w:shd w:val="clear" w:color="auto" w:fill="auto"/>
          </w:tcPr>
          <w:p w14:paraId="76BB7DF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single" w:sz="4" w:space="0" w:color="000000"/>
              <w:left w:val="single" w:sz="4" w:space="0" w:color="000000"/>
              <w:bottom w:val="single" w:sz="4" w:space="0" w:color="000000"/>
            </w:tcBorders>
            <w:shd w:val="clear" w:color="auto" w:fill="auto"/>
            <w:vAlign w:val="center"/>
          </w:tcPr>
          <w:p w14:paraId="11DBFB0C" w14:textId="77777777" w:rsidR="005571B1" w:rsidRPr="00083B61" w:rsidRDefault="005571B1" w:rsidP="001D2402">
            <w:pPr>
              <w:rPr>
                <w:rFonts w:ascii="Garamond" w:hAnsi="Garamond"/>
                <w:sz w:val="20"/>
                <w:szCs w:val="20"/>
              </w:rPr>
            </w:pPr>
            <w:r w:rsidRPr="00083B61">
              <w:rPr>
                <w:rFonts w:ascii="Garamond" w:hAnsi="Garamond"/>
                <w:sz w:val="20"/>
                <w:szCs w:val="20"/>
              </w:rPr>
              <w:t>Rozdzielczość pomiaru objętości ≤ 1 ml</w:t>
            </w:r>
          </w:p>
        </w:tc>
        <w:tc>
          <w:tcPr>
            <w:tcW w:w="1843" w:type="dxa"/>
            <w:tcBorders>
              <w:top w:val="single" w:sz="4" w:space="0" w:color="000000"/>
              <w:left w:val="single" w:sz="4" w:space="0" w:color="000000"/>
              <w:bottom w:val="single" w:sz="4" w:space="0" w:color="000000"/>
            </w:tcBorders>
            <w:shd w:val="clear" w:color="auto" w:fill="auto"/>
          </w:tcPr>
          <w:p w14:paraId="3F3AA32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791AD97" w14:textId="77777777" w:rsidR="005571B1" w:rsidRPr="00083B61" w:rsidRDefault="005571B1" w:rsidP="001D2402">
            <w:pPr>
              <w:snapToGrid w:val="0"/>
              <w:jc w:val="center"/>
              <w:rPr>
                <w:rFonts w:ascii="Garamond" w:hAnsi="Garamond"/>
                <w:sz w:val="20"/>
                <w:szCs w:val="20"/>
              </w:rPr>
            </w:pPr>
          </w:p>
        </w:tc>
      </w:tr>
      <w:tr w:rsidR="005571B1" w:rsidRPr="00083B61" w14:paraId="19272EF6" w14:textId="77777777" w:rsidTr="005571B1">
        <w:trPr>
          <w:trHeight w:val="305"/>
        </w:trPr>
        <w:tc>
          <w:tcPr>
            <w:tcW w:w="585" w:type="dxa"/>
            <w:tcBorders>
              <w:top w:val="single" w:sz="4" w:space="0" w:color="000000"/>
              <w:left w:val="single" w:sz="4" w:space="0" w:color="000000"/>
              <w:bottom w:val="single" w:sz="4" w:space="0" w:color="000000"/>
            </w:tcBorders>
            <w:shd w:val="clear" w:color="auto" w:fill="auto"/>
          </w:tcPr>
          <w:p w14:paraId="0ACAF627"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single" w:sz="4" w:space="0" w:color="000000"/>
              <w:left w:val="single" w:sz="4" w:space="0" w:color="000000"/>
              <w:bottom w:val="single" w:sz="4" w:space="0" w:color="000000"/>
            </w:tcBorders>
            <w:shd w:val="clear" w:color="auto" w:fill="auto"/>
          </w:tcPr>
          <w:p w14:paraId="2751E7D9" w14:textId="77777777" w:rsidR="005571B1" w:rsidRPr="00083B61" w:rsidRDefault="005571B1" w:rsidP="001D2402">
            <w:pPr>
              <w:rPr>
                <w:rFonts w:ascii="Garamond" w:hAnsi="Garamond"/>
                <w:sz w:val="20"/>
                <w:szCs w:val="20"/>
              </w:rPr>
            </w:pPr>
            <w:r w:rsidRPr="00083B61">
              <w:rPr>
                <w:rFonts w:ascii="Garamond" w:hAnsi="Garamond"/>
                <w:sz w:val="20"/>
                <w:szCs w:val="20"/>
                <w:lang w:eastAsia="pl-PL"/>
              </w:rPr>
              <w:t>Dokładność pomiaru objętości ≤ 3 %</w:t>
            </w:r>
          </w:p>
        </w:tc>
        <w:tc>
          <w:tcPr>
            <w:tcW w:w="1843" w:type="dxa"/>
            <w:tcBorders>
              <w:top w:val="single" w:sz="4" w:space="0" w:color="000000"/>
              <w:left w:val="single" w:sz="4" w:space="0" w:color="000000"/>
              <w:bottom w:val="single" w:sz="4" w:space="0" w:color="000000"/>
            </w:tcBorders>
            <w:shd w:val="clear" w:color="auto" w:fill="auto"/>
          </w:tcPr>
          <w:p w14:paraId="0C3833B8"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324E30C" w14:textId="77777777" w:rsidR="005571B1" w:rsidRPr="00083B61" w:rsidRDefault="005571B1" w:rsidP="001D2402">
            <w:pPr>
              <w:snapToGrid w:val="0"/>
              <w:jc w:val="center"/>
              <w:rPr>
                <w:rFonts w:ascii="Garamond" w:hAnsi="Garamond"/>
                <w:sz w:val="20"/>
                <w:szCs w:val="20"/>
              </w:rPr>
            </w:pPr>
          </w:p>
        </w:tc>
      </w:tr>
      <w:tr w:rsidR="005571B1" w:rsidRPr="00083B61" w14:paraId="3259620C" w14:textId="77777777" w:rsidTr="005571B1">
        <w:tc>
          <w:tcPr>
            <w:tcW w:w="585" w:type="dxa"/>
            <w:tcBorders>
              <w:top w:val="single" w:sz="4" w:space="0" w:color="000000"/>
              <w:left w:val="single" w:sz="4" w:space="0" w:color="000000"/>
              <w:bottom w:val="single" w:sz="4" w:space="0" w:color="000000"/>
            </w:tcBorders>
            <w:shd w:val="clear" w:color="auto" w:fill="auto"/>
          </w:tcPr>
          <w:p w14:paraId="0F41408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6078" w:type="dxa"/>
            <w:tcBorders>
              <w:top w:val="single" w:sz="4" w:space="0" w:color="000000"/>
              <w:left w:val="single" w:sz="4" w:space="0" w:color="000000"/>
              <w:bottom w:val="single" w:sz="4" w:space="0" w:color="000000"/>
            </w:tcBorders>
            <w:shd w:val="clear" w:color="auto" w:fill="auto"/>
          </w:tcPr>
          <w:p w14:paraId="55562901" w14:textId="77777777" w:rsidR="005571B1" w:rsidRPr="00083B61" w:rsidRDefault="005571B1" w:rsidP="001D2402">
            <w:pPr>
              <w:rPr>
                <w:rFonts w:ascii="Garamond" w:hAnsi="Garamond"/>
                <w:iCs/>
                <w:sz w:val="20"/>
                <w:szCs w:val="20"/>
              </w:rPr>
            </w:pPr>
            <w:r w:rsidRPr="00083B61">
              <w:rPr>
                <w:rFonts w:ascii="Garamond" w:hAnsi="Garamond"/>
                <w:sz w:val="20"/>
                <w:szCs w:val="20"/>
                <w:lang w:eastAsia="pl-PL"/>
              </w:rPr>
              <w:t>Program spirometryczny wyposażony w graficzne wskaźniki informujące operatora o spełnieniu kryteriów zakończenia manewru zgodnie ze standaryzacją ATS/ERS_2019.</w:t>
            </w:r>
          </w:p>
        </w:tc>
        <w:tc>
          <w:tcPr>
            <w:tcW w:w="1843" w:type="dxa"/>
            <w:tcBorders>
              <w:top w:val="single" w:sz="4" w:space="0" w:color="000000"/>
              <w:left w:val="single" w:sz="4" w:space="0" w:color="000000"/>
              <w:bottom w:val="single" w:sz="4" w:space="0" w:color="000000"/>
            </w:tcBorders>
            <w:shd w:val="clear" w:color="auto" w:fill="auto"/>
          </w:tcPr>
          <w:p w14:paraId="656FE5A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0CA0CCA" w14:textId="77777777" w:rsidR="005571B1" w:rsidRPr="00083B61" w:rsidRDefault="005571B1" w:rsidP="001D2402">
            <w:pPr>
              <w:snapToGrid w:val="0"/>
              <w:jc w:val="center"/>
              <w:rPr>
                <w:rFonts w:ascii="Garamond" w:hAnsi="Garamond"/>
                <w:sz w:val="20"/>
                <w:szCs w:val="20"/>
              </w:rPr>
            </w:pPr>
          </w:p>
        </w:tc>
      </w:tr>
      <w:tr w:rsidR="005571B1" w:rsidRPr="00083B61" w14:paraId="64371435"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2A1336D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single" w:sz="4" w:space="0" w:color="000000"/>
              <w:left w:val="single" w:sz="4" w:space="0" w:color="000000"/>
              <w:bottom w:val="single" w:sz="4" w:space="0" w:color="000000"/>
            </w:tcBorders>
            <w:shd w:val="clear" w:color="auto" w:fill="auto"/>
          </w:tcPr>
          <w:p w14:paraId="3E2B665E" w14:textId="77777777" w:rsidR="005571B1" w:rsidRPr="00083B61" w:rsidRDefault="005571B1" w:rsidP="001D2402">
            <w:pPr>
              <w:rPr>
                <w:rFonts w:ascii="Garamond" w:hAnsi="Garamond"/>
                <w:iCs/>
                <w:sz w:val="20"/>
                <w:szCs w:val="20"/>
              </w:rPr>
            </w:pPr>
            <w:r w:rsidRPr="00083B61">
              <w:rPr>
                <w:rFonts w:ascii="Garamond" w:hAnsi="Garamond"/>
                <w:sz w:val="20"/>
                <w:szCs w:val="20"/>
              </w:rPr>
              <w:t>Program spirometryczny przeprowadza automatyczną kontrolę poprawności wykonania badania zgodnie ze standaryzacją ATS/ERS_2019</w:t>
            </w:r>
          </w:p>
        </w:tc>
        <w:tc>
          <w:tcPr>
            <w:tcW w:w="1843" w:type="dxa"/>
            <w:tcBorders>
              <w:top w:val="single" w:sz="4" w:space="0" w:color="000000"/>
              <w:left w:val="single" w:sz="4" w:space="0" w:color="000000"/>
              <w:bottom w:val="single" w:sz="4" w:space="0" w:color="000000"/>
            </w:tcBorders>
            <w:shd w:val="clear" w:color="auto" w:fill="auto"/>
          </w:tcPr>
          <w:p w14:paraId="2202E79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47B2B40" w14:textId="77777777" w:rsidR="005571B1" w:rsidRPr="00083B61" w:rsidRDefault="005571B1" w:rsidP="001D2402">
            <w:pPr>
              <w:snapToGrid w:val="0"/>
              <w:jc w:val="center"/>
              <w:rPr>
                <w:rFonts w:ascii="Garamond" w:hAnsi="Garamond"/>
                <w:sz w:val="20"/>
                <w:szCs w:val="20"/>
              </w:rPr>
            </w:pPr>
          </w:p>
        </w:tc>
      </w:tr>
      <w:tr w:rsidR="005571B1" w:rsidRPr="00083B61" w14:paraId="68C11E26"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300F2CE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513AE9EB" w14:textId="77777777" w:rsidR="005571B1" w:rsidRPr="00083B61" w:rsidRDefault="005571B1" w:rsidP="001D2402">
            <w:pPr>
              <w:rPr>
                <w:rFonts w:ascii="Garamond" w:hAnsi="Garamond"/>
                <w:iCs/>
                <w:sz w:val="20"/>
                <w:szCs w:val="20"/>
              </w:rPr>
            </w:pPr>
            <w:r w:rsidRPr="00083B61">
              <w:rPr>
                <w:rFonts w:ascii="Garamond" w:hAnsi="Garamond"/>
                <w:sz w:val="20"/>
                <w:szCs w:val="20"/>
              </w:rPr>
              <w:t>Program spirometryczny wyposażony w podpowiedzi tekstowe prowadzące operatora jaką instrukcję i w którym momencie przekazać pacjentowi.</w:t>
            </w:r>
          </w:p>
        </w:tc>
        <w:tc>
          <w:tcPr>
            <w:tcW w:w="1843" w:type="dxa"/>
            <w:tcBorders>
              <w:top w:val="single" w:sz="4" w:space="0" w:color="000000"/>
              <w:left w:val="single" w:sz="4" w:space="0" w:color="000000"/>
              <w:bottom w:val="single" w:sz="4" w:space="0" w:color="000000"/>
            </w:tcBorders>
            <w:shd w:val="clear" w:color="auto" w:fill="auto"/>
          </w:tcPr>
          <w:p w14:paraId="5C2CBF33"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BAFF7C5" w14:textId="77777777" w:rsidR="005571B1" w:rsidRPr="00083B61" w:rsidRDefault="005571B1" w:rsidP="001D2402">
            <w:pPr>
              <w:snapToGrid w:val="0"/>
              <w:jc w:val="center"/>
              <w:rPr>
                <w:rFonts w:ascii="Garamond" w:hAnsi="Garamond"/>
                <w:sz w:val="20"/>
                <w:szCs w:val="20"/>
              </w:rPr>
            </w:pPr>
          </w:p>
        </w:tc>
      </w:tr>
      <w:tr w:rsidR="005571B1" w:rsidRPr="00083B61" w14:paraId="2634985A"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53AE92F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6B49BF10" w14:textId="77777777" w:rsidR="005571B1" w:rsidRPr="00083B61" w:rsidRDefault="005571B1" w:rsidP="001D2402">
            <w:pPr>
              <w:rPr>
                <w:rFonts w:ascii="Garamond" w:hAnsi="Garamond"/>
                <w:iCs/>
                <w:sz w:val="20"/>
                <w:szCs w:val="20"/>
              </w:rPr>
            </w:pPr>
            <w:r w:rsidRPr="00083B61">
              <w:rPr>
                <w:rFonts w:ascii="Garamond" w:hAnsi="Garamond"/>
                <w:sz w:val="20"/>
                <w:szCs w:val="20"/>
              </w:rPr>
              <w:t>Przynajmniej 8 różnych programów animacyjnych wspomagających wykonanie badań u osób z ograniczoną współpracą.</w:t>
            </w:r>
          </w:p>
        </w:tc>
        <w:tc>
          <w:tcPr>
            <w:tcW w:w="1843" w:type="dxa"/>
            <w:tcBorders>
              <w:top w:val="single" w:sz="4" w:space="0" w:color="000000"/>
              <w:left w:val="single" w:sz="4" w:space="0" w:color="000000"/>
              <w:bottom w:val="single" w:sz="4" w:space="0" w:color="000000"/>
            </w:tcBorders>
            <w:shd w:val="clear" w:color="auto" w:fill="auto"/>
          </w:tcPr>
          <w:p w14:paraId="0733A9C6"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404C634" w14:textId="77777777" w:rsidR="005571B1" w:rsidRPr="00083B61" w:rsidRDefault="005571B1" w:rsidP="001D2402">
            <w:pPr>
              <w:snapToGrid w:val="0"/>
              <w:jc w:val="center"/>
              <w:rPr>
                <w:rFonts w:ascii="Garamond" w:hAnsi="Garamond"/>
                <w:sz w:val="20"/>
                <w:szCs w:val="20"/>
              </w:rPr>
            </w:pPr>
          </w:p>
        </w:tc>
      </w:tr>
      <w:tr w:rsidR="005571B1" w:rsidRPr="00083B61" w14:paraId="1C2326F2"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4AC577E8"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1495D680" w14:textId="77777777" w:rsidR="005571B1" w:rsidRPr="00083B61" w:rsidRDefault="005571B1" w:rsidP="001D2402">
            <w:pPr>
              <w:pStyle w:val="Tekstpodstawowy"/>
              <w:rPr>
                <w:rFonts w:ascii="Garamond" w:hAnsi="Garamond"/>
                <w:lang w:eastAsia="pl-PL"/>
              </w:rPr>
            </w:pPr>
            <w:r w:rsidRPr="00083B61">
              <w:rPr>
                <w:rFonts w:ascii="Garamond" w:hAnsi="Garamond"/>
                <w:lang w:eastAsia="pl-PL"/>
              </w:rPr>
              <w:t>Oprogramowanie spirometryczne umożliwia uwzględnienie pozycji, w jakiej jest wykonane badanie:</w:t>
            </w:r>
          </w:p>
          <w:p w14:paraId="5352B076" w14:textId="77777777" w:rsidR="005571B1" w:rsidRPr="00083B61" w:rsidRDefault="005571B1" w:rsidP="00A47BA5">
            <w:pPr>
              <w:pStyle w:val="Tekstpodstawowy"/>
              <w:numPr>
                <w:ilvl w:val="0"/>
                <w:numId w:val="140"/>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stojąca</w:t>
            </w:r>
          </w:p>
          <w:p w14:paraId="26486F0B" w14:textId="77777777" w:rsidR="005571B1" w:rsidRPr="00083B61" w:rsidRDefault="005571B1" w:rsidP="00A47BA5">
            <w:pPr>
              <w:pStyle w:val="Tekstpodstawowy"/>
              <w:numPr>
                <w:ilvl w:val="0"/>
                <w:numId w:val="140"/>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siedząca</w:t>
            </w:r>
          </w:p>
          <w:p w14:paraId="43D8BA1C" w14:textId="77777777" w:rsidR="005571B1" w:rsidRPr="00083B61" w:rsidRDefault="005571B1" w:rsidP="00A47BA5">
            <w:pPr>
              <w:pStyle w:val="Tekstpodstawowy"/>
              <w:numPr>
                <w:ilvl w:val="0"/>
                <w:numId w:val="140"/>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leżąca</w:t>
            </w:r>
          </w:p>
        </w:tc>
        <w:tc>
          <w:tcPr>
            <w:tcW w:w="1843" w:type="dxa"/>
            <w:tcBorders>
              <w:top w:val="single" w:sz="4" w:space="0" w:color="000000"/>
              <w:left w:val="single" w:sz="4" w:space="0" w:color="000000"/>
              <w:bottom w:val="single" w:sz="4" w:space="0" w:color="000000"/>
            </w:tcBorders>
            <w:shd w:val="clear" w:color="auto" w:fill="auto"/>
          </w:tcPr>
          <w:p w14:paraId="6C68981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39F94FC" w14:textId="77777777" w:rsidR="005571B1" w:rsidRPr="00083B61" w:rsidRDefault="005571B1" w:rsidP="001D2402">
            <w:pPr>
              <w:snapToGrid w:val="0"/>
              <w:jc w:val="center"/>
              <w:rPr>
                <w:rFonts w:ascii="Garamond" w:hAnsi="Garamond"/>
                <w:sz w:val="20"/>
                <w:szCs w:val="20"/>
              </w:rPr>
            </w:pPr>
          </w:p>
        </w:tc>
      </w:tr>
      <w:tr w:rsidR="005571B1" w:rsidRPr="00083B61" w14:paraId="2257F6A3"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0B99C98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25D477E4" w14:textId="77777777" w:rsidR="005571B1" w:rsidRPr="00083B61" w:rsidRDefault="005571B1" w:rsidP="001D2402">
            <w:pPr>
              <w:rPr>
                <w:rFonts w:ascii="Garamond" w:hAnsi="Garamond"/>
                <w:iCs/>
                <w:sz w:val="20"/>
                <w:szCs w:val="20"/>
              </w:rPr>
            </w:pPr>
            <w:r w:rsidRPr="00083B61">
              <w:rPr>
                <w:rFonts w:ascii="Garamond" w:hAnsi="Garamond"/>
                <w:sz w:val="20"/>
                <w:szCs w:val="20"/>
                <w:lang w:eastAsia="pl-PL"/>
              </w:rPr>
              <w:t>Możliwość konfiguracji własnych raportów użytkownika</w:t>
            </w:r>
          </w:p>
        </w:tc>
        <w:tc>
          <w:tcPr>
            <w:tcW w:w="1843" w:type="dxa"/>
            <w:tcBorders>
              <w:top w:val="single" w:sz="4" w:space="0" w:color="000000"/>
              <w:left w:val="single" w:sz="4" w:space="0" w:color="000000"/>
              <w:bottom w:val="single" w:sz="4" w:space="0" w:color="000000"/>
            </w:tcBorders>
            <w:shd w:val="clear" w:color="auto" w:fill="auto"/>
          </w:tcPr>
          <w:p w14:paraId="63081C60"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93571B5" w14:textId="77777777" w:rsidR="005571B1" w:rsidRPr="00083B61" w:rsidRDefault="005571B1" w:rsidP="001D2402">
            <w:pPr>
              <w:snapToGrid w:val="0"/>
              <w:jc w:val="center"/>
              <w:rPr>
                <w:rFonts w:ascii="Garamond" w:hAnsi="Garamond"/>
                <w:sz w:val="20"/>
                <w:szCs w:val="20"/>
              </w:rPr>
            </w:pPr>
          </w:p>
        </w:tc>
      </w:tr>
      <w:tr w:rsidR="005571B1" w:rsidRPr="00083B61" w14:paraId="42A98EF2" w14:textId="77777777" w:rsidTr="005571B1">
        <w:tc>
          <w:tcPr>
            <w:tcW w:w="585" w:type="dxa"/>
            <w:tcBorders>
              <w:top w:val="single" w:sz="4" w:space="0" w:color="000000"/>
              <w:left w:val="single" w:sz="4" w:space="0" w:color="000000"/>
              <w:bottom w:val="single" w:sz="4" w:space="0" w:color="auto"/>
            </w:tcBorders>
            <w:shd w:val="clear" w:color="auto" w:fill="auto"/>
          </w:tcPr>
          <w:p w14:paraId="239D827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single" w:sz="4" w:space="0" w:color="000000"/>
              <w:left w:val="single" w:sz="4" w:space="0" w:color="000000"/>
              <w:bottom w:val="single" w:sz="4" w:space="0" w:color="auto"/>
            </w:tcBorders>
            <w:shd w:val="clear" w:color="auto" w:fill="auto"/>
          </w:tcPr>
          <w:p w14:paraId="6CA1D781" w14:textId="77777777" w:rsidR="005571B1" w:rsidRPr="00083B61" w:rsidRDefault="005571B1" w:rsidP="001D2402">
            <w:pPr>
              <w:rPr>
                <w:rFonts w:ascii="Garamond" w:hAnsi="Garamond"/>
                <w:sz w:val="20"/>
                <w:szCs w:val="20"/>
                <w:lang w:eastAsia="pl-PL"/>
              </w:rPr>
            </w:pPr>
            <w:r w:rsidRPr="00083B61">
              <w:rPr>
                <w:rFonts w:ascii="Garamond" w:hAnsi="Garamond"/>
                <w:sz w:val="20"/>
                <w:szCs w:val="20"/>
              </w:rPr>
              <w:t>Możliwość umieszczenia w raporcie z badania wartości takich jak:</w:t>
            </w:r>
          </w:p>
          <w:p w14:paraId="17D56162" w14:textId="77777777" w:rsidR="005571B1" w:rsidRPr="00083B61" w:rsidRDefault="005571B1" w:rsidP="00A47BA5">
            <w:pPr>
              <w:numPr>
                <w:ilvl w:val="0"/>
                <w:numId w:val="141"/>
              </w:numPr>
              <w:suppressAutoHyphens w:val="0"/>
              <w:autoSpaceDN/>
              <w:spacing w:line="240" w:lineRule="auto"/>
              <w:textAlignment w:val="auto"/>
              <w:rPr>
                <w:rFonts w:ascii="Garamond" w:hAnsi="Garamond"/>
                <w:sz w:val="20"/>
                <w:szCs w:val="20"/>
              </w:rPr>
            </w:pPr>
            <w:r w:rsidRPr="00083B61">
              <w:rPr>
                <w:rFonts w:ascii="Garamond" w:hAnsi="Garamond"/>
                <w:sz w:val="20"/>
                <w:szCs w:val="20"/>
              </w:rPr>
              <w:t>Z-</w:t>
            </w:r>
            <w:proofErr w:type="spellStart"/>
            <w:r w:rsidRPr="00083B61">
              <w:rPr>
                <w:rFonts w:ascii="Garamond" w:hAnsi="Garamond"/>
                <w:sz w:val="20"/>
                <w:szCs w:val="20"/>
              </w:rPr>
              <w:t>Score</w:t>
            </w:r>
            <w:proofErr w:type="spellEnd"/>
          </w:p>
          <w:p w14:paraId="7005A745" w14:textId="77777777" w:rsidR="005571B1" w:rsidRPr="00083B61" w:rsidRDefault="005571B1" w:rsidP="00A47BA5">
            <w:pPr>
              <w:numPr>
                <w:ilvl w:val="0"/>
                <w:numId w:val="141"/>
              </w:numPr>
              <w:suppressAutoHyphens w:val="0"/>
              <w:autoSpaceDN/>
              <w:spacing w:line="240" w:lineRule="auto"/>
              <w:textAlignment w:val="auto"/>
              <w:rPr>
                <w:rFonts w:ascii="Garamond" w:hAnsi="Garamond"/>
                <w:sz w:val="20"/>
                <w:szCs w:val="20"/>
              </w:rPr>
            </w:pPr>
            <w:proofErr w:type="spellStart"/>
            <w:r w:rsidRPr="00083B61">
              <w:rPr>
                <w:rFonts w:ascii="Garamond" w:hAnsi="Garamond"/>
                <w:sz w:val="20"/>
                <w:szCs w:val="20"/>
              </w:rPr>
              <w:lastRenderedPageBreak/>
              <w:t>Percentyl</w:t>
            </w:r>
            <w:proofErr w:type="spellEnd"/>
          </w:p>
          <w:p w14:paraId="23EEE486" w14:textId="77777777" w:rsidR="005571B1" w:rsidRPr="00083B61" w:rsidRDefault="005571B1" w:rsidP="00A47BA5">
            <w:pPr>
              <w:numPr>
                <w:ilvl w:val="0"/>
                <w:numId w:val="141"/>
              </w:numPr>
              <w:suppressAutoHyphens w:val="0"/>
              <w:autoSpaceDN/>
              <w:spacing w:line="240" w:lineRule="auto"/>
              <w:textAlignment w:val="auto"/>
              <w:rPr>
                <w:rFonts w:ascii="Garamond" w:hAnsi="Garamond"/>
                <w:sz w:val="20"/>
                <w:szCs w:val="20"/>
              </w:rPr>
            </w:pPr>
            <w:r w:rsidRPr="00083B61">
              <w:rPr>
                <w:rFonts w:ascii="Garamond" w:hAnsi="Garamond"/>
                <w:sz w:val="20"/>
                <w:szCs w:val="20"/>
              </w:rPr>
              <w:t>Wartość zmierzona</w:t>
            </w:r>
          </w:p>
          <w:p w14:paraId="1EC1B63C" w14:textId="77777777" w:rsidR="005571B1" w:rsidRPr="00083B61" w:rsidRDefault="005571B1" w:rsidP="00A47BA5">
            <w:pPr>
              <w:numPr>
                <w:ilvl w:val="0"/>
                <w:numId w:val="141"/>
              </w:numPr>
              <w:suppressAutoHyphens w:val="0"/>
              <w:autoSpaceDN/>
              <w:spacing w:line="240" w:lineRule="auto"/>
              <w:textAlignment w:val="auto"/>
              <w:rPr>
                <w:rFonts w:ascii="Garamond" w:hAnsi="Garamond"/>
                <w:sz w:val="20"/>
                <w:szCs w:val="20"/>
              </w:rPr>
            </w:pPr>
            <w:r w:rsidRPr="00083B61">
              <w:rPr>
                <w:rFonts w:ascii="Garamond" w:hAnsi="Garamond"/>
                <w:sz w:val="20"/>
                <w:szCs w:val="20"/>
              </w:rPr>
              <w:t>%wartości należnej</w:t>
            </w:r>
          </w:p>
        </w:tc>
        <w:tc>
          <w:tcPr>
            <w:tcW w:w="1843" w:type="dxa"/>
            <w:tcBorders>
              <w:top w:val="single" w:sz="4" w:space="0" w:color="000000"/>
              <w:left w:val="single" w:sz="4" w:space="0" w:color="000000"/>
              <w:bottom w:val="single" w:sz="4" w:space="0" w:color="auto"/>
            </w:tcBorders>
            <w:shd w:val="clear" w:color="auto" w:fill="auto"/>
          </w:tcPr>
          <w:p w14:paraId="0878CF34"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lastRenderedPageBreak/>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1DB1A23C" w14:textId="77777777" w:rsidR="005571B1" w:rsidRPr="00083B61" w:rsidRDefault="005571B1" w:rsidP="001D2402">
            <w:pPr>
              <w:pStyle w:val="Tekstpodstawowy"/>
              <w:snapToGrid w:val="0"/>
              <w:rPr>
                <w:rFonts w:ascii="Garamond" w:hAnsi="Garamond"/>
                <w:b/>
              </w:rPr>
            </w:pPr>
          </w:p>
        </w:tc>
      </w:tr>
      <w:tr w:rsidR="005571B1" w:rsidRPr="00083B61" w14:paraId="3E4CEF02" w14:textId="77777777" w:rsidTr="005571B1">
        <w:tc>
          <w:tcPr>
            <w:tcW w:w="585" w:type="dxa"/>
            <w:tcBorders>
              <w:top w:val="single" w:sz="4" w:space="0" w:color="000000"/>
              <w:left w:val="single" w:sz="4" w:space="0" w:color="000000"/>
              <w:bottom w:val="single" w:sz="4" w:space="0" w:color="auto"/>
            </w:tcBorders>
            <w:shd w:val="clear" w:color="auto" w:fill="auto"/>
          </w:tcPr>
          <w:p w14:paraId="7DDDA7C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B79D97A" w14:textId="77777777" w:rsidR="005571B1" w:rsidRPr="00083B61" w:rsidRDefault="005571B1" w:rsidP="001D2402">
            <w:pPr>
              <w:rPr>
                <w:rFonts w:ascii="Garamond" w:hAnsi="Garamond"/>
                <w:sz w:val="20"/>
                <w:szCs w:val="20"/>
              </w:rPr>
            </w:pPr>
            <w:r w:rsidRPr="00083B61">
              <w:rPr>
                <w:rFonts w:ascii="Garamond" w:hAnsi="Garamond"/>
                <w:sz w:val="20"/>
                <w:szCs w:val="20"/>
              </w:rPr>
              <w:t>Możliwość wydrukowania raportu na drukarce podłączonej do komputera oraz generowanie go w formie elektronicznej w formatach PDF, TIF, JPG, RTF</w:t>
            </w:r>
          </w:p>
        </w:tc>
        <w:tc>
          <w:tcPr>
            <w:tcW w:w="1843" w:type="dxa"/>
            <w:tcBorders>
              <w:top w:val="single" w:sz="4" w:space="0" w:color="000000"/>
              <w:left w:val="single" w:sz="4" w:space="0" w:color="000000"/>
              <w:bottom w:val="single" w:sz="4" w:space="0" w:color="auto"/>
            </w:tcBorders>
            <w:shd w:val="clear" w:color="auto" w:fill="auto"/>
          </w:tcPr>
          <w:p w14:paraId="4C98FE0D"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245725AC" w14:textId="77777777" w:rsidR="005571B1" w:rsidRPr="00083B61" w:rsidRDefault="005571B1" w:rsidP="001D2402">
            <w:pPr>
              <w:pStyle w:val="Tekstpodstawowy"/>
              <w:snapToGrid w:val="0"/>
              <w:rPr>
                <w:rFonts w:ascii="Garamond" w:hAnsi="Garamond"/>
                <w:b/>
              </w:rPr>
            </w:pPr>
          </w:p>
        </w:tc>
      </w:tr>
      <w:tr w:rsidR="005571B1" w:rsidRPr="00083B61" w14:paraId="75E43FB1" w14:textId="77777777" w:rsidTr="005571B1">
        <w:tc>
          <w:tcPr>
            <w:tcW w:w="585" w:type="dxa"/>
            <w:tcBorders>
              <w:top w:val="single" w:sz="4" w:space="0" w:color="000000"/>
              <w:left w:val="single" w:sz="4" w:space="0" w:color="000000"/>
              <w:bottom w:val="single" w:sz="4" w:space="0" w:color="auto"/>
            </w:tcBorders>
            <w:shd w:val="clear" w:color="auto" w:fill="auto"/>
          </w:tcPr>
          <w:p w14:paraId="2879EA0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814FC1E" w14:textId="77777777" w:rsidR="005571B1" w:rsidRPr="00083B61" w:rsidRDefault="005571B1" w:rsidP="001D2402">
            <w:pPr>
              <w:rPr>
                <w:rFonts w:ascii="Garamond" w:hAnsi="Garamond"/>
                <w:sz w:val="20"/>
                <w:szCs w:val="20"/>
              </w:rPr>
            </w:pPr>
            <w:r w:rsidRPr="00083B61">
              <w:rPr>
                <w:rFonts w:ascii="Garamond" w:hAnsi="Garamond"/>
                <w:sz w:val="20"/>
                <w:szCs w:val="20"/>
              </w:rPr>
              <w:t>Możliwość wyboru modułu wartości należnych, niezależnie dla każdego badania</w:t>
            </w:r>
          </w:p>
        </w:tc>
        <w:tc>
          <w:tcPr>
            <w:tcW w:w="1843" w:type="dxa"/>
            <w:tcBorders>
              <w:top w:val="single" w:sz="4" w:space="0" w:color="000000"/>
              <w:left w:val="single" w:sz="4" w:space="0" w:color="000000"/>
              <w:bottom w:val="single" w:sz="4" w:space="0" w:color="auto"/>
            </w:tcBorders>
            <w:shd w:val="clear" w:color="auto" w:fill="auto"/>
          </w:tcPr>
          <w:p w14:paraId="0818ED5C"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3F568976" w14:textId="77777777" w:rsidR="005571B1" w:rsidRPr="00083B61" w:rsidRDefault="005571B1" w:rsidP="001D2402">
            <w:pPr>
              <w:pStyle w:val="Tekstpodstawowy"/>
              <w:snapToGrid w:val="0"/>
              <w:rPr>
                <w:rFonts w:ascii="Garamond" w:hAnsi="Garamond"/>
                <w:b/>
              </w:rPr>
            </w:pPr>
          </w:p>
        </w:tc>
      </w:tr>
      <w:tr w:rsidR="005571B1" w:rsidRPr="00083B61" w14:paraId="11684246" w14:textId="77777777" w:rsidTr="005571B1">
        <w:tc>
          <w:tcPr>
            <w:tcW w:w="585" w:type="dxa"/>
            <w:tcBorders>
              <w:top w:val="single" w:sz="4" w:space="0" w:color="000000"/>
              <w:left w:val="single" w:sz="4" w:space="0" w:color="000000"/>
              <w:bottom w:val="single" w:sz="4" w:space="0" w:color="auto"/>
            </w:tcBorders>
            <w:shd w:val="clear" w:color="auto" w:fill="auto"/>
          </w:tcPr>
          <w:p w14:paraId="506C629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90FD781" w14:textId="77777777" w:rsidR="005571B1" w:rsidRPr="00083B61" w:rsidRDefault="005571B1" w:rsidP="001D2402">
            <w:pPr>
              <w:rPr>
                <w:rFonts w:ascii="Garamond" w:hAnsi="Garamond"/>
                <w:sz w:val="20"/>
                <w:szCs w:val="20"/>
              </w:rPr>
            </w:pPr>
            <w:r w:rsidRPr="00083B61">
              <w:rPr>
                <w:rFonts w:ascii="Garamond" w:hAnsi="Garamond"/>
                <w:sz w:val="20"/>
                <w:szCs w:val="20"/>
              </w:rPr>
              <w:t>Oferowany zestaw jest wyposażony w moduł wartości należnych  DE/GLI-2019.</w:t>
            </w:r>
          </w:p>
        </w:tc>
        <w:tc>
          <w:tcPr>
            <w:tcW w:w="1843" w:type="dxa"/>
            <w:tcBorders>
              <w:top w:val="single" w:sz="4" w:space="0" w:color="000000"/>
              <w:left w:val="single" w:sz="4" w:space="0" w:color="000000"/>
              <w:bottom w:val="single" w:sz="4" w:space="0" w:color="auto"/>
            </w:tcBorders>
            <w:shd w:val="clear" w:color="auto" w:fill="auto"/>
          </w:tcPr>
          <w:p w14:paraId="1FCB721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5AE4AA5B" w14:textId="77777777" w:rsidR="005571B1" w:rsidRPr="00083B61" w:rsidRDefault="005571B1" w:rsidP="001D2402">
            <w:pPr>
              <w:pStyle w:val="Tekstpodstawowy"/>
              <w:snapToGrid w:val="0"/>
              <w:rPr>
                <w:rFonts w:ascii="Garamond" w:hAnsi="Garamond"/>
                <w:b/>
              </w:rPr>
            </w:pPr>
          </w:p>
        </w:tc>
      </w:tr>
      <w:tr w:rsidR="005571B1" w:rsidRPr="00083B61" w14:paraId="695CDAB9" w14:textId="77777777" w:rsidTr="005571B1">
        <w:tc>
          <w:tcPr>
            <w:tcW w:w="585" w:type="dxa"/>
            <w:tcBorders>
              <w:top w:val="single" w:sz="4" w:space="0" w:color="000000"/>
              <w:left w:val="single" w:sz="4" w:space="0" w:color="000000"/>
              <w:bottom w:val="single" w:sz="4" w:space="0" w:color="auto"/>
            </w:tcBorders>
            <w:shd w:val="clear" w:color="auto" w:fill="auto"/>
          </w:tcPr>
          <w:p w14:paraId="67C32968"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5185A8A" w14:textId="77777777" w:rsidR="005571B1" w:rsidRPr="00083B61" w:rsidRDefault="005571B1" w:rsidP="001D2402">
            <w:pPr>
              <w:rPr>
                <w:rFonts w:ascii="Garamond" w:hAnsi="Garamond"/>
                <w:sz w:val="20"/>
                <w:szCs w:val="20"/>
              </w:rPr>
            </w:pPr>
            <w:r w:rsidRPr="00083B61">
              <w:rPr>
                <w:rFonts w:ascii="Garamond" w:hAnsi="Garamond"/>
                <w:sz w:val="20"/>
                <w:szCs w:val="20"/>
              </w:rPr>
              <w:t>Oferowany aparat wyposażony jest w oprogramowanie umożliwiające użytkownikowi samodzielnie wprowadzać nowe formuły wartości należnych oraz zmieniać istniejące.</w:t>
            </w:r>
          </w:p>
        </w:tc>
        <w:tc>
          <w:tcPr>
            <w:tcW w:w="1843" w:type="dxa"/>
            <w:tcBorders>
              <w:top w:val="single" w:sz="4" w:space="0" w:color="000000"/>
              <w:left w:val="single" w:sz="4" w:space="0" w:color="000000"/>
              <w:bottom w:val="single" w:sz="4" w:space="0" w:color="auto"/>
            </w:tcBorders>
            <w:shd w:val="clear" w:color="auto" w:fill="auto"/>
          </w:tcPr>
          <w:p w14:paraId="52563F3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51C40E13" w14:textId="77777777" w:rsidR="005571B1" w:rsidRPr="00083B61" w:rsidRDefault="005571B1" w:rsidP="001D2402">
            <w:pPr>
              <w:pStyle w:val="Tekstpodstawowy"/>
              <w:snapToGrid w:val="0"/>
              <w:rPr>
                <w:rFonts w:ascii="Garamond" w:hAnsi="Garamond"/>
                <w:b/>
              </w:rPr>
            </w:pPr>
          </w:p>
        </w:tc>
      </w:tr>
      <w:tr w:rsidR="005571B1" w:rsidRPr="00083B61" w14:paraId="1AB00E74" w14:textId="77777777" w:rsidTr="005571B1">
        <w:tc>
          <w:tcPr>
            <w:tcW w:w="585" w:type="dxa"/>
            <w:tcBorders>
              <w:top w:val="single" w:sz="4" w:space="0" w:color="000000"/>
              <w:left w:val="single" w:sz="4" w:space="0" w:color="000000"/>
              <w:bottom w:val="single" w:sz="4" w:space="0" w:color="auto"/>
            </w:tcBorders>
            <w:shd w:val="clear" w:color="auto" w:fill="auto"/>
          </w:tcPr>
          <w:p w14:paraId="2A3FD3A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DA7B5CF" w14:textId="77777777" w:rsidR="005571B1" w:rsidRPr="00083B61" w:rsidRDefault="005571B1" w:rsidP="001D2402">
            <w:pPr>
              <w:rPr>
                <w:rFonts w:ascii="Garamond" w:hAnsi="Garamond"/>
                <w:sz w:val="20"/>
                <w:szCs w:val="20"/>
              </w:rPr>
            </w:pPr>
            <w:r w:rsidRPr="00083B61">
              <w:rPr>
                <w:rFonts w:ascii="Garamond" w:hAnsi="Garamond"/>
                <w:sz w:val="20"/>
                <w:szCs w:val="20"/>
              </w:rPr>
              <w:t>Podczas próby prowokacyjnej system automatycznie wylicza PC/PD_20</w:t>
            </w:r>
          </w:p>
        </w:tc>
        <w:tc>
          <w:tcPr>
            <w:tcW w:w="1843" w:type="dxa"/>
            <w:tcBorders>
              <w:top w:val="single" w:sz="4" w:space="0" w:color="000000"/>
              <w:left w:val="single" w:sz="4" w:space="0" w:color="000000"/>
              <w:bottom w:val="single" w:sz="4" w:space="0" w:color="auto"/>
            </w:tcBorders>
            <w:shd w:val="clear" w:color="auto" w:fill="auto"/>
          </w:tcPr>
          <w:p w14:paraId="55F6C7F9"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77628C5F" w14:textId="77777777" w:rsidR="005571B1" w:rsidRPr="00083B61" w:rsidRDefault="005571B1" w:rsidP="001D2402">
            <w:pPr>
              <w:pStyle w:val="Tekstpodstawowy"/>
              <w:snapToGrid w:val="0"/>
              <w:rPr>
                <w:rFonts w:ascii="Garamond" w:hAnsi="Garamond"/>
                <w:b/>
              </w:rPr>
            </w:pPr>
          </w:p>
        </w:tc>
      </w:tr>
      <w:tr w:rsidR="005571B1" w:rsidRPr="00083B61" w14:paraId="52FFEEE9" w14:textId="77777777" w:rsidTr="005571B1">
        <w:tc>
          <w:tcPr>
            <w:tcW w:w="585" w:type="dxa"/>
            <w:tcBorders>
              <w:top w:val="single" w:sz="4" w:space="0" w:color="000000"/>
              <w:left w:val="single" w:sz="4" w:space="0" w:color="000000"/>
              <w:bottom w:val="single" w:sz="4" w:space="0" w:color="auto"/>
            </w:tcBorders>
            <w:shd w:val="clear" w:color="auto" w:fill="auto"/>
          </w:tcPr>
          <w:p w14:paraId="6F27280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C372447" w14:textId="77777777" w:rsidR="005571B1" w:rsidRPr="00083B61" w:rsidRDefault="005571B1" w:rsidP="001D2402">
            <w:pPr>
              <w:rPr>
                <w:rFonts w:ascii="Garamond" w:hAnsi="Garamond"/>
                <w:sz w:val="20"/>
                <w:szCs w:val="20"/>
              </w:rPr>
            </w:pPr>
            <w:r w:rsidRPr="00083B61">
              <w:rPr>
                <w:rFonts w:ascii="Garamond" w:hAnsi="Garamond"/>
                <w:sz w:val="20"/>
                <w:szCs w:val="20"/>
              </w:rPr>
              <w:t>W ramach standardowego wyposażenia zestaw oferuje możliwość komunikacji (wymiany danych demograficznych i danych pomiarowych) z systemem szpitalnym na podstawie protokołu wymiany danych GDT</w:t>
            </w:r>
          </w:p>
        </w:tc>
        <w:tc>
          <w:tcPr>
            <w:tcW w:w="1843" w:type="dxa"/>
            <w:tcBorders>
              <w:top w:val="single" w:sz="4" w:space="0" w:color="000000"/>
              <w:left w:val="single" w:sz="4" w:space="0" w:color="000000"/>
              <w:bottom w:val="single" w:sz="4" w:space="0" w:color="auto"/>
            </w:tcBorders>
            <w:shd w:val="clear" w:color="auto" w:fill="auto"/>
          </w:tcPr>
          <w:p w14:paraId="7A779753"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58F53BB2" w14:textId="77777777" w:rsidR="005571B1" w:rsidRPr="00083B61" w:rsidRDefault="005571B1" w:rsidP="001D2402">
            <w:pPr>
              <w:pStyle w:val="Tekstpodstawowy"/>
              <w:snapToGrid w:val="0"/>
              <w:rPr>
                <w:rFonts w:ascii="Garamond" w:hAnsi="Garamond"/>
                <w:b/>
              </w:rPr>
            </w:pPr>
          </w:p>
        </w:tc>
      </w:tr>
      <w:tr w:rsidR="005571B1" w:rsidRPr="00083B61" w14:paraId="6823F9A9" w14:textId="77777777" w:rsidTr="005571B1">
        <w:tc>
          <w:tcPr>
            <w:tcW w:w="585" w:type="dxa"/>
            <w:tcBorders>
              <w:top w:val="single" w:sz="4" w:space="0" w:color="000000"/>
              <w:left w:val="single" w:sz="4" w:space="0" w:color="000000"/>
              <w:bottom w:val="single" w:sz="4" w:space="0" w:color="auto"/>
            </w:tcBorders>
            <w:shd w:val="clear" w:color="auto" w:fill="auto"/>
          </w:tcPr>
          <w:p w14:paraId="3F7D32E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11725C8" w14:textId="77777777" w:rsidR="005571B1" w:rsidRPr="00083B61" w:rsidRDefault="005571B1" w:rsidP="001D2402">
            <w:pPr>
              <w:rPr>
                <w:rFonts w:ascii="Garamond" w:hAnsi="Garamond"/>
                <w:sz w:val="20"/>
                <w:szCs w:val="20"/>
              </w:rPr>
            </w:pPr>
            <w:r w:rsidRPr="00083B61">
              <w:rPr>
                <w:rFonts w:ascii="Garamond" w:hAnsi="Garamond"/>
                <w:sz w:val="20"/>
                <w:szCs w:val="20"/>
              </w:rPr>
              <w:t>Oferowany zestaw jest wyposażony w komputer przenośny (laptop)</w:t>
            </w:r>
          </w:p>
        </w:tc>
        <w:tc>
          <w:tcPr>
            <w:tcW w:w="1843" w:type="dxa"/>
            <w:tcBorders>
              <w:top w:val="single" w:sz="4" w:space="0" w:color="000000"/>
              <w:left w:val="single" w:sz="4" w:space="0" w:color="000000"/>
              <w:bottom w:val="single" w:sz="4" w:space="0" w:color="auto"/>
            </w:tcBorders>
            <w:shd w:val="clear" w:color="auto" w:fill="auto"/>
          </w:tcPr>
          <w:p w14:paraId="30113D4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20689B8B" w14:textId="77777777" w:rsidR="005571B1" w:rsidRPr="00083B61" w:rsidRDefault="005571B1" w:rsidP="001D2402">
            <w:pPr>
              <w:pStyle w:val="Tekstpodstawowy"/>
              <w:snapToGrid w:val="0"/>
              <w:rPr>
                <w:rFonts w:ascii="Garamond" w:hAnsi="Garamond"/>
                <w:b/>
              </w:rPr>
            </w:pPr>
          </w:p>
        </w:tc>
      </w:tr>
      <w:tr w:rsidR="005571B1" w:rsidRPr="00083B61" w14:paraId="5F99D734" w14:textId="77777777" w:rsidTr="005571B1">
        <w:tc>
          <w:tcPr>
            <w:tcW w:w="585" w:type="dxa"/>
            <w:tcBorders>
              <w:top w:val="single" w:sz="4" w:space="0" w:color="000000"/>
              <w:left w:val="single" w:sz="4" w:space="0" w:color="000000"/>
              <w:bottom w:val="single" w:sz="4" w:space="0" w:color="auto"/>
            </w:tcBorders>
            <w:shd w:val="clear" w:color="auto" w:fill="auto"/>
          </w:tcPr>
          <w:p w14:paraId="472DC44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1CEAEC1" w14:textId="77777777" w:rsidR="005571B1" w:rsidRPr="00083B61" w:rsidRDefault="005571B1" w:rsidP="001D2402">
            <w:pPr>
              <w:rPr>
                <w:rFonts w:ascii="Garamond" w:hAnsi="Garamond"/>
                <w:sz w:val="20"/>
                <w:szCs w:val="20"/>
                <w:lang w:eastAsia="pl-PL"/>
              </w:rPr>
            </w:pPr>
            <w:r w:rsidRPr="00083B61">
              <w:rPr>
                <w:rFonts w:ascii="Garamond" w:hAnsi="Garamond"/>
                <w:sz w:val="20"/>
                <w:szCs w:val="20"/>
                <w:lang w:eastAsia="pl-PL"/>
              </w:rPr>
              <w:t>Dedykowany wózek jezdny</w:t>
            </w:r>
          </w:p>
        </w:tc>
        <w:tc>
          <w:tcPr>
            <w:tcW w:w="1843" w:type="dxa"/>
            <w:tcBorders>
              <w:top w:val="single" w:sz="4" w:space="0" w:color="000000"/>
              <w:left w:val="single" w:sz="4" w:space="0" w:color="000000"/>
              <w:bottom w:val="single" w:sz="4" w:space="0" w:color="auto"/>
            </w:tcBorders>
            <w:shd w:val="clear" w:color="auto" w:fill="auto"/>
          </w:tcPr>
          <w:p w14:paraId="31130458"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419A82D4" w14:textId="77777777" w:rsidR="005571B1" w:rsidRPr="00083B61" w:rsidRDefault="005571B1" w:rsidP="001D2402">
            <w:pPr>
              <w:pStyle w:val="Tekstpodstawowy"/>
              <w:snapToGrid w:val="0"/>
              <w:rPr>
                <w:rFonts w:ascii="Garamond" w:hAnsi="Garamond"/>
                <w:b/>
              </w:rPr>
            </w:pPr>
          </w:p>
        </w:tc>
      </w:tr>
      <w:tr w:rsidR="005571B1" w:rsidRPr="00083B61" w14:paraId="211ACBD0"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2BE1DE14"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1311663B" w14:textId="77777777" w:rsidR="005571B1" w:rsidRPr="00083B61" w:rsidRDefault="005571B1"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BAB6B" w14:textId="77777777" w:rsidR="005571B1" w:rsidRPr="00083B61" w:rsidRDefault="005571B1" w:rsidP="001D2402">
            <w:pPr>
              <w:jc w:val="center"/>
              <w:rPr>
                <w:rFonts w:ascii="Garamond" w:hAnsi="Garamond"/>
                <w:sz w:val="20"/>
                <w:szCs w:val="20"/>
              </w:rPr>
            </w:pPr>
            <w:r w:rsidRPr="00083B61">
              <w:rPr>
                <w:rFonts w:ascii="Garamond" w:eastAsia="Meiryo UI" w:hAnsi="Garamond"/>
                <w:b/>
                <w:bCs/>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123BF460" w14:textId="77777777" w:rsidR="005571B1" w:rsidRPr="00083B61" w:rsidRDefault="005571B1" w:rsidP="001D2402">
            <w:pPr>
              <w:pStyle w:val="Tekstpodstawowy"/>
              <w:snapToGrid w:val="0"/>
              <w:rPr>
                <w:rFonts w:ascii="Garamond" w:hAnsi="Garamond"/>
                <w:b/>
              </w:rPr>
            </w:pPr>
          </w:p>
        </w:tc>
      </w:tr>
      <w:tr w:rsidR="005571B1" w:rsidRPr="00083B61" w14:paraId="0C337787"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1C09A23D"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38A1B010" w14:textId="77777777" w:rsidR="005571B1" w:rsidRPr="00083B61" w:rsidRDefault="005571B1" w:rsidP="001D2402">
            <w:pPr>
              <w:pStyle w:val="LO-Normal"/>
              <w:snapToGrid w:val="0"/>
              <w:spacing w:line="240" w:lineRule="auto"/>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C2E9B"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8C4AD26" w14:textId="77777777" w:rsidR="005571B1" w:rsidRPr="00083B61" w:rsidRDefault="005571B1" w:rsidP="001D2402">
            <w:pPr>
              <w:pStyle w:val="Tekstpodstawowy"/>
              <w:snapToGrid w:val="0"/>
              <w:rPr>
                <w:rFonts w:ascii="Garamond" w:hAnsi="Garamond"/>
                <w:b/>
              </w:rPr>
            </w:pPr>
          </w:p>
        </w:tc>
      </w:tr>
      <w:tr w:rsidR="005571B1" w:rsidRPr="00083B61" w14:paraId="0CC41349"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2D7D3F06"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38E79FDF"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28ED0DEC" w14:textId="23EF8626" w:rsidR="005571B1" w:rsidRPr="00083B61" w:rsidRDefault="005571B1" w:rsidP="001D2402">
            <w:pPr>
              <w:autoSpaceDE w:val="0"/>
              <w:rPr>
                <w:rFonts w:ascii="Garamond" w:hAnsi="Garamond"/>
                <w:sz w:val="20"/>
                <w:szCs w:val="20"/>
              </w:rPr>
            </w:pPr>
            <w:r w:rsidRPr="00083B61">
              <w:rPr>
                <w:rFonts w:ascii="Garamond" w:hAnsi="Garamond"/>
                <w:sz w:val="20"/>
                <w:szCs w:val="20"/>
              </w:rPr>
              <w:t xml:space="preserve">zgodnie z Ustawą o wyrobach medycznych. Certyfikat CE lub Deklaracja Zgodności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3BDD65"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78A92A2E" w14:textId="77777777" w:rsidR="005571B1" w:rsidRPr="00083B61" w:rsidRDefault="005571B1" w:rsidP="001D2402">
            <w:pPr>
              <w:pStyle w:val="Tekstpodstawowy"/>
              <w:snapToGrid w:val="0"/>
              <w:rPr>
                <w:rFonts w:ascii="Garamond" w:hAnsi="Garamond"/>
                <w:b/>
              </w:rPr>
            </w:pPr>
          </w:p>
        </w:tc>
      </w:tr>
      <w:tr w:rsidR="005571B1" w:rsidRPr="00083B61" w14:paraId="77A8F4DD"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592492A3"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6B1A5D1D" w14:textId="77777777" w:rsidR="005571B1" w:rsidRPr="00083B61" w:rsidRDefault="005571B1" w:rsidP="001D2402">
            <w:pPr>
              <w:rPr>
                <w:rFonts w:ascii="Garamond" w:hAnsi="Garamond"/>
                <w:sz w:val="20"/>
                <w:szCs w:val="20"/>
              </w:rPr>
            </w:pPr>
            <w:r w:rsidRPr="00083B61">
              <w:rPr>
                <w:rFonts w:ascii="Garamond" w:hAnsi="Garamond"/>
                <w:sz w:val="20"/>
                <w:szCs w:val="20"/>
              </w:rPr>
              <w:t>Instrukcja dezynfekcji zawierająca:</w:t>
            </w:r>
          </w:p>
          <w:p w14:paraId="6D7322EF" w14:textId="77777777" w:rsidR="005571B1" w:rsidRPr="00083B61" w:rsidRDefault="005571B1" w:rsidP="00A47BA5">
            <w:pPr>
              <w:numPr>
                <w:ilvl w:val="0"/>
                <w:numId w:val="142"/>
              </w:numPr>
              <w:suppressAutoHyphens w:val="0"/>
              <w:autoSpaceDN/>
              <w:spacing w:line="240" w:lineRule="auto"/>
              <w:textAlignment w:val="auto"/>
              <w:rPr>
                <w:rFonts w:ascii="Garamond" w:hAnsi="Garamond"/>
                <w:sz w:val="20"/>
                <w:szCs w:val="20"/>
              </w:rPr>
            </w:pPr>
            <w:r w:rsidRPr="00083B61">
              <w:rPr>
                <w:rFonts w:ascii="Garamond" w:hAnsi="Garamond"/>
                <w:sz w:val="20"/>
                <w:szCs w:val="20"/>
              </w:rPr>
              <w:t>Szczegółowy opis czyszczenia i dezynfekcji wszystkich elementów składowych spirometru.</w:t>
            </w:r>
          </w:p>
          <w:p w14:paraId="75101F56" w14:textId="77777777" w:rsidR="005571B1" w:rsidRPr="00083B61" w:rsidRDefault="005571B1" w:rsidP="00A47BA5">
            <w:pPr>
              <w:numPr>
                <w:ilvl w:val="0"/>
                <w:numId w:val="142"/>
              </w:numPr>
              <w:autoSpaceDE w:val="0"/>
              <w:autoSpaceDN/>
              <w:spacing w:line="240" w:lineRule="auto"/>
              <w:textAlignment w:val="auto"/>
              <w:rPr>
                <w:rFonts w:ascii="Garamond" w:hAnsi="Garamond"/>
                <w:sz w:val="20"/>
                <w:szCs w:val="20"/>
              </w:rPr>
            </w:pPr>
            <w:r w:rsidRPr="00083B61">
              <w:rPr>
                <w:rFonts w:ascii="Garamond" w:hAnsi="Garamond"/>
                <w:sz w:val="20"/>
                <w:szCs w:val="20"/>
              </w:rPr>
              <w:t>Szczegółowy opis częstotliwości czyszczenia, dezynfekcji lub wymiany poszczególnych elementów korzystając z dostarczonych filtrów.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8F1178"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99DD95F" w14:textId="77777777" w:rsidR="005571B1" w:rsidRPr="00083B61" w:rsidRDefault="005571B1" w:rsidP="001D2402">
            <w:pPr>
              <w:pStyle w:val="Tekstpodstawowy"/>
              <w:snapToGrid w:val="0"/>
              <w:rPr>
                <w:rFonts w:ascii="Garamond" w:hAnsi="Garamond"/>
                <w:b/>
              </w:rPr>
            </w:pPr>
          </w:p>
        </w:tc>
      </w:tr>
      <w:tr w:rsidR="005571B1" w:rsidRPr="00083B61" w14:paraId="70C770B8"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27C6BCF2"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E4B50BB" w14:textId="77777777" w:rsidR="005571B1" w:rsidRPr="00083B61" w:rsidRDefault="005571B1" w:rsidP="001D2402">
            <w:pPr>
              <w:pStyle w:val="Tekstpodstawowy"/>
              <w:snapToGrid w:val="0"/>
              <w:spacing w:after="0"/>
              <w:rPr>
                <w:rFonts w:ascii="Garamond" w:hAnsi="Garamond"/>
              </w:rPr>
            </w:pPr>
            <w:r w:rsidRPr="00083B61">
              <w:rPr>
                <w:rFonts w:ascii="Garamond" w:hAnsi="Garamond"/>
              </w:rPr>
              <w:t>Instrukcja obsługi  w języku polskim w wersji elektronicznej i papierowej - przy dostawie sprzętu wraz z ogólną i szczegółową</w:t>
            </w:r>
            <w:r w:rsidRPr="00083B61">
              <w:rPr>
                <w:rFonts w:ascii="Garamond" w:hAnsi="Garamond" w:cs="Arial"/>
              </w:rPr>
              <w:t xml:space="preserve"> </w:t>
            </w:r>
            <w:r w:rsidRPr="00083B61">
              <w:rPr>
                <w:rFonts w:ascii="Garamond" w:hAnsi="Garamond"/>
              </w:rPr>
              <w:t>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64CDFA"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83EEAEE" w14:textId="77777777" w:rsidR="005571B1" w:rsidRPr="00083B61" w:rsidRDefault="005571B1" w:rsidP="001D2402">
            <w:pPr>
              <w:pStyle w:val="Tekstpodstawowy"/>
              <w:snapToGrid w:val="0"/>
              <w:rPr>
                <w:rFonts w:ascii="Garamond" w:hAnsi="Garamond"/>
                <w:b/>
              </w:rPr>
            </w:pPr>
          </w:p>
        </w:tc>
      </w:tr>
      <w:tr w:rsidR="005571B1" w:rsidRPr="00083B61" w14:paraId="359731A5"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2E3C2EE4"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55DFB7F8" w14:textId="337A7A8D" w:rsidR="005571B1" w:rsidRPr="00083B61" w:rsidRDefault="005571B1"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A18874"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9FC7813" w14:textId="77777777" w:rsidR="005571B1" w:rsidRPr="00083B61" w:rsidRDefault="005571B1" w:rsidP="001D2402">
            <w:pPr>
              <w:pStyle w:val="Tekstpodstawowy"/>
              <w:snapToGrid w:val="0"/>
              <w:rPr>
                <w:rFonts w:ascii="Garamond" w:hAnsi="Garamond"/>
                <w:b/>
              </w:rPr>
            </w:pPr>
          </w:p>
        </w:tc>
      </w:tr>
      <w:tr w:rsidR="005571B1" w:rsidRPr="00083B61" w14:paraId="0373AE9C"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04584F04"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ADC0CF7" w14:textId="77777777" w:rsidR="005571B1" w:rsidRPr="00083B61" w:rsidRDefault="005571B1"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EA48A1"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14F12DB8" w14:textId="77777777" w:rsidR="005571B1" w:rsidRPr="00083B61" w:rsidRDefault="005571B1" w:rsidP="001D2402">
            <w:pPr>
              <w:pStyle w:val="Tekstpodstawowy"/>
              <w:snapToGrid w:val="0"/>
              <w:rPr>
                <w:rFonts w:ascii="Garamond" w:hAnsi="Garamond"/>
                <w:b/>
              </w:rPr>
            </w:pPr>
          </w:p>
        </w:tc>
      </w:tr>
      <w:tr w:rsidR="005571B1" w:rsidRPr="00083B61" w14:paraId="459FFCD5"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07FE4415"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0868FF4" w14:textId="77777777" w:rsidR="005571B1" w:rsidRPr="00083B61" w:rsidRDefault="005571B1" w:rsidP="001D2402">
            <w:pPr>
              <w:pStyle w:val="Tekstpodstawowy"/>
              <w:snapToGrid w:val="0"/>
              <w:spacing w:after="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4D5192"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23EFDEC" w14:textId="77777777" w:rsidR="005571B1" w:rsidRPr="00083B61" w:rsidRDefault="005571B1" w:rsidP="001D2402">
            <w:pPr>
              <w:pStyle w:val="Tekstpodstawowy"/>
              <w:snapToGrid w:val="0"/>
              <w:rPr>
                <w:rFonts w:ascii="Garamond" w:hAnsi="Garamond"/>
                <w:b/>
              </w:rPr>
            </w:pPr>
          </w:p>
        </w:tc>
      </w:tr>
    </w:tbl>
    <w:p w14:paraId="4C914444" w14:textId="77777777" w:rsidR="004A126D" w:rsidRPr="00083B61" w:rsidRDefault="004A126D" w:rsidP="009D0BF9">
      <w:pPr>
        <w:suppressAutoHyphens w:val="0"/>
        <w:autoSpaceDE w:val="0"/>
        <w:adjustRightInd w:val="0"/>
        <w:rPr>
          <w:rFonts w:ascii="Garamond" w:hAnsi="Garamond"/>
          <w:color w:val="C00000"/>
          <w:sz w:val="20"/>
          <w:szCs w:val="20"/>
        </w:rPr>
      </w:pPr>
    </w:p>
    <w:p w14:paraId="7821C1F3" w14:textId="77777777" w:rsidR="004A126D" w:rsidRPr="00083B61" w:rsidRDefault="004A126D" w:rsidP="009D0BF9">
      <w:pPr>
        <w:suppressAutoHyphens w:val="0"/>
        <w:autoSpaceDE w:val="0"/>
        <w:adjustRightInd w:val="0"/>
        <w:rPr>
          <w:rFonts w:ascii="Garamond" w:hAnsi="Garamond"/>
          <w:color w:val="C00000"/>
          <w:sz w:val="20"/>
          <w:szCs w:val="20"/>
        </w:rPr>
      </w:pPr>
    </w:p>
    <w:p w14:paraId="51228AE5" w14:textId="77777777" w:rsidR="0046583D" w:rsidRPr="00083B61" w:rsidRDefault="0046583D" w:rsidP="009D0BF9">
      <w:pPr>
        <w:suppressAutoHyphens w:val="0"/>
        <w:autoSpaceDE w:val="0"/>
        <w:adjustRightInd w:val="0"/>
        <w:rPr>
          <w:rFonts w:ascii="Garamond" w:hAnsi="Garamond"/>
          <w:color w:val="C00000"/>
          <w:sz w:val="20"/>
          <w:szCs w:val="20"/>
        </w:rPr>
      </w:pPr>
    </w:p>
    <w:p w14:paraId="55F04D7F" w14:textId="1E85C63D" w:rsidR="005571B1" w:rsidRPr="00083B61" w:rsidRDefault="005571B1" w:rsidP="005571B1">
      <w:pPr>
        <w:pStyle w:val="Nagwek5"/>
        <w:ind w:left="0"/>
        <w:jc w:val="right"/>
        <w:rPr>
          <w:rFonts w:ascii="Garamond" w:hAnsi="Garamond"/>
          <w:sz w:val="20"/>
        </w:rPr>
      </w:pPr>
      <w:r w:rsidRPr="00083B61">
        <w:rPr>
          <w:rFonts w:ascii="Garamond" w:hAnsi="Garamond" w:cs="Times New Roman"/>
          <w:i w:val="0"/>
          <w:sz w:val="20"/>
          <w:u w:val="none"/>
        </w:rPr>
        <w:lastRenderedPageBreak/>
        <w:t>Pakiet nr 3</w:t>
      </w:r>
    </w:p>
    <w:p w14:paraId="7ED9EADB" w14:textId="77777777" w:rsidR="005571B1" w:rsidRPr="00083B61" w:rsidRDefault="005571B1" w:rsidP="005571B1">
      <w:pPr>
        <w:ind w:left="3540" w:firstLine="708"/>
        <w:rPr>
          <w:rFonts w:ascii="Garamond" w:hAnsi="Garamond"/>
          <w:sz w:val="20"/>
          <w:szCs w:val="20"/>
        </w:rPr>
      </w:pPr>
      <w:r w:rsidRPr="00083B61">
        <w:rPr>
          <w:rFonts w:ascii="Garamond" w:hAnsi="Garamond"/>
          <w:b/>
          <w:sz w:val="20"/>
          <w:szCs w:val="20"/>
        </w:rPr>
        <w:t xml:space="preserve">   OPIS PRZEDMIOTU ZAMÓWIENIA </w:t>
      </w:r>
    </w:p>
    <w:p w14:paraId="0913DF14" w14:textId="77777777" w:rsidR="005571B1" w:rsidRPr="00083B61" w:rsidRDefault="005571B1" w:rsidP="005571B1">
      <w:pPr>
        <w:rPr>
          <w:rFonts w:ascii="Garamond" w:hAnsi="Garamond"/>
          <w:sz w:val="20"/>
          <w:szCs w:val="20"/>
        </w:rPr>
      </w:pPr>
      <w:r w:rsidRPr="00083B61">
        <w:rPr>
          <w:rFonts w:ascii="Garamond" w:hAnsi="Garamond"/>
          <w:sz w:val="20"/>
          <w:szCs w:val="20"/>
        </w:rPr>
        <w:t xml:space="preserve">Przedmiotem zamówienia jest dostawa </w:t>
      </w:r>
      <w:proofErr w:type="spellStart"/>
      <w:r w:rsidRPr="00083B61">
        <w:rPr>
          <w:rFonts w:ascii="Garamond" w:hAnsi="Garamond"/>
          <w:b/>
          <w:bCs/>
          <w:sz w:val="20"/>
          <w:szCs w:val="20"/>
        </w:rPr>
        <w:t>Pletyzmograf</w:t>
      </w:r>
      <w:proofErr w:type="spellEnd"/>
      <w:r w:rsidRPr="00083B61">
        <w:rPr>
          <w:rFonts w:ascii="Garamond" w:hAnsi="Garamond"/>
          <w:b/>
          <w:bCs/>
          <w:sz w:val="20"/>
          <w:szCs w:val="20"/>
        </w:rPr>
        <w:t xml:space="preserve"> – 1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5A61BE22" w14:textId="77777777" w:rsidR="005571B1" w:rsidRPr="00083B61" w:rsidRDefault="005571B1" w:rsidP="005571B1">
      <w:pPr>
        <w:rPr>
          <w:rFonts w:ascii="Garamond" w:hAnsi="Garamond"/>
          <w:b/>
          <w:bCs/>
          <w:color w:val="000000"/>
          <w:sz w:val="20"/>
          <w:szCs w:val="20"/>
        </w:rPr>
      </w:pPr>
    </w:p>
    <w:p w14:paraId="72C7FD35" w14:textId="77777777" w:rsidR="005571B1" w:rsidRPr="00083B61" w:rsidRDefault="005571B1" w:rsidP="005571B1">
      <w:pPr>
        <w:rPr>
          <w:rFonts w:ascii="Garamond" w:hAnsi="Garamond"/>
          <w:b/>
          <w:bCs/>
          <w:sz w:val="20"/>
          <w:szCs w:val="20"/>
        </w:rPr>
      </w:pPr>
      <w:r w:rsidRPr="00083B61">
        <w:rPr>
          <w:rFonts w:ascii="Garamond" w:hAnsi="Garamond"/>
          <w:b/>
          <w:bCs/>
          <w:color w:val="000000"/>
          <w:sz w:val="20"/>
          <w:szCs w:val="20"/>
        </w:rPr>
        <w:t xml:space="preserve">Kod CPV – </w:t>
      </w:r>
      <w:bookmarkStart w:id="12" w:name="cpv_3015_anchor"/>
      <w:bookmarkEnd w:id="12"/>
      <w:r w:rsidRPr="00083B61">
        <w:rPr>
          <w:rFonts w:ascii="Garamond" w:hAnsi="Garamond"/>
          <w:b/>
          <w:bCs/>
          <w:sz w:val="20"/>
          <w:szCs w:val="20"/>
        </w:rPr>
        <w:t>33100000-1</w:t>
      </w:r>
    </w:p>
    <w:p w14:paraId="7D49D8CE" w14:textId="77777777" w:rsidR="005571B1" w:rsidRPr="00083B61" w:rsidRDefault="005571B1" w:rsidP="005571B1">
      <w:pPr>
        <w:rPr>
          <w:rFonts w:ascii="Garamond" w:hAnsi="Garamond"/>
          <w:b/>
          <w:bCs/>
          <w:sz w:val="20"/>
          <w:szCs w:val="20"/>
        </w:rPr>
      </w:pPr>
      <w:r w:rsidRPr="00083B61">
        <w:rPr>
          <w:rFonts w:ascii="Garamond" w:hAnsi="Garamond"/>
          <w:b/>
          <w:bCs/>
          <w:sz w:val="20"/>
          <w:szCs w:val="20"/>
        </w:rPr>
        <w:t xml:space="preserve"> </w:t>
      </w:r>
    </w:p>
    <w:p w14:paraId="150F4F19"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Producent :…………………………………………………………………………</w:t>
      </w:r>
    </w:p>
    <w:p w14:paraId="075A3A18"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Typ urządzenia :……………………………………………………………………</w:t>
      </w:r>
    </w:p>
    <w:p w14:paraId="2B734D30"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Kraj pochodzenia :…………………………………………………………………</w:t>
      </w:r>
    </w:p>
    <w:p w14:paraId="0164F332"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Rok produkcji 2025</w:t>
      </w:r>
    </w:p>
    <w:p w14:paraId="18D286F4" w14:textId="77777777" w:rsidR="005571B1" w:rsidRPr="00083B61" w:rsidRDefault="005571B1" w:rsidP="005571B1">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5571B1" w:rsidRPr="00083B61" w14:paraId="03E068CE" w14:textId="77777777" w:rsidTr="005571B1">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F90048C" w14:textId="77777777" w:rsidR="005571B1" w:rsidRPr="00083B61" w:rsidRDefault="005571B1"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330B6642"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75EC9A4"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A6A8659" w14:textId="77777777" w:rsidR="005571B1" w:rsidRPr="00083B61" w:rsidRDefault="005571B1" w:rsidP="001D2402">
            <w:pPr>
              <w:snapToGrid w:val="0"/>
              <w:jc w:val="center"/>
              <w:rPr>
                <w:rFonts w:ascii="Garamond" w:hAnsi="Garamond"/>
                <w:b/>
                <w:i/>
                <w:sz w:val="20"/>
                <w:szCs w:val="20"/>
              </w:rPr>
            </w:pPr>
          </w:p>
          <w:p w14:paraId="13B0E225"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5571B1" w:rsidRPr="00083B61" w14:paraId="37E9FB2D" w14:textId="77777777" w:rsidTr="005571B1">
        <w:trPr>
          <w:trHeight w:val="424"/>
        </w:trPr>
        <w:tc>
          <w:tcPr>
            <w:tcW w:w="824" w:type="dxa"/>
            <w:tcBorders>
              <w:left w:val="single" w:sz="4" w:space="0" w:color="000000"/>
              <w:bottom w:val="single" w:sz="4" w:space="0" w:color="000000"/>
            </w:tcBorders>
            <w:shd w:val="clear" w:color="auto" w:fill="auto"/>
          </w:tcPr>
          <w:p w14:paraId="532165A0"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43448D35"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083B61">
              <w:rPr>
                <w:rFonts w:ascii="Garamond" w:hAnsi="Garamond"/>
                <w:b/>
                <w:bCs/>
                <w:sz w:val="20"/>
                <w:szCs w:val="20"/>
              </w:rPr>
              <w:t>Pletyzmograf</w:t>
            </w:r>
            <w:proofErr w:type="spellEnd"/>
            <w:r w:rsidRPr="00083B61">
              <w:rPr>
                <w:rFonts w:ascii="Garamond" w:hAnsi="Garamond"/>
                <w:b/>
                <w:bCs/>
                <w:sz w:val="20"/>
                <w:szCs w:val="20"/>
              </w:rPr>
              <w:t xml:space="preserve"> – 1 </w:t>
            </w:r>
            <w:proofErr w:type="spellStart"/>
            <w:r w:rsidRPr="00083B61">
              <w:rPr>
                <w:rFonts w:ascii="Garamond" w:hAnsi="Garamond"/>
                <w:b/>
                <w:bCs/>
                <w:sz w:val="20"/>
                <w:szCs w:val="20"/>
              </w:rPr>
              <w:t>szt</w:t>
            </w:r>
            <w:proofErr w:type="spellEnd"/>
          </w:p>
        </w:tc>
      </w:tr>
      <w:tr w:rsidR="005571B1" w:rsidRPr="00083B61" w14:paraId="34CA455C" w14:textId="77777777" w:rsidTr="005571B1">
        <w:trPr>
          <w:trHeight w:val="397"/>
        </w:trPr>
        <w:tc>
          <w:tcPr>
            <w:tcW w:w="824" w:type="dxa"/>
            <w:tcBorders>
              <w:left w:val="single" w:sz="4" w:space="0" w:color="000000"/>
              <w:bottom w:val="single" w:sz="4" w:space="0" w:color="000000"/>
            </w:tcBorders>
            <w:shd w:val="clear" w:color="auto" w:fill="auto"/>
          </w:tcPr>
          <w:p w14:paraId="2655CDC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4C442BB" w14:textId="77777777" w:rsidR="005571B1" w:rsidRPr="00083B61" w:rsidRDefault="005571B1"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3840C7F1" w14:textId="77777777" w:rsidR="005571B1" w:rsidRPr="00083B61" w:rsidRDefault="005571B1" w:rsidP="001D2402">
            <w:pPr>
              <w:jc w:val="center"/>
              <w:rPr>
                <w:rFonts w:ascii="Garamond" w:hAnsi="Garamond"/>
                <w:bCs/>
                <w:sz w:val="20"/>
                <w:szCs w:val="20"/>
              </w:rPr>
            </w:pPr>
            <w:r w:rsidRPr="00083B61">
              <w:rPr>
                <w:rFonts w:ascii="Garamond" w:hAnsi="Garamond"/>
                <w:bCs/>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8433162"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4AE360F3" w14:textId="77777777" w:rsidTr="005571B1">
        <w:trPr>
          <w:trHeight w:val="397"/>
        </w:trPr>
        <w:tc>
          <w:tcPr>
            <w:tcW w:w="824" w:type="dxa"/>
            <w:tcBorders>
              <w:left w:val="single" w:sz="4" w:space="0" w:color="000000"/>
              <w:bottom w:val="single" w:sz="4" w:space="0" w:color="000000"/>
            </w:tcBorders>
            <w:shd w:val="clear" w:color="auto" w:fill="auto"/>
          </w:tcPr>
          <w:p w14:paraId="4ED39C3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71C8987"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System do </w:t>
            </w:r>
            <w:proofErr w:type="spellStart"/>
            <w:r w:rsidRPr="00083B61">
              <w:rPr>
                <w:rFonts w:ascii="Garamond" w:hAnsi="Garamond"/>
                <w:sz w:val="20"/>
                <w:szCs w:val="20"/>
              </w:rPr>
              <w:t>bodypletyzmografii</w:t>
            </w:r>
            <w:proofErr w:type="spellEnd"/>
            <w:r w:rsidRPr="00083B61">
              <w:rPr>
                <w:rFonts w:ascii="Garamond" w:hAnsi="Garamond"/>
                <w:sz w:val="20"/>
                <w:szCs w:val="20"/>
              </w:rPr>
              <w:t xml:space="preserve"> z modułem do dyfuzji</w:t>
            </w:r>
          </w:p>
        </w:tc>
        <w:tc>
          <w:tcPr>
            <w:tcW w:w="1843" w:type="dxa"/>
            <w:tcBorders>
              <w:left w:val="single" w:sz="4" w:space="0" w:color="000000"/>
              <w:bottom w:val="single" w:sz="4" w:space="0" w:color="000000"/>
            </w:tcBorders>
            <w:shd w:val="clear" w:color="auto" w:fill="auto"/>
          </w:tcPr>
          <w:p w14:paraId="0CD4C594" w14:textId="77777777" w:rsidR="005571B1" w:rsidRPr="00083B61" w:rsidRDefault="005571B1" w:rsidP="001D2402">
            <w:pPr>
              <w:jc w:val="center"/>
              <w:rPr>
                <w:rFonts w:ascii="Garamond" w:hAnsi="Garamond"/>
                <w:bCs/>
                <w:sz w:val="20"/>
                <w:szCs w:val="20"/>
              </w:rPr>
            </w:pPr>
            <w:r w:rsidRPr="00083B61">
              <w:rPr>
                <w:rFonts w:ascii="Garamond" w:hAnsi="Garamond"/>
                <w:bCs/>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9AC87D2"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0E700393" w14:textId="77777777" w:rsidTr="005571B1">
        <w:trPr>
          <w:trHeight w:val="412"/>
        </w:trPr>
        <w:tc>
          <w:tcPr>
            <w:tcW w:w="824" w:type="dxa"/>
            <w:tcBorders>
              <w:top w:val="single" w:sz="4" w:space="0" w:color="000000"/>
              <w:left w:val="single" w:sz="4" w:space="0" w:color="000000"/>
              <w:bottom w:val="single" w:sz="4" w:space="0" w:color="000000"/>
            </w:tcBorders>
            <w:shd w:val="clear" w:color="auto" w:fill="auto"/>
          </w:tcPr>
          <w:p w14:paraId="100B2611" w14:textId="77777777" w:rsidR="005571B1" w:rsidRPr="00083B61" w:rsidRDefault="005571B1" w:rsidP="005571B1">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C02136" w14:textId="77777777" w:rsidR="005571B1" w:rsidRPr="00083B61" w:rsidRDefault="005571B1" w:rsidP="001D2402">
            <w:pPr>
              <w:rPr>
                <w:rFonts w:ascii="Garamond" w:hAnsi="Garamond"/>
                <w:sz w:val="20"/>
                <w:szCs w:val="20"/>
              </w:rPr>
            </w:pPr>
            <w:r w:rsidRPr="00083B61">
              <w:rPr>
                <w:rFonts w:ascii="Garamond" w:hAnsi="Garamond"/>
                <w:sz w:val="20"/>
                <w:szCs w:val="20"/>
              </w:rPr>
              <w:t>Konfiguracja aparatu umożliwia przeprowadzenie takich badań jak:</w:t>
            </w:r>
          </w:p>
          <w:p w14:paraId="63C6CF95"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Spirometria (spokojna, natężona, MVV),</w:t>
            </w:r>
          </w:p>
          <w:p w14:paraId="5D168575"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proofErr w:type="spellStart"/>
            <w:r w:rsidRPr="00083B61">
              <w:rPr>
                <w:rFonts w:ascii="Garamond" w:hAnsi="Garamond"/>
                <w:sz w:val="20"/>
                <w:szCs w:val="20"/>
              </w:rPr>
              <w:t>Bodypletyzmografia</w:t>
            </w:r>
            <w:proofErr w:type="spellEnd"/>
            <w:r w:rsidRPr="00083B61">
              <w:rPr>
                <w:rFonts w:ascii="Garamond" w:hAnsi="Garamond"/>
                <w:sz w:val="20"/>
                <w:szCs w:val="20"/>
              </w:rPr>
              <w:t xml:space="preserve"> całego ciała</w:t>
            </w:r>
          </w:p>
          <w:p w14:paraId="440ABCC9"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Dyfuzja pojedynczego oddechu w czasie rzeczywistym</w:t>
            </w:r>
          </w:p>
          <w:p w14:paraId="6AF93858"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Dyfuzja Intra-</w:t>
            </w:r>
            <w:proofErr w:type="spellStart"/>
            <w:r w:rsidRPr="00083B61">
              <w:rPr>
                <w:rFonts w:ascii="Garamond" w:hAnsi="Garamond"/>
                <w:sz w:val="20"/>
                <w:szCs w:val="20"/>
              </w:rPr>
              <w:t>breath</w:t>
            </w:r>
            <w:proofErr w:type="spellEnd"/>
            <w:r w:rsidRPr="00083B61">
              <w:rPr>
                <w:rFonts w:ascii="Garamond" w:hAnsi="Garamond"/>
                <w:sz w:val="20"/>
                <w:szCs w:val="20"/>
              </w:rPr>
              <w:t xml:space="preserve"> w czasie rzeczywistym</w:t>
            </w:r>
          </w:p>
          <w:p w14:paraId="75F37330"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Siła mięśni wdechowych</w:t>
            </w:r>
          </w:p>
          <w:p w14:paraId="1796F5F2"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 xml:space="preserve">Siłą mięśni wydechowych </w:t>
            </w:r>
          </w:p>
          <w:p w14:paraId="156601FC"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Pomiar napędu oddechowego</w:t>
            </w:r>
          </w:p>
          <w:p w14:paraId="0566D573" w14:textId="77777777" w:rsidR="005571B1" w:rsidRPr="00083B61" w:rsidRDefault="005571B1" w:rsidP="00A47BA5">
            <w:pPr>
              <w:numPr>
                <w:ilvl w:val="0"/>
                <w:numId w:val="139"/>
              </w:numPr>
              <w:autoSpaceDN/>
              <w:spacing w:line="240" w:lineRule="auto"/>
              <w:textAlignment w:val="auto"/>
              <w:rPr>
                <w:rFonts w:ascii="Garamond" w:hAnsi="Garamond"/>
                <w:sz w:val="20"/>
                <w:szCs w:val="20"/>
              </w:rPr>
            </w:pPr>
            <w:r w:rsidRPr="00083B61">
              <w:rPr>
                <w:rFonts w:ascii="Garamond" w:hAnsi="Garamond"/>
                <w:sz w:val="20"/>
                <w:szCs w:val="20"/>
              </w:rPr>
              <w:t>Próby rozkurczowe</w:t>
            </w:r>
          </w:p>
        </w:tc>
        <w:tc>
          <w:tcPr>
            <w:tcW w:w="1843" w:type="dxa"/>
            <w:tcBorders>
              <w:top w:val="single" w:sz="4" w:space="0" w:color="000000"/>
              <w:left w:val="single" w:sz="4" w:space="0" w:color="000000"/>
              <w:bottom w:val="single" w:sz="4" w:space="0" w:color="000000"/>
            </w:tcBorders>
            <w:shd w:val="clear" w:color="auto" w:fill="auto"/>
            <w:vAlign w:val="center"/>
          </w:tcPr>
          <w:p w14:paraId="5517596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BCD4F81" w14:textId="77777777" w:rsidR="005571B1" w:rsidRPr="00083B61" w:rsidRDefault="005571B1" w:rsidP="001D2402">
            <w:pPr>
              <w:snapToGrid w:val="0"/>
              <w:jc w:val="center"/>
              <w:rPr>
                <w:rFonts w:ascii="Garamond" w:hAnsi="Garamond"/>
                <w:sz w:val="20"/>
                <w:szCs w:val="20"/>
              </w:rPr>
            </w:pPr>
          </w:p>
        </w:tc>
      </w:tr>
      <w:tr w:rsidR="005571B1" w:rsidRPr="00083B61" w14:paraId="38C3E582" w14:textId="77777777" w:rsidTr="005571B1">
        <w:tc>
          <w:tcPr>
            <w:tcW w:w="824" w:type="dxa"/>
            <w:tcBorders>
              <w:top w:val="single" w:sz="4" w:space="0" w:color="000000"/>
              <w:left w:val="single" w:sz="4" w:space="0" w:color="000000"/>
              <w:bottom w:val="single" w:sz="4" w:space="0" w:color="000000"/>
            </w:tcBorders>
            <w:shd w:val="clear" w:color="auto" w:fill="auto"/>
          </w:tcPr>
          <w:p w14:paraId="7A45CDAE" w14:textId="77777777" w:rsidR="005571B1" w:rsidRPr="00083B61" w:rsidRDefault="005571B1" w:rsidP="005571B1">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F07DA7" w14:textId="77777777" w:rsidR="005571B1" w:rsidRPr="00083B61" w:rsidRDefault="005571B1" w:rsidP="001D2402">
            <w:pPr>
              <w:rPr>
                <w:rFonts w:ascii="Garamond" w:hAnsi="Garamond"/>
                <w:sz w:val="20"/>
                <w:szCs w:val="20"/>
              </w:rPr>
            </w:pPr>
            <w:r w:rsidRPr="00083B61">
              <w:rPr>
                <w:rFonts w:ascii="Garamond" w:hAnsi="Garamond"/>
                <w:sz w:val="20"/>
                <w:szCs w:val="20"/>
              </w:rPr>
              <w:t>Wszystkie powyższe moduły stanowią jeden zestaw pomiarowy, obsługiwany z jednego komputera.</w:t>
            </w:r>
          </w:p>
        </w:tc>
        <w:tc>
          <w:tcPr>
            <w:tcW w:w="1843" w:type="dxa"/>
            <w:tcBorders>
              <w:top w:val="single" w:sz="4" w:space="0" w:color="000000"/>
              <w:left w:val="single" w:sz="4" w:space="0" w:color="000000"/>
              <w:bottom w:val="single" w:sz="4" w:space="0" w:color="000000"/>
            </w:tcBorders>
            <w:shd w:val="clear" w:color="auto" w:fill="auto"/>
            <w:vAlign w:val="center"/>
          </w:tcPr>
          <w:p w14:paraId="3F1149C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5495162" w14:textId="77777777" w:rsidR="005571B1" w:rsidRPr="00083B61" w:rsidRDefault="005571B1" w:rsidP="001D2402">
            <w:pPr>
              <w:pStyle w:val="Tekstpodstawowy"/>
              <w:snapToGrid w:val="0"/>
              <w:rPr>
                <w:rFonts w:ascii="Garamond" w:hAnsi="Garamond"/>
                <w:b/>
              </w:rPr>
            </w:pPr>
          </w:p>
        </w:tc>
      </w:tr>
      <w:tr w:rsidR="005571B1" w:rsidRPr="00083B61" w14:paraId="1B4906C4" w14:textId="77777777" w:rsidTr="005571B1">
        <w:trPr>
          <w:trHeight w:val="279"/>
        </w:trPr>
        <w:tc>
          <w:tcPr>
            <w:tcW w:w="824" w:type="dxa"/>
            <w:tcBorders>
              <w:top w:val="single" w:sz="4" w:space="0" w:color="000000"/>
              <w:left w:val="single" w:sz="4" w:space="0" w:color="000000"/>
              <w:bottom w:val="single" w:sz="4" w:space="0" w:color="000000"/>
            </w:tcBorders>
            <w:shd w:val="clear" w:color="auto" w:fill="auto"/>
          </w:tcPr>
          <w:p w14:paraId="4E487BF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DC7FD4E" w14:textId="77777777" w:rsidR="005571B1" w:rsidRPr="00083B61" w:rsidRDefault="005571B1" w:rsidP="001D2402">
            <w:pPr>
              <w:rPr>
                <w:rFonts w:ascii="Garamond" w:hAnsi="Garamond"/>
                <w:sz w:val="20"/>
                <w:szCs w:val="20"/>
              </w:rPr>
            </w:pPr>
            <w:r w:rsidRPr="00083B61">
              <w:rPr>
                <w:rFonts w:ascii="Garamond" w:hAnsi="Garamond"/>
                <w:sz w:val="20"/>
                <w:szCs w:val="20"/>
              </w:rPr>
              <w:t>Wózek medyczny wyposażony w koła z hamulcami zaciskowymi, z przestrzenią na elementy zestawu diagnostycznego</w:t>
            </w:r>
          </w:p>
        </w:tc>
        <w:tc>
          <w:tcPr>
            <w:tcW w:w="1843" w:type="dxa"/>
            <w:tcBorders>
              <w:top w:val="single" w:sz="4" w:space="0" w:color="000000"/>
              <w:left w:val="single" w:sz="4" w:space="0" w:color="000000"/>
              <w:bottom w:val="single" w:sz="4" w:space="0" w:color="000000"/>
            </w:tcBorders>
            <w:shd w:val="clear" w:color="auto" w:fill="auto"/>
            <w:vAlign w:val="center"/>
          </w:tcPr>
          <w:p w14:paraId="0C4D85F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519D690" w14:textId="77777777" w:rsidR="005571B1" w:rsidRPr="00083B61" w:rsidRDefault="005571B1" w:rsidP="001D2402">
            <w:pPr>
              <w:pStyle w:val="Tekstpodstawowy"/>
              <w:snapToGrid w:val="0"/>
              <w:rPr>
                <w:rFonts w:ascii="Garamond" w:hAnsi="Garamond"/>
                <w:b/>
              </w:rPr>
            </w:pPr>
          </w:p>
        </w:tc>
      </w:tr>
      <w:tr w:rsidR="005571B1" w:rsidRPr="00083B61" w14:paraId="26B40ECC" w14:textId="77777777" w:rsidTr="005571B1">
        <w:trPr>
          <w:trHeight w:val="279"/>
        </w:trPr>
        <w:tc>
          <w:tcPr>
            <w:tcW w:w="824" w:type="dxa"/>
            <w:tcBorders>
              <w:top w:val="single" w:sz="4" w:space="0" w:color="000000"/>
              <w:left w:val="single" w:sz="4" w:space="0" w:color="000000"/>
              <w:bottom w:val="single" w:sz="4" w:space="0" w:color="000000"/>
            </w:tcBorders>
            <w:shd w:val="clear" w:color="auto" w:fill="auto"/>
          </w:tcPr>
          <w:p w14:paraId="5B95465F"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8B99B0F" w14:textId="77777777" w:rsidR="005571B1" w:rsidRPr="00083B61" w:rsidRDefault="005571B1" w:rsidP="001D2402">
            <w:pPr>
              <w:rPr>
                <w:rFonts w:ascii="Garamond" w:hAnsi="Garamond"/>
                <w:sz w:val="20"/>
                <w:szCs w:val="20"/>
              </w:rPr>
            </w:pPr>
            <w:r w:rsidRPr="00083B61">
              <w:rPr>
                <w:rFonts w:ascii="Garamond" w:hAnsi="Garamond"/>
                <w:sz w:val="20"/>
                <w:szCs w:val="20"/>
              </w:rPr>
              <w:t>Dedykowany zestaw komputerowy do obsługi urządzenia oraz oprogramowania</w:t>
            </w:r>
          </w:p>
        </w:tc>
        <w:tc>
          <w:tcPr>
            <w:tcW w:w="1843" w:type="dxa"/>
            <w:tcBorders>
              <w:top w:val="single" w:sz="4" w:space="0" w:color="000000"/>
              <w:left w:val="single" w:sz="4" w:space="0" w:color="000000"/>
              <w:bottom w:val="single" w:sz="4" w:space="0" w:color="000000"/>
            </w:tcBorders>
            <w:shd w:val="clear" w:color="auto" w:fill="auto"/>
            <w:vAlign w:val="center"/>
          </w:tcPr>
          <w:p w14:paraId="537E3B2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CB13E69" w14:textId="77777777" w:rsidR="005571B1" w:rsidRPr="00083B61" w:rsidRDefault="005571B1" w:rsidP="001D2402">
            <w:pPr>
              <w:pStyle w:val="Tekstpodstawowy"/>
              <w:snapToGrid w:val="0"/>
              <w:rPr>
                <w:rFonts w:ascii="Garamond" w:hAnsi="Garamond"/>
                <w:b/>
              </w:rPr>
            </w:pPr>
          </w:p>
        </w:tc>
      </w:tr>
      <w:tr w:rsidR="005571B1" w:rsidRPr="00083B61" w14:paraId="69CB83D5" w14:textId="77777777" w:rsidTr="005571B1">
        <w:trPr>
          <w:trHeight w:val="279"/>
        </w:trPr>
        <w:tc>
          <w:tcPr>
            <w:tcW w:w="824" w:type="dxa"/>
            <w:tcBorders>
              <w:left w:val="single" w:sz="4" w:space="0" w:color="000000"/>
              <w:bottom w:val="single" w:sz="4" w:space="0" w:color="auto"/>
            </w:tcBorders>
            <w:shd w:val="clear" w:color="auto" w:fill="auto"/>
          </w:tcPr>
          <w:p w14:paraId="64A87AF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auto"/>
              <w:right w:val="single" w:sz="4" w:space="0" w:color="000000"/>
            </w:tcBorders>
            <w:shd w:val="clear" w:color="auto" w:fill="auto"/>
          </w:tcPr>
          <w:p w14:paraId="2E82C4FA" w14:textId="77777777" w:rsidR="005571B1" w:rsidRPr="00083B61" w:rsidRDefault="005571B1" w:rsidP="001D2402">
            <w:pPr>
              <w:pStyle w:val="Tekstpodstawowy"/>
              <w:snapToGrid w:val="0"/>
              <w:rPr>
                <w:rFonts w:ascii="Garamond" w:hAnsi="Garamond"/>
                <w:b/>
                <w:bCs/>
              </w:rPr>
            </w:pPr>
            <w:r w:rsidRPr="00083B61">
              <w:rPr>
                <w:rFonts w:ascii="Garamond" w:hAnsi="Garamond"/>
                <w:b/>
                <w:bCs/>
              </w:rPr>
              <w:t>MODUŁ DO BADAŃ ODDECHOWYCH</w:t>
            </w:r>
          </w:p>
        </w:tc>
      </w:tr>
      <w:tr w:rsidR="005571B1" w:rsidRPr="00083B61" w14:paraId="3BAB017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8D7A7D"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1A0EDC5" w14:textId="77777777" w:rsidR="005571B1" w:rsidRPr="00083B61" w:rsidRDefault="005571B1" w:rsidP="001D2402">
            <w:pPr>
              <w:widowControl w:val="0"/>
              <w:tabs>
                <w:tab w:val="left" w:pos="708"/>
              </w:tabs>
              <w:rPr>
                <w:rFonts w:ascii="Garamond" w:hAnsi="Garamond"/>
                <w:sz w:val="20"/>
                <w:szCs w:val="20"/>
              </w:rPr>
            </w:pPr>
            <w:r w:rsidRPr="00083B61">
              <w:rPr>
                <w:rFonts w:ascii="Garamond" w:hAnsi="Garamond"/>
                <w:sz w:val="20"/>
                <w:szCs w:val="20"/>
              </w:rPr>
              <w:t>Przepływomierz ultradźwiękowy, bez konieczności wymiany po każdym pacjencie, korzystający z filtrów bakteryjno wirusowych.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CE68AD" w14:textId="77777777" w:rsidR="005571B1" w:rsidRPr="00083B61" w:rsidRDefault="005571B1" w:rsidP="001D2402">
            <w:pPr>
              <w:jc w:val="center"/>
              <w:rPr>
                <w:rFonts w:ascii="Garamond" w:hAnsi="Garamond"/>
                <w:b/>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A925A9C" w14:textId="77777777" w:rsidR="005571B1" w:rsidRPr="00083B61" w:rsidRDefault="005571B1" w:rsidP="001D2402">
            <w:pPr>
              <w:pStyle w:val="Tekstpodstawowy"/>
              <w:snapToGrid w:val="0"/>
              <w:rPr>
                <w:rFonts w:ascii="Garamond" w:hAnsi="Garamond"/>
                <w:b/>
              </w:rPr>
            </w:pPr>
          </w:p>
        </w:tc>
      </w:tr>
      <w:tr w:rsidR="005571B1" w:rsidRPr="00083B61" w14:paraId="542C578C"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650B0D"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65C81E" w14:textId="77777777" w:rsidR="005571B1" w:rsidRPr="00083B61" w:rsidRDefault="005571B1" w:rsidP="001D2402">
            <w:pPr>
              <w:widowControl w:val="0"/>
              <w:tabs>
                <w:tab w:val="left" w:pos="708"/>
              </w:tabs>
              <w:rPr>
                <w:rFonts w:ascii="Garamond" w:hAnsi="Garamond"/>
                <w:sz w:val="20"/>
                <w:szCs w:val="20"/>
              </w:rPr>
            </w:pPr>
            <w:r w:rsidRPr="00083B61">
              <w:rPr>
                <w:rFonts w:ascii="Garamond" w:hAnsi="Garamond"/>
                <w:sz w:val="20"/>
                <w:szCs w:val="20"/>
              </w:rPr>
              <w:t>Wykorzystywane filtry/ustniki i inne akcesoria są produkowane przez tego samego producenta co oferowany zestaw diagnostyczny.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BAEAE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5D3A9F7" w14:textId="77777777" w:rsidR="005571B1" w:rsidRPr="00083B61" w:rsidRDefault="005571B1" w:rsidP="001D2402">
            <w:pPr>
              <w:pStyle w:val="Tekstpodstawowy"/>
              <w:snapToGrid w:val="0"/>
              <w:rPr>
                <w:rFonts w:ascii="Garamond" w:hAnsi="Garamond"/>
                <w:b/>
              </w:rPr>
            </w:pPr>
          </w:p>
        </w:tc>
      </w:tr>
      <w:tr w:rsidR="005571B1" w:rsidRPr="00083B61" w14:paraId="52EED357"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27889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AF4CC3" w14:textId="77777777" w:rsidR="005571B1" w:rsidRPr="00083B61" w:rsidRDefault="005571B1" w:rsidP="001D2402">
            <w:pPr>
              <w:widowControl w:val="0"/>
              <w:tabs>
                <w:tab w:val="left" w:pos="708"/>
              </w:tabs>
              <w:rPr>
                <w:rFonts w:ascii="Garamond" w:hAnsi="Garamond"/>
                <w:sz w:val="20"/>
                <w:szCs w:val="20"/>
              </w:rPr>
            </w:pPr>
            <w:r w:rsidRPr="00083B61">
              <w:rPr>
                <w:rFonts w:ascii="Garamond" w:hAnsi="Garamond"/>
                <w:sz w:val="20"/>
                <w:szCs w:val="20"/>
              </w:rPr>
              <w:t xml:space="preserve">Częstotliwość próbkowania przepływomierza 1000 </w:t>
            </w:r>
            <w:proofErr w:type="spellStart"/>
            <w:r w:rsidRPr="00083B61">
              <w:rPr>
                <w:rFonts w:ascii="Garamond" w:hAnsi="Garamond"/>
                <w:sz w:val="20"/>
                <w:szCs w:val="20"/>
              </w:rPr>
              <w:t>Hz</w:t>
            </w:r>
            <w:proofErr w:type="spellEnd"/>
            <w:r w:rsidRPr="00083B61">
              <w:rPr>
                <w:rFonts w:ascii="Garamond" w:hAnsi="Garamond"/>
                <w:sz w:val="20"/>
                <w:szCs w:val="20"/>
              </w:rPr>
              <w:t xml:space="preserve"> osiągana przez pomiar przepływającego strumienia powietrza 2000 razy na sekundę.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20BB1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5B7456A" w14:textId="77777777" w:rsidR="005571B1" w:rsidRPr="00083B61" w:rsidRDefault="005571B1" w:rsidP="001D2402">
            <w:pPr>
              <w:pStyle w:val="Tekstpodstawowy"/>
              <w:snapToGrid w:val="0"/>
              <w:rPr>
                <w:rFonts w:ascii="Garamond" w:hAnsi="Garamond"/>
                <w:b/>
              </w:rPr>
            </w:pPr>
          </w:p>
        </w:tc>
      </w:tr>
      <w:tr w:rsidR="005571B1" w:rsidRPr="00083B61" w14:paraId="4EB054FD" w14:textId="77777777" w:rsidTr="005571B1">
        <w:trPr>
          <w:trHeight w:val="279"/>
        </w:trPr>
        <w:tc>
          <w:tcPr>
            <w:tcW w:w="824" w:type="dxa"/>
            <w:tcBorders>
              <w:top w:val="single" w:sz="4" w:space="0" w:color="auto"/>
              <w:left w:val="single" w:sz="4" w:space="0" w:color="000000"/>
              <w:bottom w:val="single" w:sz="4" w:space="0" w:color="000000"/>
            </w:tcBorders>
            <w:shd w:val="clear" w:color="auto" w:fill="auto"/>
          </w:tcPr>
          <w:p w14:paraId="2F2E96A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9569402"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 xml:space="preserve">Opór głowicy pomiarowej, razem z filtrem, ustnikiem i wszystkimi potrzebnymi elementami (przerywacz, zastawka itp.) mierzony przy przepływie 14 l/s jest &lt; 0.150 </w:t>
            </w:r>
            <w:proofErr w:type="spellStart"/>
            <w:r w:rsidRPr="00083B61">
              <w:rPr>
                <w:rFonts w:ascii="Garamond" w:hAnsi="Garamond"/>
                <w:sz w:val="20"/>
                <w:szCs w:val="20"/>
              </w:rPr>
              <w:t>kPa</w:t>
            </w:r>
            <w:proofErr w:type="spellEnd"/>
            <w:r w:rsidRPr="00083B61">
              <w:rPr>
                <w:rFonts w:ascii="Garamond" w:hAnsi="Garamond"/>
                <w:sz w:val="20"/>
                <w:szCs w:val="20"/>
              </w:rPr>
              <w:t>*s/L</w:t>
            </w:r>
          </w:p>
        </w:tc>
        <w:tc>
          <w:tcPr>
            <w:tcW w:w="1843" w:type="dxa"/>
            <w:tcBorders>
              <w:top w:val="single" w:sz="4" w:space="0" w:color="auto"/>
              <w:left w:val="single" w:sz="4" w:space="0" w:color="000000"/>
              <w:bottom w:val="single" w:sz="4" w:space="0" w:color="000000"/>
            </w:tcBorders>
            <w:shd w:val="clear" w:color="auto" w:fill="auto"/>
            <w:vAlign w:val="center"/>
          </w:tcPr>
          <w:p w14:paraId="7978D68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2BCC10E1" w14:textId="77777777" w:rsidR="005571B1" w:rsidRPr="00083B61" w:rsidRDefault="005571B1" w:rsidP="001D2402">
            <w:pPr>
              <w:pStyle w:val="Tekstpodstawowy"/>
              <w:snapToGrid w:val="0"/>
              <w:rPr>
                <w:rFonts w:ascii="Garamond" w:hAnsi="Garamond"/>
                <w:b/>
              </w:rPr>
            </w:pPr>
          </w:p>
        </w:tc>
      </w:tr>
      <w:tr w:rsidR="005571B1" w:rsidRPr="00083B61" w14:paraId="21CB12BE" w14:textId="77777777" w:rsidTr="005571B1">
        <w:trPr>
          <w:trHeight w:val="279"/>
        </w:trPr>
        <w:tc>
          <w:tcPr>
            <w:tcW w:w="824" w:type="dxa"/>
            <w:tcBorders>
              <w:left w:val="single" w:sz="4" w:space="0" w:color="000000"/>
              <w:bottom w:val="single" w:sz="4" w:space="0" w:color="000000"/>
            </w:tcBorders>
            <w:shd w:val="clear" w:color="auto" w:fill="auto"/>
          </w:tcPr>
          <w:p w14:paraId="5DB9522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991F072"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Przestrzeń martwa przepływomierza nie większa niż 70 ml</w:t>
            </w:r>
          </w:p>
        </w:tc>
        <w:tc>
          <w:tcPr>
            <w:tcW w:w="1843" w:type="dxa"/>
            <w:tcBorders>
              <w:left w:val="single" w:sz="4" w:space="0" w:color="000000"/>
              <w:bottom w:val="single" w:sz="4" w:space="0" w:color="000000"/>
            </w:tcBorders>
            <w:shd w:val="clear" w:color="auto" w:fill="auto"/>
            <w:vAlign w:val="center"/>
          </w:tcPr>
          <w:p w14:paraId="5EC2216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8892E89" w14:textId="77777777" w:rsidR="005571B1" w:rsidRPr="00083B61" w:rsidRDefault="005571B1" w:rsidP="001D2402">
            <w:pPr>
              <w:pStyle w:val="Tekstpodstawowy"/>
              <w:snapToGrid w:val="0"/>
              <w:rPr>
                <w:rFonts w:ascii="Garamond" w:hAnsi="Garamond"/>
              </w:rPr>
            </w:pPr>
          </w:p>
        </w:tc>
      </w:tr>
      <w:tr w:rsidR="005571B1" w:rsidRPr="00083B61" w14:paraId="11CB4362" w14:textId="77777777" w:rsidTr="005571B1">
        <w:trPr>
          <w:trHeight w:val="279"/>
        </w:trPr>
        <w:tc>
          <w:tcPr>
            <w:tcW w:w="824" w:type="dxa"/>
            <w:tcBorders>
              <w:left w:val="single" w:sz="4" w:space="0" w:color="000000"/>
              <w:bottom w:val="single" w:sz="4" w:space="0" w:color="000000"/>
            </w:tcBorders>
            <w:shd w:val="clear" w:color="auto" w:fill="auto"/>
          </w:tcPr>
          <w:p w14:paraId="069AB5C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83B5F76"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Zakres pomiaru przepływu przynajmniej 0 do ± 18 l/s, lub lepsza</w:t>
            </w:r>
          </w:p>
        </w:tc>
        <w:tc>
          <w:tcPr>
            <w:tcW w:w="1843" w:type="dxa"/>
            <w:tcBorders>
              <w:left w:val="single" w:sz="4" w:space="0" w:color="000000"/>
              <w:bottom w:val="single" w:sz="4" w:space="0" w:color="000000"/>
            </w:tcBorders>
            <w:shd w:val="clear" w:color="auto" w:fill="auto"/>
            <w:vAlign w:val="center"/>
          </w:tcPr>
          <w:p w14:paraId="18CA347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04BAA26" w14:textId="77777777" w:rsidR="005571B1" w:rsidRPr="00083B61" w:rsidRDefault="005571B1" w:rsidP="001D2402">
            <w:pPr>
              <w:pStyle w:val="Tekstpodstawowy"/>
              <w:snapToGrid w:val="0"/>
              <w:rPr>
                <w:rFonts w:ascii="Garamond" w:hAnsi="Garamond"/>
                <w:b/>
              </w:rPr>
            </w:pPr>
          </w:p>
        </w:tc>
      </w:tr>
      <w:tr w:rsidR="005571B1" w:rsidRPr="00083B61" w14:paraId="100434BB" w14:textId="77777777" w:rsidTr="005571B1">
        <w:trPr>
          <w:trHeight w:val="279"/>
        </w:trPr>
        <w:tc>
          <w:tcPr>
            <w:tcW w:w="824" w:type="dxa"/>
            <w:tcBorders>
              <w:left w:val="single" w:sz="4" w:space="0" w:color="000000"/>
              <w:bottom w:val="single" w:sz="4" w:space="0" w:color="000000"/>
            </w:tcBorders>
            <w:shd w:val="clear" w:color="auto" w:fill="auto"/>
          </w:tcPr>
          <w:p w14:paraId="3DE4B65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A33A968"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Rozdzielczość pomiaru przepływu nie gorsza niż 1 ml/s</w:t>
            </w:r>
          </w:p>
        </w:tc>
        <w:tc>
          <w:tcPr>
            <w:tcW w:w="1843" w:type="dxa"/>
            <w:tcBorders>
              <w:left w:val="single" w:sz="4" w:space="0" w:color="000000"/>
              <w:bottom w:val="single" w:sz="4" w:space="0" w:color="000000"/>
            </w:tcBorders>
            <w:shd w:val="clear" w:color="auto" w:fill="auto"/>
            <w:vAlign w:val="center"/>
          </w:tcPr>
          <w:p w14:paraId="7AF6BC0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698D3DA" w14:textId="77777777" w:rsidR="005571B1" w:rsidRPr="00083B61" w:rsidRDefault="005571B1" w:rsidP="001D2402">
            <w:pPr>
              <w:pStyle w:val="Tekstpodstawowy"/>
              <w:snapToGrid w:val="0"/>
              <w:rPr>
                <w:rFonts w:ascii="Garamond" w:hAnsi="Garamond"/>
                <w:b/>
              </w:rPr>
            </w:pPr>
          </w:p>
        </w:tc>
      </w:tr>
      <w:tr w:rsidR="005571B1" w:rsidRPr="00083B61" w14:paraId="4703A67C" w14:textId="77777777" w:rsidTr="005571B1">
        <w:trPr>
          <w:trHeight w:val="279"/>
        </w:trPr>
        <w:tc>
          <w:tcPr>
            <w:tcW w:w="824" w:type="dxa"/>
            <w:tcBorders>
              <w:left w:val="single" w:sz="4" w:space="0" w:color="000000"/>
              <w:bottom w:val="single" w:sz="4" w:space="0" w:color="000000"/>
            </w:tcBorders>
            <w:shd w:val="clear" w:color="auto" w:fill="auto"/>
          </w:tcPr>
          <w:p w14:paraId="0C6797F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D3CC041"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Dokładność pomiaru przepływu nie gorsza niż 3 %</w:t>
            </w:r>
          </w:p>
        </w:tc>
        <w:tc>
          <w:tcPr>
            <w:tcW w:w="1843" w:type="dxa"/>
            <w:tcBorders>
              <w:left w:val="single" w:sz="4" w:space="0" w:color="000000"/>
              <w:bottom w:val="single" w:sz="4" w:space="0" w:color="000000"/>
            </w:tcBorders>
            <w:shd w:val="clear" w:color="auto" w:fill="auto"/>
            <w:vAlign w:val="center"/>
          </w:tcPr>
          <w:p w14:paraId="1EA8774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FF577D9" w14:textId="77777777" w:rsidR="005571B1" w:rsidRPr="00083B61" w:rsidRDefault="005571B1" w:rsidP="001D2402">
            <w:pPr>
              <w:pStyle w:val="Tekstpodstawowy"/>
              <w:snapToGrid w:val="0"/>
              <w:rPr>
                <w:rFonts w:ascii="Garamond" w:hAnsi="Garamond"/>
                <w:b/>
              </w:rPr>
            </w:pPr>
          </w:p>
        </w:tc>
      </w:tr>
      <w:tr w:rsidR="005571B1" w:rsidRPr="00083B61" w14:paraId="3BC51A30" w14:textId="77777777" w:rsidTr="005571B1">
        <w:trPr>
          <w:trHeight w:val="279"/>
        </w:trPr>
        <w:tc>
          <w:tcPr>
            <w:tcW w:w="824" w:type="dxa"/>
            <w:tcBorders>
              <w:left w:val="single" w:sz="4" w:space="0" w:color="000000"/>
              <w:bottom w:val="single" w:sz="4" w:space="0" w:color="000000"/>
            </w:tcBorders>
            <w:shd w:val="clear" w:color="auto" w:fill="auto"/>
          </w:tcPr>
          <w:p w14:paraId="7216B70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C78EC39"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Zakres pomiaru objętości  nie gorszy niż ± 25 l</w:t>
            </w:r>
          </w:p>
        </w:tc>
        <w:tc>
          <w:tcPr>
            <w:tcW w:w="1843" w:type="dxa"/>
            <w:tcBorders>
              <w:left w:val="single" w:sz="4" w:space="0" w:color="000000"/>
              <w:bottom w:val="single" w:sz="4" w:space="0" w:color="000000"/>
            </w:tcBorders>
            <w:shd w:val="clear" w:color="auto" w:fill="auto"/>
          </w:tcPr>
          <w:p w14:paraId="760B2EA1"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608D44B" w14:textId="77777777" w:rsidR="005571B1" w:rsidRPr="00083B61" w:rsidRDefault="005571B1" w:rsidP="001D2402">
            <w:pPr>
              <w:pStyle w:val="Tekstpodstawowy"/>
              <w:snapToGrid w:val="0"/>
              <w:rPr>
                <w:rFonts w:ascii="Garamond" w:hAnsi="Garamond"/>
                <w:b/>
              </w:rPr>
            </w:pPr>
          </w:p>
        </w:tc>
      </w:tr>
      <w:tr w:rsidR="005571B1" w:rsidRPr="00083B61" w14:paraId="0CE30D7F" w14:textId="77777777" w:rsidTr="005571B1">
        <w:trPr>
          <w:trHeight w:val="279"/>
        </w:trPr>
        <w:tc>
          <w:tcPr>
            <w:tcW w:w="824" w:type="dxa"/>
            <w:tcBorders>
              <w:left w:val="single" w:sz="4" w:space="0" w:color="000000"/>
              <w:bottom w:val="single" w:sz="4" w:space="0" w:color="auto"/>
            </w:tcBorders>
            <w:shd w:val="clear" w:color="auto" w:fill="auto"/>
          </w:tcPr>
          <w:p w14:paraId="138A6E3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40B31876"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Rozdzielczość pomiaru objętości nie gorsza niż 1/ml</w:t>
            </w:r>
          </w:p>
        </w:tc>
        <w:tc>
          <w:tcPr>
            <w:tcW w:w="1843" w:type="dxa"/>
            <w:tcBorders>
              <w:left w:val="single" w:sz="4" w:space="0" w:color="000000"/>
              <w:bottom w:val="single" w:sz="4" w:space="0" w:color="000000"/>
            </w:tcBorders>
            <w:shd w:val="clear" w:color="auto" w:fill="auto"/>
            <w:vAlign w:val="center"/>
          </w:tcPr>
          <w:p w14:paraId="31BE309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85B2D3B" w14:textId="77777777" w:rsidR="005571B1" w:rsidRPr="00083B61" w:rsidRDefault="005571B1" w:rsidP="001D2402">
            <w:pPr>
              <w:pStyle w:val="Tekstpodstawowy"/>
              <w:snapToGrid w:val="0"/>
              <w:rPr>
                <w:rFonts w:ascii="Garamond" w:hAnsi="Garamond"/>
                <w:b/>
              </w:rPr>
            </w:pPr>
          </w:p>
        </w:tc>
      </w:tr>
      <w:tr w:rsidR="005571B1" w:rsidRPr="00083B61" w14:paraId="71D91CC9"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898B8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BB1523" w14:textId="77777777" w:rsidR="005571B1" w:rsidRPr="00083B61" w:rsidRDefault="005571B1"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Dokładność pomiaru objętości nie gorsza niż 3 %</w:t>
            </w:r>
          </w:p>
        </w:tc>
        <w:tc>
          <w:tcPr>
            <w:tcW w:w="1843" w:type="dxa"/>
            <w:tcBorders>
              <w:left w:val="single" w:sz="4" w:space="0" w:color="auto"/>
              <w:bottom w:val="single" w:sz="4" w:space="0" w:color="auto"/>
            </w:tcBorders>
            <w:shd w:val="clear" w:color="auto" w:fill="auto"/>
            <w:vAlign w:val="center"/>
          </w:tcPr>
          <w:p w14:paraId="442697B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179608B7" w14:textId="77777777" w:rsidR="005571B1" w:rsidRPr="00083B61" w:rsidRDefault="005571B1" w:rsidP="001D2402">
            <w:pPr>
              <w:pStyle w:val="Tekstpodstawowy"/>
              <w:snapToGrid w:val="0"/>
              <w:rPr>
                <w:rFonts w:ascii="Garamond" w:eastAsia="Meiryo UI" w:hAnsi="Garamond"/>
              </w:rPr>
            </w:pPr>
          </w:p>
        </w:tc>
      </w:tr>
      <w:tr w:rsidR="005571B1" w:rsidRPr="00083B61" w14:paraId="059A6F5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22FB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5DAAD7" w14:textId="77777777" w:rsidR="005571B1" w:rsidRPr="00083B61" w:rsidRDefault="005571B1" w:rsidP="001D2402">
            <w:pPr>
              <w:pStyle w:val="Tekstpodstawowy"/>
              <w:rPr>
                <w:rFonts w:ascii="Garamond" w:hAnsi="Garamond"/>
                <w:lang w:eastAsia="pl-PL"/>
              </w:rPr>
            </w:pPr>
            <w:r w:rsidRPr="00083B61">
              <w:rPr>
                <w:rFonts w:ascii="Garamond" w:hAnsi="Garamond"/>
                <w:lang w:eastAsia="pl-PL"/>
              </w:rPr>
              <w:t>Program spirometryczny wyposażony w graficzne wskaźniki informujące operatora o spełnieniu kryteriów zakończenia manewru:</w:t>
            </w:r>
          </w:p>
          <w:p w14:paraId="3D6FE3C1" w14:textId="77777777" w:rsidR="005571B1" w:rsidRPr="00083B61" w:rsidRDefault="005571B1" w:rsidP="001D2402">
            <w:pPr>
              <w:pStyle w:val="Tekstpodstawowy"/>
              <w:rPr>
                <w:rFonts w:ascii="Garamond" w:hAnsi="Garamond"/>
                <w:b/>
                <w:bCs/>
                <w:lang w:eastAsia="pl-PL"/>
              </w:rPr>
            </w:pPr>
            <w:r w:rsidRPr="00083B61">
              <w:rPr>
                <w:rFonts w:ascii="Garamond" w:hAnsi="Garamond"/>
                <w:b/>
                <w:bCs/>
                <w:lang w:eastAsia="pl-PL"/>
              </w:rPr>
              <w:t>Zgodnie ze standaryzacją z 2005 roku</w:t>
            </w:r>
          </w:p>
          <w:p w14:paraId="08814174"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 xml:space="preserve">Czas wydechu (&gt;3 lub &gt;6 sekund) w zależności od wieku pacjenta </w:t>
            </w:r>
          </w:p>
          <w:p w14:paraId="61B8A68D"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Ilość wydychanego powietrza w czasie ostatniej sekundy nasilonego wydechu (&lt;25 ml)</w:t>
            </w:r>
          </w:p>
          <w:p w14:paraId="03DA5DE5" w14:textId="77777777" w:rsidR="005571B1" w:rsidRPr="00083B61" w:rsidRDefault="005571B1" w:rsidP="001D2402">
            <w:pPr>
              <w:pStyle w:val="Tekstpodstawowy"/>
              <w:suppressAutoHyphens w:val="0"/>
              <w:rPr>
                <w:rFonts w:ascii="Garamond" w:hAnsi="Garamond"/>
                <w:b/>
                <w:bCs/>
                <w:lang w:eastAsia="pl-PL"/>
              </w:rPr>
            </w:pPr>
            <w:r w:rsidRPr="00083B61">
              <w:rPr>
                <w:rFonts w:ascii="Garamond" w:hAnsi="Garamond"/>
                <w:b/>
                <w:bCs/>
                <w:lang w:eastAsia="pl-PL"/>
              </w:rPr>
              <w:t>Zgodnie ze standaryzacją z 2019 roku</w:t>
            </w:r>
          </w:p>
          <w:p w14:paraId="6B50D888"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Czas wydechu monitorowany do 15 s.</w:t>
            </w:r>
          </w:p>
          <w:p w14:paraId="178FB80B"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Ilość wydychanego powietrza w czasie ostatniej sekundy nasilonego wydechu (&lt;25 ml)</w:t>
            </w:r>
          </w:p>
          <w:p w14:paraId="7F94415A"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Ocena przydatności i poprawności wykonania manewrów</w:t>
            </w:r>
          </w:p>
          <w:p w14:paraId="759C2535" w14:textId="77777777" w:rsidR="005571B1" w:rsidRPr="00083B61" w:rsidRDefault="005571B1"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W zależności od preferencji operator może zmienić system monitorowania jakości badania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4C6AD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8ABE5C4" w14:textId="77777777" w:rsidR="005571B1" w:rsidRPr="00083B61" w:rsidRDefault="005571B1" w:rsidP="001D2402">
            <w:pPr>
              <w:pStyle w:val="Tekstpodstawowy"/>
              <w:snapToGrid w:val="0"/>
              <w:rPr>
                <w:rFonts w:ascii="Garamond" w:eastAsia="Meiryo UI" w:hAnsi="Garamond"/>
              </w:rPr>
            </w:pPr>
          </w:p>
        </w:tc>
      </w:tr>
      <w:tr w:rsidR="005571B1" w:rsidRPr="00083B61" w14:paraId="58E909D3" w14:textId="77777777" w:rsidTr="005571B1">
        <w:trPr>
          <w:trHeight w:val="279"/>
        </w:trPr>
        <w:tc>
          <w:tcPr>
            <w:tcW w:w="824" w:type="dxa"/>
            <w:tcBorders>
              <w:top w:val="single" w:sz="4" w:space="0" w:color="auto"/>
              <w:left w:val="single" w:sz="4" w:space="0" w:color="000000"/>
              <w:bottom w:val="single" w:sz="4" w:space="0" w:color="000000"/>
            </w:tcBorders>
            <w:shd w:val="clear" w:color="auto" w:fill="auto"/>
          </w:tcPr>
          <w:p w14:paraId="10AF277E"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A8AC50C" w14:textId="77777777" w:rsidR="005571B1" w:rsidRPr="00083B61" w:rsidRDefault="005571B1"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Przynajmniej 8 różnych programów animacyjnych wspomagających wykonanie spirometrii natężonej.</w:t>
            </w:r>
          </w:p>
        </w:tc>
        <w:tc>
          <w:tcPr>
            <w:tcW w:w="1843" w:type="dxa"/>
            <w:tcBorders>
              <w:top w:val="single" w:sz="4" w:space="0" w:color="auto"/>
              <w:left w:val="single" w:sz="4" w:space="0" w:color="000000"/>
              <w:bottom w:val="single" w:sz="4" w:space="0" w:color="000000"/>
            </w:tcBorders>
            <w:shd w:val="clear" w:color="auto" w:fill="auto"/>
            <w:vAlign w:val="center"/>
          </w:tcPr>
          <w:p w14:paraId="28B620A6" w14:textId="77777777" w:rsidR="005571B1" w:rsidRPr="00083B61" w:rsidRDefault="005571B1" w:rsidP="001D2402">
            <w:pPr>
              <w:jc w:val="center"/>
              <w:rPr>
                <w:rFonts w:ascii="Garamond" w:hAnsi="Garamond"/>
                <w:b/>
                <w:bCs/>
                <w:sz w:val="20"/>
                <w:szCs w:val="20"/>
              </w:rPr>
            </w:pPr>
            <w:r w:rsidRPr="00083B61">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6E0F3820" w14:textId="77777777" w:rsidR="005571B1" w:rsidRPr="00083B61" w:rsidRDefault="005571B1" w:rsidP="001D2402">
            <w:pPr>
              <w:pStyle w:val="Tekstpodstawowy"/>
              <w:snapToGrid w:val="0"/>
              <w:rPr>
                <w:rFonts w:ascii="Garamond" w:eastAsia="Meiryo UI" w:hAnsi="Garamond"/>
                <w:b/>
                <w:bCs/>
              </w:rPr>
            </w:pPr>
          </w:p>
        </w:tc>
      </w:tr>
      <w:tr w:rsidR="005571B1" w:rsidRPr="00083B61" w14:paraId="3A7A36B8" w14:textId="77777777" w:rsidTr="005571B1">
        <w:trPr>
          <w:trHeight w:val="279"/>
        </w:trPr>
        <w:tc>
          <w:tcPr>
            <w:tcW w:w="824" w:type="dxa"/>
            <w:tcBorders>
              <w:left w:val="single" w:sz="4" w:space="0" w:color="000000"/>
              <w:bottom w:val="single" w:sz="4" w:space="0" w:color="000000"/>
            </w:tcBorders>
            <w:shd w:val="clear" w:color="auto" w:fill="auto"/>
          </w:tcPr>
          <w:p w14:paraId="7F2ADA8F"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A0FAA45" w14:textId="77777777" w:rsidR="005571B1" w:rsidRPr="00083B61" w:rsidRDefault="005571B1" w:rsidP="001D2402">
            <w:pPr>
              <w:rPr>
                <w:rFonts w:ascii="Garamond" w:hAnsi="Garamond"/>
                <w:sz w:val="20"/>
                <w:szCs w:val="20"/>
              </w:rPr>
            </w:pPr>
            <w:r w:rsidRPr="00083B61">
              <w:rPr>
                <w:rFonts w:ascii="Garamond" w:hAnsi="Garamond"/>
                <w:sz w:val="20"/>
                <w:szCs w:val="20"/>
              </w:rPr>
              <w:t>Oprogramowanie spirometryczne umożliwia uwzględnienie pozycji, w jakiej jest wykonane badanie:</w:t>
            </w:r>
          </w:p>
          <w:p w14:paraId="3603D888" w14:textId="77777777" w:rsidR="005571B1" w:rsidRPr="00083B61" w:rsidRDefault="005571B1" w:rsidP="001D2402">
            <w:pPr>
              <w:pStyle w:val="Akapitzlist"/>
              <w:suppressAutoHyphens w:val="0"/>
              <w:ind w:left="0"/>
              <w:contextualSpacing/>
              <w:rPr>
                <w:rFonts w:ascii="Garamond" w:hAnsi="Garamond"/>
                <w:sz w:val="20"/>
                <w:szCs w:val="20"/>
              </w:rPr>
            </w:pPr>
            <w:r w:rsidRPr="00083B61">
              <w:rPr>
                <w:rFonts w:ascii="Garamond" w:hAnsi="Garamond"/>
                <w:sz w:val="20"/>
                <w:szCs w:val="20"/>
              </w:rPr>
              <w:t>-stojąca</w:t>
            </w:r>
          </w:p>
          <w:p w14:paraId="4C96AD7A" w14:textId="77777777" w:rsidR="005571B1" w:rsidRPr="00083B61" w:rsidRDefault="005571B1" w:rsidP="001D2402">
            <w:pPr>
              <w:pStyle w:val="Akapitzlist"/>
              <w:suppressAutoHyphens w:val="0"/>
              <w:ind w:left="0"/>
              <w:contextualSpacing/>
              <w:rPr>
                <w:rFonts w:ascii="Garamond" w:hAnsi="Garamond"/>
                <w:sz w:val="20"/>
                <w:szCs w:val="20"/>
              </w:rPr>
            </w:pPr>
            <w:r w:rsidRPr="00083B61">
              <w:rPr>
                <w:rFonts w:ascii="Garamond" w:hAnsi="Garamond"/>
                <w:sz w:val="20"/>
                <w:szCs w:val="20"/>
              </w:rPr>
              <w:t>-siedząca</w:t>
            </w:r>
          </w:p>
          <w:p w14:paraId="4B89F384" w14:textId="77777777" w:rsidR="005571B1" w:rsidRPr="00083B61" w:rsidRDefault="005571B1" w:rsidP="001D2402">
            <w:pPr>
              <w:pStyle w:val="Style5"/>
              <w:widowControl/>
              <w:spacing w:line="240" w:lineRule="auto"/>
              <w:jc w:val="left"/>
              <w:rPr>
                <w:rFonts w:ascii="Garamond" w:hAnsi="Garamond"/>
                <w:color w:val="000000"/>
                <w:sz w:val="20"/>
                <w:szCs w:val="20"/>
              </w:rPr>
            </w:pPr>
            <w:r w:rsidRPr="00083B61">
              <w:rPr>
                <w:rFonts w:ascii="Garamond" w:hAnsi="Garamond"/>
                <w:sz w:val="20"/>
                <w:szCs w:val="20"/>
              </w:rPr>
              <w:t>-leżąca</w:t>
            </w:r>
          </w:p>
        </w:tc>
        <w:tc>
          <w:tcPr>
            <w:tcW w:w="1843" w:type="dxa"/>
            <w:tcBorders>
              <w:left w:val="single" w:sz="4" w:space="0" w:color="000000"/>
              <w:bottom w:val="single" w:sz="4" w:space="0" w:color="000000"/>
            </w:tcBorders>
            <w:shd w:val="clear" w:color="auto" w:fill="auto"/>
            <w:vAlign w:val="center"/>
          </w:tcPr>
          <w:p w14:paraId="064FF2C3"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420D438" w14:textId="77777777" w:rsidR="005571B1" w:rsidRPr="00083B61" w:rsidRDefault="005571B1" w:rsidP="001D2402">
            <w:pPr>
              <w:pStyle w:val="Tekstpodstawowy"/>
              <w:snapToGrid w:val="0"/>
              <w:rPr>
                <w:rFonts w:ascii="Garamond" w:eastAsia="Meiryo UI" w:hAnsi="Garamond"/>
                <w:b/>
              </w:rPr>
            </w:pPr>
          </w:p>
        </w:tc>
      </w:tr>
      <w:tr w:rsidR="005571B1" w:rsidRPr="00083B61" w14:paraId="6EF9C1D4" w14:textId="77777777" w:rsidTr="005571B1">
        <w:trPr>
          <w:trHeight w:val="279"/>
        </w:trPr>
        <w:tc>
          <w:tcPr>
            <w:tcW w:w="824" w:type="dxa"/>
            <w:tcBorders>
              <w:left w:val="single" w:sz="4" w:space="0" w:color="000000"/>
              <w:bottom w:val="single" w:sz="4" w:space="0" w:color="auto"/>
            </w:tcBorders>
            <w:shd w:val="clear" w:color="auto" w:fill="auto"/>
          </w:tcPr>
          <w:p w14:paraId="7D920A8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6AAED81" w14:textId="77777777" w:rsidR="005571B1" w:rsidRPr="00083B61" w:rsidRDefault="005571B1" w:rsidP="001D2402">
            <w:pPr>
              <w:rPr>
                <w:rFonts w:ascii="Garamond" w:hAnsi="Garamond"/>
                <w:sz w:val="20"/>
                <w:szCs w:val="20"/>
              </w:rPr>
            </w:pPr>
            <w:r w:rsidRPr="00083B61">
              <w:rPr>
                <w:rFonts w:ascii="Garamond" w:hAnsi="Garamond"/>
                <w:sz w:val="20"/>
                <w:szCs w:val="20"/>
              </w:rPr>
              <w:t>Drzwi kabiny wyposażone w zamki elektromagnetyczne.</w:t>
            </w:r>
          </w:p>
        </w:tc>
        <w:tc>
          <w:tcPr>
            <w:tcW w:w="1843" w:type="dxa"/>
            <w:tcBorders>
              <w:left w:val="single" w:sz="4" w:space="0" w:color="000000"/>
              <w:bottom w:val="single" w:sz="4" w:space="0" w:color="auto"/>
            </w:tcBorders>
            <w:shd w:val="clear" w:color="auto" w:fill="auto"/>
            <w:vAlign w:val="center"/>
          </w:tcPr>
          <w:p w14:paraId="46664F7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5E04889C" w14:textId="77777777" w:rsidR="005571B1" w:rsidRPr="00083B61" w:rsidRDefault="005571B1" w:rsidP="001D2402">
            <w:pPr>
              <w:pStyle w:val="Tekstpodstawowy"/>
              <w:snapToGrid w:val="0"/>
              <w:rPr>
                <w:rFonts w:ascii="Garamond" w:eastAsia="Meiryo UI" w:hAnsi="Garamond"/>
                <w:b/>
              </w:rPr>
            </w:pPr>
          </w:p>
        </w:tc>
      </w:tr>
      <w:tr w:rsidR="005571B1" w:rsidRPr="00083B61" w14:paraId="4B194511"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8DD73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285C307" w14:textId="77777777" w:rsidR="005571B1" w:rsidRPr="00083B61" w:rsidRDefault="005571B1" w:rsidP="001D2402">
            <w:pPr>
              <w:rPr>
                <w:rFonts w:ascii="Garamond" w:hAnsi="Garamond"/>
                <w:sz w:val="20"/>
                <w:szCs w:val="20"/>
              </w:rPr>
            </w:pPr>
            <w:r w:rsidRPr="00083B61">
              <w:rPr>
                <w:rFonts w:ascii="Garamond" w:hAnsi="Garamond"/>
                <w:sz w:val="20"/>
                <w:szCs w:val="20"/>
              </w:rPr>
              <w:t>Elektromagnetyczne zamki równomiernie rozłożone na całej wysokości drzwi, przynajmniej 6 elementów elektromagnetycznych.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97B4F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70738C2" w14:textId="77777777" w:rsidR="005571B1" w:rsidRPr="00083B61" w:rsidRDefault="005571B1" w:rsidP="001D2402">
            <w:pPr>
              <w:pStyle w:val="Tekstpodstawowy"/>
              <w:snapToGrid w:val="0"/>
              <w:rPr>
                <w:rFonts w:ascii="Garamond" w:eastAsia="Meiryo UI" w:hAnsi="Garamond"/>
                <w:b/>
              </w:rPr>
            </w:pPr>
          </w:p>
        </w:tc>
      </w:tr>
      <w:tr w:rsidR="005571B1" w:rsidRPr="00083B61" w14:paraId="3C190484"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7B734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01EC97" w14:textId="77777777" w:rsidR="005571B1" w:rsidRPr="00083B61" w:rsidRDefault="005571B1" w:rsidP="001D2402">
            <w:pPr>
              <w:rPr>
                <w:rFonts w:ascii="Garamond" w:hAnsi="Garamond"/>
                <w:sz w:val="20"/>
                <w:szCs w:val="20"/>
              </w:rPr>
            </w:pPr>
            <w:r w:rsidRPr="00083B61">
              <w:rPr>
                <w:rFonts w:ascii="Garamond" w:hAnsi="Garamond"/>
                <w:sz w:val="20"/>
                <w:szCs w:val="20"/>
              </w:rPr>
              <w:t>Powierzchnia podłogi kabiny (próg wejściowy) jest wyżej niż powierzchnia podłogi pomieszczenia maksymalnie o 8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E447C" w14:textId="77777777" w:rsidR="005571B1" w:rsidRPr="00083B61" w:rsidRDefault="005571B1" w:rsidP="001D2402">
            <w:pPr>
              <w:jc w:val="center"/>
              <w:rPr>
                <w:rFonts w:ascii="Garamond" w:hAnsi="Garamond"/>
                <w:sz w:val="20"/>
                <w:szCs w:val="20"/>
                <w:lang w:val="en-US"/>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FF6048B" w14:textId="77777777" w:rsidR="005571B1" w:rsidRPr="00083B61" w:rsidRDefault="005571B1" w:rsidP="001D2402">
            <w:pPr>
              <w:pStyle w:val="Tekstpodstawowy"/>
              <w:snapToGrid w:val="0"/>
              <w:rPr>
                <w:rFonts w:ascii="Garamond" w:eastAsia="Meiryo UI" w:hAnsi="Garamond"/>
                <w:b/>
                <w:lang w:val="en-US"/>
              </w:rPr>
            </w:pPr>
          </w:p>
        </w:tc>
      </w:tr>
      <w:tr w:rsidR="005571B1" w:rsidRPr="00083B61" w14:paraId="1355A19A"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CF026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9B5FE9" w14:textId="77777777" w:rsidR="005571B1" w:rsidRPr="00083B61" w:rsidRDefault="005571B1" w:rsidP="001D2402">
            <w:pPr>
              <w:rPr>
                <w:rFonts w:ascii="Garamond" w:hAnsi="Garamond"/>
                <w:sz w:val="20"/>
                <w:szCs w:val="20"/>
              </w:rPr>
            </w:pPr>
            <w:r w:rsidRPr="00083B61">
              <w:rPr>
                <w:rFonts w:ascii="Garamond" w:hAnsi="Garamond"/>
                <w:sz w:val="20"/>
                <w:szCs w:val="20"/>
              </w:rPr>
              <w:t>Kabina wykonana z aluminium i szkła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BB6694" w14:textId="77777777" w:rsidR="005571B1" w:rsidRPr="00083B61" w:rsidRDefault="005571B1" w:rsidP="001D2402">
            <w:pPr>
              <w:jc w:val="center"/>
              <w:rPr>
                <w:rFonts w:ascii="Garamond" w:hAnsi="Garamond"/>
                <w:sz w:val="20"/>
                <w:szCs w:val="20"/>
                <w:lang w:val="en-US"/>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55B1C34" w14:textId="77777777" w:rsidR="005571B1" w:rsidRPr="00083B61" w:rsidRDefault="005571B1" w:rsidP="001D2402">
            <w:pPr>
              <w:pStyle w:val="Tekstpodstawowy"/>
              <w:snapToGrid w:val="0"/>
              <w:rPr>
                <w:rFonts w:ascii="Garamond" w:eastAsia="Meiryo UI" w:hAnsi="Garamond"/>
                <w:b/>
                <w:lang w:val="en-US"/>
              </w:rPr>
            </w:pPr>
          </w:p>
        </w:tc>
      </w:tr>
      <w:tr w:rsidR="005571B1" w:rsidRPr="00083B61" w14:paraId="3FEF222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2558F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ED25178" w14:textId="77777777" w:rsidR="005571B1" w:rsidRPr="00083B61" w:rsidRDefault="005571B1" w:rsidP="001D2402">
            <w:pPr>
              <w:rPr>
                <w:rFonts w:ascii="Garamond" w:hAnsi="Garamond"/>
                <w:sz w:val="20"/>
                <w:szCs w:val="20"/>
              </w:rPr>
            </w:pPr>
            <w:r w:rsidRPr="00083B61">
              <w:rPr>
                <w:rFonts w:ascii="Garamond" w:hAnsi="Garamond"/>
                <w:sz w:val="20"/>
                <w:szCs w:val="20"/>
              </w:rPr>
              <w:t>Pojemność kabiny przynajmniej 1100 litrów lub większa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8C57B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40DC945" w14:textId="77777777" w:rsidR="005571B1" w:rsidRPr="00083B61" w:rsidRDefault="005571B1" w:rsidP="001D2402">
            <w:pPr>
              <w:pStyle w:val="Tekstpodstawowy"/>
              <w:snapToGrid w:val="0"/>
              <w:rPr>
                <w:rFonts w:ascii="Garamond" w:eastAsia="Meiryo UI" w:hAnsi="Garamond"/>
                <w:b/>
              </w:rPr>
            </w:pPr>
          </w:p>
        </w:tc>
      </w:tr>
      <w:tr w:rsidR="005571B1" w:rsidRPr="00083B61" w14:paraId="1BA23D7D"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FCF91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ECF4E6"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Zakres pomiaru ciśnienia w ustach, ±20 </w:t>
            </w:r>
            <w:proofErr w:type="spellStart"/>
            <w:r w:rsidRPr="00083B61">
              <w:rPr>
                <w:rFonts w:ascii="Garamond" w:hAnsi="Garamond"/>
                <w:sz w:val="20"/>
                <w:szCs w:val="20"/>
              </w:rPr>
              <w:t>kPa</w:t>
            </w:r>
            <w:proofErr w:type="spellEnd"/>
            <w:r w:rsidRPr="00083B61">
              <w:rPr>
                <w:rFonts w:ascii="Garamond" w:hAnsi="Garamond"/>
                <w:sz w:val="20"/>
                <w:szCs w:val="20"/>
              </w:rPr>
              <w:t xml:space="preserve"> lub większa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7BD39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C718FB1" w14:textId="77777777" w:rsidR="005571B1" w:rsidRPr="00083B61" w:rsidRDefault="005571B1" w:rsidP="001D2402">
            <w:pPr>
              <w:pStyle w:val="Tekstpodstawowy"/>
              <w:snapToGrid w:val="0"/>
              <w:rPr>
                <w:rFonts w:ascii="Garamond" w:eastAsia="Meiryo UI" w:hAnsi="Garamond"/>
                <w:b/>
              </w:rPr>
            </w:pPr>
          </w:p>
        </w:tc>
      </w:tr>
      <w:tr w:rsidR="005571B1" w:rsidRPr="00083B61" w14:paraId="12B7D56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1DA320"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07DDBD" w14:textId="77777777" w:rsidR="005571B1" w:rsidRPr="00083B61" w:rsidRDefault="005571B1" w:rsidP="001D2402">
            <w:pPr>
              <w:rPr>
                <w:rFonts w:ascii="Garamond" w:hAnsi="Garamond"/>
                <w:sz w:val="20"/>
                <w:szCs w:val="20"/>
              </w:rPr>
            </w:pPr>
            <w:r w:rsidRPr="00083B61">
              <w:rPr>
                <w:rFonts w:ascii="Garamond" w:hAnsi="Garamond"/>
                <w:sz w:val="20"/>
                <w:szCs w:val="20"/>
              </w:rPr>
              <w:t>Dokładność pomiaru ciśnienia w ustach nie gorsza niż ±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270B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A3A8973" w14:textId="77777777" w:rsidR="005571B1" w:rsidRPr="00083B61" w:rsidRDefault="005571B1" w:rsidP="001D2402">
            <w:pPr>
              <w:pStyle w:val="Tekstpodstawowy"/>
              <w:snapToGrid w:val="0"/>
              <w:rPr>
                <w:rFonts w:ascii="Garamond" w:eastAsia="Meiryo UI" w:hAnsi="Garamond"/>
                <w:b/>
              </w:rPr>
            </w:pPr>
          </w:p>
        </w:tc>
      </w:tr>
      <w:tr w:rsidR="005571B1" w:rsidRPr="00083B61" w14:paraId="1F8B15D4"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817A20"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36E495"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Rozdzielczość pomiaru ciśnienia w ustach nie gorsza niż 0,005 </w:t>
            </w:r>
            <w:proofErr w:type="spellStart"/>
            <w:r w:rsidRPr="00083B61">
              <w:rPr>
                <w:rFonts w:ascii="Garamond" w:hAnsi="Garamond"/>
                <w:sz w:val="20"/>
                <w:szCs w:val="20"/>
              </w:rPr>
              <w:t>kPa</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EC027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42877DD" w14:textId="77777777" w:rsidR="005571B1" w:rsidRPr="00083B61" w:rsidRDefault="005571B1" w:rsidP="001D2402">
            <w:pPr>
              <w:pStyle w:val="Tekstpodstawowy"/>
              <w:snapToGrid w:val="0"/>
              <w:rPr>
                <w:rFonts w:ascii="Garamond" w:eastAsia="Meiryo UI" w:hAnsi="Garamond"/>
                <w:b/>
              </w:rPr>
            </w:pPr>
          </w:p>
        </w:tc>
      </w:tr>
      <w:tr w:rsidR="005571B1" w:rsidRPr="00083B61" w14:paraId="16559937"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D136DD"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3295C0" w14:textId="77777777" w:rsidR="005571B1" w:rsidRPr="00083B61" w:rsidRDefault="005571B1" w:rsidP="001D2402">
            <w:pPr>
              <w:rPr>
                <w:rFonts w:ascii="Garamond" w:hAnsi="Garamond"/>
                <w:sz w:val="20"/>
                <w:szCs w:val="20"/>
              </w:rPr>
            </w:pPr>
            <w:r w:rsidRPr="00083B61">
              <w:rPr>
                <w:rFonts w:ascii="Garamond" w:hAnsi="Garamond"/>
                <w:sz w:val="20"/>
                <w:szCs w:val="20"/>
              </w:rPr>
              <w:t>Sygnał ciśnienia w kabinie przeliczony na zmianę objętości kabiny, mierzony w litrach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A7BBF1"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6E1FA8C" w14:textId="77777777" w:rsidR="005571B1" w:rsidRPr="00083B61" w:rsidRDefault="005571B1" w:rsidP="001D2402">
            <w:pPr>
              <w:pStyle w:val="Tekstpodstawowy"/>
              <w:snapToGrid w:val="0"/>
              <w:rPr>
                <w:rFonts w:ascii="Garamond" w:eastAsia="Meiryo UI" w:hAnsi="Garamond"/>
                <w:b/>
              </w:rPr>
            </w:pPr>
          </w:p>
        </w:tc>
      </w:tr>
      <w:tr w:rsidR="005571B1" w:rsidRPr="00083B61" w14:paraId="381EFB53"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E389F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0312218"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Zakres pomiaru zmiany objętości kabiny, mierzony przy ciśnieniu 1000 </w:t>
            </w:r>
            <w:proofErr w:type="spellStart"/>
            <w:r w:rsidRPr="00083B61">
              <w:rPr>
                <w:rFonts w:ascii="Garamond" w:hAnsi="Garamond"/>
                <w:sz w:val="20"/>
                <w:szCs w:val="20"/>
              </w:rPr>
              <w:t>hPa</w:t>
            </w:r>
            <w:proofErr w:type="spellEnd"/>
            <w:r w:rsidRPr="00083B61">
              <w:rPr>
                <w:rFonts w:ascii="Garamond" w:hAnsi="Garamond"/>
                <w:sz w:val="20"/>
                <w:szCs w:val="20"/>
              </w:rPr>
              <w:t xml:space="preserve">, ≥ ± 2200 </w:t>
            </w:r>
            <w:proofErr w:type="spellStart"/>
            <w:r w:rsidRPr="00083B61">
              <w:rPr>
                <w:rFonts w:ascii="Garamond" w:hAnsi="Garamond"/>
                <w:sz w:val="20"/>
                <w:szCs w:val="20"/>
              </w:rPr>
              <w:t>mL</w:t>
            </w:r>
            <w:proofErr w:type="spellEnd"/>
            <w:r w:rsidRPr="00083B61">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F5F0A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11EDD5D" w14:textId="77777777" w:rsidR="005571B1" w:rsidRPr="00083B61" w:rsidRDefault="005571B1" w:rsidP="001D2402">
            <w:pPr>
              <w:pStyle w:val="Tekstpodstawowy"/>
              <w:snapToGrid w:val="0"/>
              <w:rPr>
                <w:rFonts w:ascii="Garamond" w:eastAsia="Meiryo UI" w:hAnsi="Garamond"/>
                <w:b/>
              </w:rPr>
            </w:pPr>
          </w:p>
        </w:tc>
      </w:tr>
      <w:tr w:rsidR="005571B1" w:rsidRPr="00083B61" w14:paraId="78526B39"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9C5E0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CFA880"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Rozdzielczość pomiaru zmiany objętości nie gorsza niż 0.15 </w:t>
            </w:r>
            <w:proofErr w:type="spellStart"/>
            <w:r w:rsidRPr="00083B61">
              <w:rPr>
                <w:rFonts w:ascii="Garamond" w:hAnsi="Garamond"/>
                <w:sz w:val="20"/>
                <w:szCs w:val="20"/>
              </w:rPr>
              <w:t>mL</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8029A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8CB3F92" w14:textId="77777777" w:rsidR="005571B1" w:rsidRPr="00083B61" w:rsidRDefault="005571B1" w:rsidP="001D2402">
            <w:pPr>
              <w:pStyle w:val="Tekstpodstawowy"/>
              <w:snapToGrid w:val="0"/>
              <w:rPr>
                <w:rFonts w:ascii="Garamond" w:eastAsia="Meiryo UI" w:hAnsi="Garamond"/>
                <w:b/>
              </w:rPr>
            </w:pPr>
          </w:p>
        </w:tc>
      </w:tr>
      <w:tr w:rsidR="005571B1" w:rsidRPr="00083B61" w14:paraId="36474DF5"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E869D6"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310198"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W wyniku przeprowadzonego badania </w:t>
            </w:r>
            <w:proofErr w:type="spellStart"/>
            <w:r w:rsidRPr="00083B61">
              <w:rPr>
                <w:rFonts w:ascii="Garamond" w:hAnsi="Garamond"/>
                <w:sz w:val="20"/>
                <w:szCs w:val="20"/>
              </w:rPr>
              <w:t>pletyzmograficznego</w:t>
            </w:r>
            <w:proofErr w:type="spellEnd"/>
            <w:r w:rsidRPr="00083B61">
              <w:rPr>
                <w:rFonts w:ascii="Garamond" w:hAnsi="Garamond"/>
                <w:sz w:val="20"/>
                <w:szCs w:val="20"/>
              </w:rPr>
              <w:t xml:space="preserve"> system wyznacza krzywe zależności oporu od objętości (Opór </w:t>
            </w:r>
            <w:proofErr w:type="spellStart"/>
            <w:r w:rsidRPr="00083B61">
              <w:rPr>
                <w:rFonts w:ascii="Garamond" w:hAnsi="Garamond"/>
                <w:sz w:val="20"/>
                <w:szCs w:val="20"/>
              </w:rPr>
              <w:t>Rtot</w:t>
            </w:r>
            <w:proofErr w:type="spellEnd"/>
            <w:r w:rsidRPr="00083B61">
              <w:rPr>
                <w:rFonts w:ascii="Garamond" w:hAnsi="Garamond"/>
                <w:sz w:val="20"/>
                <w:szCs w:val="20"/>
              </w:rPr>
              <w:t xml:space="preserve"> [</w:t>
            </w:r>
            <w:proofErr w:type="spellStart"/>
            <w:r w:rsidRPr="00083B61">
              <w:rPr>
                <w:rFonts w:ascii="Garamond" w:hAnsi="Garamond"/>
                <w:sz w:val="20"/>
                <w:szCs w:val="20"/>
              </w:rPr>
              <w:t>kPa</w:t>
            </w:r>
            <w:proofErr w:type="spellEnd"/>
            <w:r w:rsidRPr="00083B61">
              <w:rPr>
                <w:rFonts w:ascii="Garamond" w:hAnsi="Garamond"/>
                <w:sz w:val="20"/>
                <w:szCs w:val="20"/>
              </w:rPr>
              <w:t>/(L/s)] w funkcji Objętości Vol. [L]).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170FA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C0D8BB" w14:textId="77777777" w:rsidR="005571B1" w:rsidRPr="00083B61" w:rsidRDefault="005571B1" w:rsidP="001D2402">
            <w:pPr>
              <w:pStyle w:val="Tekstpodstawowy"/>
              <w:snapToGrid w:val="0"/>
              <w:rPr>
                <w:rFonts w:ascii="Garamond" w:eastAsia="Meiryo UI" w:hAnsi="Garamond"/>
                <w:b/>
              </w:rPr>
            </w:pPr>
          </w:p>
        </w:tc>
      </w:tr>
      <w:tr w:rsidR="005571B1" w:rsidRPr="00083B61" w14:paraId="641D629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86898B"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5775A9"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Po nabraniu przez pacjenta gazu dyfuzyjnego, system odlicza, i prezentuje, zadany czas po jakim pacjent może wykonać wydech.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4997E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C556C02" w14:textId="77777777" w:rsidR="005571B1" w:rsidRPr="00083B61" w:rsidRDefault="005571B1" w:rsidP="001D2402">
            <w:pPr>
              <w:pStyle w:val="Tekstpodstawowy"/>
              <w:snapToGrid w:val="0"/>
              <w:rPr>
                <w:rFonts w:ascii="Garamond" w:eastAsia="Meiryo UI" w:hAnsi="Garamond"/>
                <w:b/>
              </w:rPr>
            </w:pPr>
          </w:p>
        </w:tc>
      </w:tr>
      <w:tr w:rsidR="005571B1" w:rsidRPr="00083B61" w14:paraId="7080C83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5B265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DAFDBA" w14:textId="77777777" w:rsidR="005571B1" w:rsidRPr="00083B61" w:rsidRDefault="005571B1" w:rsidP="001D2402">
            <w:pPr>
              <w:rPr>
                <w:rFonts w:ascii="Garamond" w:hAnsi="Garamond"/>
                <w:sz w:val="20"/>
                <w:szCs w:val="20"/>
              </w:rPr>
            </w:pPr>
            <w:r w:rsidRPr="00083B61">
              <w:rPr>
                <w:rFonts w:ascii="Garamond" w:hAnsi="Garamond"/>
                <w:sz w:val="20"/>
                <w:szCs w:val="20"/>
              </w:rPr>
              <w:t>Po nabraniu przez pacjenta gazu dyfuzyjnego, system mierzy i prezentuje ciśnienie z jakim pacjent napiera na układ pomiarowy podczas trwania czasu okluzji.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44706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19A1E14" w14:textId="77777777" w:rsidR="005571B1" w:rsidRPr="00083B61" w:rsidRDefault="005571B1" w:rsidP="001D2402">
            <w:pPr>
              <w:pStyle w:val="Tekstpodstawowy"/>
              <w:snapToGrid w:val="0"/>
              <w:rPr>
                <w:rFonts w:ascii="Garamond" w:eastAsia="Meiryo UI" w:hAnsi="Garamond"/>
                <w:b/>
              </w:rPr>
            </w:pPr>
          </w:p>
        </w:tc>
      </w:tr>
      <w:tr w:rsidR="005571B1" w:rsidRPr="00083B61" w14:paraId="50FA97A9"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8EF0B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B4FEBB" w14:textId="77777777" w:rsidR="005571B1" w:rsidRPr="00083B61" w:rsidRDefault="005571B1" w:rsidP="001D2402">
            <w:pPr>
              <w:rPr>
                <w:rFonts w:ascii="Garamond" w:hAnsi="Garamond"/>
                <w:sz w:val="20"/>
                <w:szCs w:val="20"/>
              </w:rPr>
            </w:pPr>
            <w:r w:rsidRPr="00083B61">
              <w:rPr>
                <w:rFonts w:ascii="Garamond" w:hAnsi="Garamond"/>
                <w:sz w:val="20"/>
                <w:szCs w:val="20"/>
              </w:rPr>
              <w:t>Po wykonaniu każdego pomiaru dyfuzyjnego oprogramowanie automatycznie odlicza czas przerwy koniecznej do bezpiecznego wykonania następnego pomiaru dyfuzyjnego.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9D47D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DAD3C2" w14:textId="77777777" w:rsidR="005571B1" w:rsidRPr="00083B61" w:rsidRDefault="005571B1" w:rsidP="001D2402">
            <w:pPr>
              <w:pStyle w:val="Tekstpodstawowy"/>
              <w:snapToGrid w:val="0"/>
              <w:rPr>
                <w:rFonts w:ascii="Garamond" w:eastAsia="Meiryo UI" w:hAnsi="Garamond"/>
                <w:b/>
              </w:rPr>
            </w:pPr>
          </w:p>
        </w:tc>
      </w:tr>
      <w:tr w:rsidR="005571B1" w:rsidRPr="00083B61" w14:paraId="72BEFB9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99149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B80221" w14:textId="77777777" w:rsidR="005571B1" w:rsidRPr="00083B61" w:rsidRDefault="005571B1" w:rsidP="001D2402">
            <w:pPr>
              <w:rPr>
                <w:rFonts w:ascii="Garamond" w:hAnsi="Garamond"/>
                <w:sz w:val="20"/>
                <w:szCs w:val="20"/>
              </w:rPr>
            </w:pPr>
            <w:r w:rsidRPr="00083B61">
              <w:rPr>
                <w:rFonts w:ascii="Garamond" w:hAnsi="Garamond"/>
                <w:sz w:val="20"/>
                <w:szCs w:val="20"/>
              </w:rPr>
              <w:t>System dyfuzyjny umożliwia korygowanie parametrów DLCO oraz KCO o wartość Hemoglobiny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368FF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3CF63B" w14:textId="77777777" w:rsidR="005571B1" w:rsidRPr="00083B61" w:rsidRDefault="005571B1" w:rsidP="001D2402">
            <w:pPr>
              <w:pStyle w:val="Tekstpodstawowy"/>
              <w:snapToGrid w:val="0"/>
              <w:rPr>
                <w:rFonts w:ascii="Garamond" w:eastAsia="Meiryo UI" w:hAnsi="Garamond"/>
                <w:b/>
              </w:rPr>
            </w:pPr>
          </w:p>
        </w:tc>
      </w:tr>
      <w:tr w:rsidR="005571B1" w:rsidRPr="00083B61" w14:paraId="314BD45C"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C5C41E"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016FAA"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System dyfuzyjny wyposażony w analizator pracujący w czasie rzeczywistym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25B28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83E18D7" w14:textId="77777777" w:rsidR="005571B1" w:rsidRPr="00083B61" w:rsidRDefault="005571B1" w:rsidP="001D2402">
            <w:pPr>
              <w:pStyle w:val="Tekstpodstawowy"/>
              <w:snapToGrid w:val="0"/>
              <w:rPr>
                <w:rFonts w:ascii="Garamond" w:eastAsia="Meiryo UI" w:hAnsi="Garamond"/>
                <w:b/>
              </w:rPr>
            </w:pPr>
          </w:p>
        </w:tc>
      </w:tr>
      <w:tr w:rsidR="005571B1" w:rsidRPr="00083B61" w14:paraId="2CD5F60A"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1EA89C"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3744AF" w14:textId="77777777" w:rsidR="005571B1" w:rsidRPr="00083B61" w:rsidRDefault="005571B1" w:rsidP="001D2402">
            <w:pPr>
              <w:rPr>
                <w:rFonts w:ascii="Garamond" w:hAnsi="Garamond"/>
                <w:sz w:val="20"/>
                <w:szCs w:val="20"/>
              </w:rPr>
            </w:pPr>
            <w:r w:rsidRPr="00083B61">
              <w:rPr>
                <w:rFonts w:ascii="Garamond" w:hAnsi="Garamond"/>
                <w:sz w:val="20"/>
                <w:szCs w:val="20"/>
              </w:rPr>
              <w:t>Analizator gazów CO oraz CH4 o zakresie przynajmniej 0 – 0,33 % obj.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52C984"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E097B8F" w14:textId="77777777" w:rsidR="005571B1" w:rsidRPr="00083B61" w:rsidRDefault="005571B1" w:rsidP="001D2402">
            <w:pPr>
              <w:pStyle w:val="Tekstpodstawowy"/>
              <w:snapToGrid w:val="0"/>
              <w:rPr>
                <w:rFonts w:ascii="Garamond" w:eastAsia="Meiryo UI" w:hAnsi="Garamond"/>
                <w:b/>
              </w:rPr>
            </w:pPr>
          </w:p>
        </w:tc>
      </w:tr>
      <w:tr w:rsidR="005571B1" w:rsidRPr="00083B61" w14:paraId="33FB28F3"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4CB65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FC5092" w14:textId="77777777" w:rsidR="005571B1" w:rsidRPr="00083B61" w:rsidRDefault="005571B1" w:rsidP="001D2402">
            <w:pPr>
              <w:rPr>
                <w:rFonts w:ascii="Garamond" w:hAnsi="Garamond"/>
                <w:sz w:val="20"/>
                <w:szCs w:val="20"/>
              </w:rPr>
            </w:pPr>
            <w:r w:rsidRPr="00083B61">
              <w:rPr>
                <w:rFonts w:ascii="Garamond" w:hAnsi="Garamond"/>
                <w:sz w:val="20"/>
                <w:szCs w:val="20"/>
              </w:rPr>
              <w:t>Analizator gazów CO oraz CH4 o dokładności przynajmniej ± 0.003 % obj.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ABBB8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D45A5EC" w14:textId="77777777" w:rsidR="005571B1" w:rsidRPr="00083B61" w:rsidRDefault="005571B1" w:rsidP="001D2402">
            <w:pPr>
              <w:pStyle w:val="Tekstpodstawowy"/>
              <w:snapToGrid w:val="0"/>
              <w:rPr>
                <w:rFonts w:ascii="Garamond" w:eastAsia="Meiryo UI" w:hAnsi="Garamond"/>
                <w:b/>
              </w:rPr>
            </w:pPr>
          </w:p>
        </w:tc>
      </w:tr>
      <w:tr w:rsidR="005571B1" w:rsidRPr="00083B61" w14:paraId="3F95C7A1"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5EC06D"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F0900BE" w14:textId="77777777" w:rsidR="005571B1" w:rsidRPr="00083B61" w:rsidRDefault="005571B1" w:rsidP="001D2402">
            <w:pPr>
              <w:rPr>
                <w:rFonts w:ascii="Garamond" w:hAnsi="Garamond"/>
                <w:sz w:val="20"/>
                <w:szCs w:val="20"/>
              </w:rPr>
            </w:pPr>
            <w:r w:rsidRPr="00083B61">
              <w:rPr>
                <w:rFonts w:ascii="Garamond" w:hAnsi="Garamond"/>
                <w:sz w:val="20"/>
                <w:szCs w:val="20"/>
              </w:rPr>
              <w:t>Analizator gazów CO oraz CH4 o rozdzielczości przynajmniej 0.0005 % obj.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6E6F7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B7C88D" w14:textId="77777777" w:rsidR="005571B1" w:rsidRPr="00083B61" w:rsidRDefault="005571B1" w:rsidP="001D2402">
            <w:pPr>
              <w:pStyle w:val="Tekstpodstawowy"/>
              <w:snapToGrid w:val="0"/>
              <w:rPr>
                <w:rFonts w:ascii="Garamond" w:eastAsia="Meiryo UI" w:hAnsi="Garamond"/>
                <w:b/>
              </w:rPr>
            </w:pPr>
          </w:p>
        </w:tc>
      </w:tr>
      <w:tr w:rsidR="005571B1" w:rsidRPr="00083B61" w14:paraId="74BC7EF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182F5F"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DE3F14" w14:textId="77777777" w:rsidR="005571B1" w:rsidRPr="00083B61" w:rsidRDefault="005571B1" w:rsidP="001D2402">
            <w:pPr>
              <w:rPr>
                <w:rFonts w:ascii="Garamond" w:hAnsi="Garamond"/>
                <w:sz w:val="20"/>
                <w:szCs w:val="20"/>
              </w:rPr>
            </w:pPr>
            <w:r w:rsidRPr="00083B61">
              <w:rPr>
                <w:rFonts w:ascii="Garamond" w:hAnsi="Garamond"/>
                <w:sz w:val="20"/>
                <w:szCs w:val="20"/>
              </w:rPr>
              <w:t>Analizator gazów CO oraz CH4 o czasie odpowiedzi (T0–90%) nie dłuższym niż 150 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26CDE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B74AC7" w14:textId="77777777" w:rsidR="005571B1" w:rsidRPr="00083B61" w:rsidRDefault="005571B1" w:rsidP="001D2402">
            <w:pPr>
              <w:pStyle w:val="Tekstpodstawowy"/>
              <w:snapToGrid w:val="0"/>
              <w:rPr>
                <w:rFonts w:ascii="Garamond" w:eastAsia="Meiryo UI" w:hAnsi="Garamond"/>
                <w:b/>
              </w:rPr>
            </w:pPr>
          </w:p>
        </w:tc>
      </w:tr>
      <w:tr w:rsidR="005571B1" w:rsidRPr="00083B61" w14:paraId="72FE2145"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60DA2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9DB1A7"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Kabina </w:t>
            </w:r>
            <w:proofErr w:type="spellStart"/>
            <w:r w:rsidRPr="00083B61">
              <w:rPr>
                <w:rFonts w:ascii="Garamond" w:hAnsi="Garamond"/>
                <w:sz w:val="20"/>
                <w:szCs w:val="20"/>
              </w:rPr>
              <w:t>pletyzmograficzna</w:t>
            </w:r>
            <w:proofErr w:type="spellEnd"/>
            <w:r w:rsidRPr="00083B61">
              <w:rPr>
                <w:rFonts w:ascii="Garamond" w:hAnsi="Garamond"/>
                <w:sz w:val="20"/>
                <w:szCs w:val="20"/>
              </w:rPr>
              <w:t xml:space="preserve"> wymagająca kalibracji stałej czasowej oraz przesunięcia objętości.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B5496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5CCF5CB" w14:textId="77777777" w:rsidR="005571B1" w:rsidRPr="00083B61" w:rsidRDefault="005571B1" w:rsidP="001D2402">
            <w:pPr>
              <w:pStyle w:val="Tekstpodstawowy"/>
              <w:snapToGrid w:val="0"/>
              <w:rPr>
                <w:rFonts w:ascii="Garamond" w:eastAsia="Meiryo UI" w:hAnsi="Garamond"/>
                <w:b/>
              </w:rPr>
            </w:pPr>
          </w:p>
        </w:tc>
      </w:tr>
      <w:tr w:rsidR="005571B1" w:rsidRPr="00083B61" w14:paraId="47A50E35"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4F3A92"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86B918"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Kalibracja </w:t>
            </w:r>
            <w:proofErr w:type="spellStart"/>
            <w:r w:rsidRPr="00083B61">
              <w:rPr>
                <w:rFonts w:ascii="Garamond" w:hAnsi="Garamond"/>
                <w:sz w:val="20"/>
                <w:szCs w:val="20"/>
              </w:rPr>
              <w:t>pletyzmografu</w:t>
            </w:r>
            <w:proofErr w:type="spellEnd"/>
            <w:r w:rsidRPr="00083B61">
              <w:rPr>
                <w:rFonts w:ascii="Garamond" w:hAnsi="Garamond"/>
                <w:sz w:val="20"/>
                <w:szCs w:val="20"/>
              </w:rPr>
              <w:t xml:space="preserve"> odbywa się automatycznie, w taki sposób, że po aktywacji następuje trzykrotna kalibracja stałej czasowej, po czym bez konieczności ingerencji operatora, system automatycznie przechodzi do trzykrotnej kalibracji przesunięcia objętości.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77C78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92F538D" w14:textId="77777777" w:rsidR="005571B1" w:rsidRPr="00083B61" w:rsidRDefault="005571B1" w:rsidP="001D2402">
            <w:pPr>
              <w:pStyle w:val="Tekstpodstawowy"/>
              <w:snapToGrid w:val="0"/>
              <w:rPr>
                <w:rFonts w:ascii="Garamond" w:eastAsia="Meiryo UI" w:hAnsi="Garamond"/>
                <w:b/>
              </w:rPr>
            </w:pPr>
          </w:p>
        </w:tc>
      </w:tr>
      <w:tr w:rsidR="005571B1" w:rsidRPr="00083B61" w14:paraId="3B44FB9C"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1ED3C2"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3AE7E6A" w14:textId="77777777" w:rsidR="005571B1" w:rsidRPr="00083B61" w:rsidRDefault="005571B1" w:rsidP="001D2402">
            <w:pPr>
              <w:rPr>
                <w:rFonts w:ascii="Garamond" w:hAnsi="Garamond"/>
                <w:sz w:val="20"/>
                <w:szCs w:val="20"/>
              </w:rPr>
            </w:pPr>
            <w:r w:rsidRPr="00083B61">
              <w:rPr>
                <w:rFonts w:ascii="Garamond" w:hAnsi="Garamond"/>
                <w:sz w:val="20"/>
                <w:szCs w:val="20"/>
              </w:rPr>
              <w:t>Możliwość wydrukowania raportu na drukarce podłączonej do komputera oraz generowanie go w formie elektronicznej w formatach PDF, TIF, JPG, RTF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34602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C5A9CF9" w14:textId="77777777" w:rsidR="005571B1" w:rsidRPr="00083B61" w:rsidRDefault="005571B1" w:rsidP="001D2402">
            <w:pPr>
              <w:pStyle w:val="Tekstpodstawowy"/>
              <w:snapToGrid w:val="0"/>
              <w:rPr>
                <w:rFonts w:ascii="Garamond" w:eastAsia="Meiryo UI" w:hAnsi="Garamond"/>
                <w:b/>
              </w:rPr>
            </w:pPr>
          </w:p>
        </w:tc>
      </w:tr>
      <w:tr w:rsidR="005571B1" w:rsidRPr="00083B61" w14:paraId="1B73F9A2"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7572F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C7C7F8" w14:textId="77777777" w:rsidR="005571B1" w:rsidRPr="00083B61" w:rsidRDefault="005571B1" w:rsidP="001D2402">
            <w:pPr>
              <w:rPr>
                <w:rFonts w:ascii="Garamond" w:hAnsi="Garamond"/>
                <w:sz w:val="20"/>
                <w:szCs w:val="20"/>
              </w:rPr>
            </w:pPr>
            <w:r w:rsidRPr="00083B61">
              <w:rPr>
                <w:rFonts w:ascii="Garamond" w:hAnsi="Garamond"/>
                <w:sz w:val="20"/>
                <w:szCs w:val="20"/>
              </w:rPr>
              <w:t>Oferowany zestaw umożliwia umieszczenie na raporcie z badania takich wartości jak:</w:t>
            </w:r>
          </w:p>
          <w:p w14:paraId="4F4F39F4"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Bezwzględne wartości zmierzone</w:t>
            </w:r>
          </w:p>
          <w:p w14:paraId="2D6F1CB5"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Wartości należne</w:t>
            </w:r>
          </w:p>
          <w:p w14:paraId="1AAD2825"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Autor wartości należnych</w:t>
            </w:r>
          </w:p>
          <w:p w14:paraId="7FE9C57D"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Stosunek wartości zmierzonej do wartości należnej wyrażony w procentach</w:t>
            </w:r>
          </w:p>
          <w:p w14:paraId="464A5980"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proofErr w:type="spellStart"/>
            <w:r w:rsidRPr="00083B61">
              <w:rPr>
                <w:rFonts w:ascii="Garamond" w:hAnsi="Garamond"/>
                <w:sz w:val="20"/>
                <w:szCs w:val="20"/>
              </w:rPr>
              <w:lastRenderedPageBreak/>
              <w:t>Percentyl</w:t>
            </w:r>
            <w:proofErr w:type="spellEnd"/>
          </w:p>
          <w:p w14:paraId="2D585E8A"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Z-</w:t>
            </w:r>
            <w:proofErr w:type="spellStart"/>
            <w:r w:rsidRPr="00083B61">
              <w:rPr>
                <w:rFonts w:ascii="Garamond" w:hAnsi="Garamond"/>
                <w:sz w:val="20"/>
                <w:szCs w:val="20"/>
              </w:rPr>
              <w:t>Score</w:t>
            </w:r>
            <w:proofErr w:type="spellEnd"/>
          </w:p>
          <w:p w14:paraId="322FA236" w14:textId="77777777" w:rsidR="005571B1" w:rsidRPr="00083B61" w:rsidRDefault="005571B1" w:rsidP="00A47BA5">
            <w:pPr>
              <w:numPr>
                <w:ilvl w:val="0"/>
                <w:numId w:val="144"/>
              </w:numPr>
              <w:autoSpaceDN/>
              <w:spacing w:line="240" w:lineRule="auto"/>
              <w:textAlignment w:val="auto"/>
              <w:rPr>
                <w:rFonts w:ascii="Garamond" w:hAnsi="Garamond"/>
                <w:sz w:val="20"/>
                <w:szCs w:val="20"/>
              </w:rPr>
            </w:pPr>
            <w:r w:rsidRPr="00083B61">
              <w:rPr>
                <w:rFonts w:ascii="Garamond" w:hAnsi="Garamond"/>
                <w:sz w:val="20"/>
                <w:szCs w:val="20"/>
              </w:rPr>
              <w:t>Współczynnik zmienności wykonanych pomiarów CV%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6EAF6E" w14:textId="77777777" w:rsidR="005571B1" w:rsidRPr="00083B61" w:rsidRDefault="005571B1" w:rsidP="001D2402">
            <w:pPr>
              <w:jc w:val="center"/>
              <w:rPr>
                <w:rFonts w:ascii="Garamond" w:hAnsi="Garamond"/>
                <w:sz w:val="20"/>
                <w:szCs w:val="20"/>
              </w:rPr>
            </w:pPr>
            <w:r w:rsidRPr="00083B61">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94D098A" w14:textId="77777777" w:rsidR="005571B1" w:rsidRPr="00083B61" w:rsidRDefault="005571B1" w:rsidP="001D2402">
            <w:pPr>
              <w:pStyle w:val="Tekstpodstawowy"/>
              <w:snapToGrid w:val="0"/>
              <w:rPr>
                <w:rFonts w:ascii="Garamond" w:eastAsia="Meiryo UI" w:hAnsi="Garamond"/>
                <w:b/>
              </w:rPr>
            </w:pPr>
          </w:p>
        </w:tc>
      </w:tr>
      <w:tr w:rsidR="005571B1" w:rsidRPr="00083B61" w14:paraId="710A2F21"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3C7120"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CCB815" w14:textId="77777777" w:rsidR="005571B1" w:rsidRPr="00083B61" w:rsidRDefault="005571B1" w:rsidP="001D2402">
            <w:pPr>
              <w:rPr>
                <w:rFonts w:ascii="Garamond" w:hAnsi="Garamond"/>
                <w:sz w:val="20"/>
                <w:szCs w:val="20"/>
              </w:rPr>
            </w:pPr>
            <w:r w:rsidRPr="00083B61">
              <w:rPr>
                <w:rFonts w:ascii="Garamond" w:hAnsi="Garamond"/>
                <w:sz w:val="20"/>
                <w:szCs w:val="20"/>
              </w:rPr>
              <w:t>Oferowany aparat wyposażony jest w oprogramowanie umożliwiające użytkownikowi samodzielnie wprowadzać nowe formuły wartości należnych oraz zmieniać istniejące.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BEE73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6B88D1C" w14:textId="77777777" w:rsidR="005571B1" w:rsidRPr="00083B61" w:rsidRDefault="005571B1" w:rsidP="001D2402">
            <w:pPr>
              <w:pStyle w:val="Tekstpodstawowy"/>
              <w:snapToGrid w:val="0"/>
              <w:rPr>
                <w:rFonts w:ascii="Garamond" w:eastAsia="Meiryo UI" w:hAnsi="Garamond"/>
                <w:b/>
              </w:rPr>
            </w:pPr>
          </w:p>
        </w:tc>
      </w:tr>
      <w:tr w:rsidR="005571B1" w:rsidRPr="00083B61" w14:paraId="2B901C4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BEFB87"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C42B4E" w14:textId="77777777" w:rsidR="005571B1" w:rsidRPr="00083B61" w:rsidRDefault="005571B1" w:rsidP="001D2402">
            <w:pPr>
              <w:rPr>
                <w:rFonts w:ascii="Garamond" w:hAnsi="Garamond"/>
                <w:sz w:val="20"/>
                <w:szCs w:val="20"/>
              </w:rPr>
            </w:pPr>
            <w:r w:rsidRPr="00083B61">
              <w:rPr>
                <w:rFonts w:ascii="Garamond" w:hAnsi="Garamond"/>
                <w:sz w:val="20"/>
                <w:szCs w:val="20"/>
              </w:rPr>
              <w:t>Konfiguracja całego zestawu zapewnia możliwość wykonania badania spirometrycznego oraz dyfuzyjnego zarówno wewnątrz kabiny, jak również poza nią.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BE3131"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2720755" w14:textId="77777777" w:rsidR="005571B1" w:rsidRPr="00083B61" w:rsidRDefault="005571B1" w:rsidP="001D2402">
            <w:pPr>
              <w:pStyle w:val="Tekstpodstawowy"/>
              <w:snapToGrid w:val="0"/>
              <w:rPr>
                <w:rFonts w:ascii="Garamond" w:eastAsia="Meiryo UI" w:hAnsi="Garamond"/>
                <w:b/>
              </w:rPr>
            </w:pPr>
          </w:p>
        </w:tc>
      </w:tr>
      <w:tr w:rsidR="005571B1" w:rsidRPr="00083B61" w14:paraId="0875382F"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988AF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17AC53" w14:textId="77777777" w:rsidR="005571B1" w:rsidRPr="00083B61" w:rsidRDefault="005571B1" w:rsidP="001D2402">
            <w:pPr>
              <w:rPr>
                <w:rFonts w:ascii="Garamond" w:hAnsi="Garamond"/>
                <w:sz w:val="20"/>
                <w:szCs w:val="20"/>
              </w:rPr>
            </w:pPr>
            <w:r w:rsidRPr="00083B61">
              <w:rPr>
                <w:rFonts w:ascii="Garamond" w:hAnsi="Garamond"/>
                <w:sz w:val="20"/>
                <w:szCs w:val="20"/>
              </w:rPr>
              <w:t>Układ pomiarowy można wysunąć poza kabinę, umożliwiając tym samym wykonanie spirometrii, siły mięśni, napędu oddechowego oraz dyfuzji poza kabiną,  przynajmniej na 60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3AC564"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DB373FB" w14:textId="77777777" w:rsidR="005571B1" w:rsidRPr="00083B61" w:rsidRDefault="005571B1" w:rsidP="001D2402">
            <w:pPr>
              <w:pStyle w:val="Tekstpodstawowy"/>
              <w:snapToGrid w:val="0"/>
              <w:rPr>
                <w:rFonts w:ascii="Garamond" w:eastAsia="Meiryo UI" w:hAnsi="Garamond"/>
                <w:b/>
              </w:rPr>
            </w:pPr>
          </w:p>
        </w:tc>
      </w:tr>
      <w:tr w:rsidR="005571B1" w:rsidRPr="00083B61" w14:paraId="6A5E65E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F907F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3B26A1D" w14:textId="77777777" w:rsidR="005571B1" w:rsidRPr="00083B61" w:rsidRDefault="005571B1" w:rsidP="001D2402">
            <w:pPr>
              <w:rPr>
                <w:rFonts w:ascii="Garamond" w:hAnsi="Garamond"/>
                <w:sz w:val="20"/>
                <w:szCs w:val="20"/>
              </w:rPr>
            </w:pPr>
            <w:r w:rsidRPr="00083B61">
              <w:rPr>
                <w:rFonts w:ascii="Garamond" w:hAnsi="Garamond"/>
                <w:sz w:val="20"/>
                <w:szCs w:val="20"/>
              </w:rPr>
              <w:t>Po wysunięciu układu pomiarowego poza kabinę, układ może być regulowany w tych samych płaszczyznach jak w kabinie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9DB1E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2BEBCD2" w14:textId="77777777" w:rsidR="005571B1" w:rsidRPr="00083B61" w:rsidRDefault="005571B1" w:rsidP="001D2402">
            <w:pPr>
              <w:pStyle w:val="Tekstpodstawowy"/>
              <w:snapToGrid w:val="0"/>
              <w:rPr>
                <w:rFonts w:ascii="Garamond" w:eastAsia="Meiryo UI" w:hAnsi="Garamond"/>
                <w:b/>
              </w:rPr>
            </w:pPr>
          </w:p>
        </w:tc>
      </w:tr>
      <w:tr w:rsidR="005571B1" w:rsidRPr="00083B61" w14:paraId="076EBFFA"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794AA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31EECA"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Przepływomierz zamontowany na specjalnym ramieniu, umożliwiającym regulację w trzech płaszczyznach (3D).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A29A7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90CB453" w14:textId="77777777" w:rsidR="005571B1" w:rsidRPr="00083B61" w:rsidRDefault="005571B1" w:rsidP="001D2402">
            <w:pPr>
              <w:pStyle w:val="Tekstpodstawowy"/>
              <w:snapToGrid w:val="0"/>
              <w:rPr>
                <w:rFonts w:ascii="Garamond" w:eastAsia="Meiryo UI" w:hAnsi="Garamond"/>
                <w:b/>
              </w:rPr>
            </w:pPr>
          </w:p>
        </w:tc>
      </w:tr>
      <w:tr w:rsidR="005571B1" w:rsidRPr="00083B61" w14:paraId="271C4AB3"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C79BE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B4F511" w14:textId="77777777" w:rsidR="005571B1" w:rsidRPr="00083B61" w:rsidRDefault="005571B1" w:rsidP="001D2402">
            <w:pPr>
              <w:rPr>
                <w:rFonts w:ascii="Garamond" w:hAnsi="Garamond"/>
                <w:sz w:val="20"/>
                <w:szCs w:val="20"/>
              </w:rPr>
            </w:pPr>
            <w:r w:rsidRPr="00083B61">
              <w:rPr>
                <w:rFonts w:ascii="Garamond" w:hAnsi="Garamond"/>
                <w:sz w:val="20"/>
                <w:szCs w:val="20"/>
              </w:rPr>
              <w:t>Ławeczka dla pacjenta, do przynajmniej 250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2A423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F3B759F" w14:textId="77777777" w:rsidR="005571B1" w:rsidRPr="00083B61" w:rsidRDefault="005571B1" w:rsidP="001D2402">
            <w:pPr>
              <w:pStyle w:val="Tekstpodstawowy"/>
              <w:snapToGrid w:val="0"/>
              <w:rPr>
                <w:rFonts w:ascii="Garamond" w:eastAsia="Meiryo UI" w:hAnsi="Garamond"/>
                <w:b/>
              </w:rPr>
            </w:pPr>
          </w:p>
        </w:tc>
      </w:tr>
      <w:tr w:rsidR="005571B1" w:rsidRPr="00083B61" w14:paraId="2665E23B"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6A8B46"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6DB288" w14:textId="77777777" w:rsidR="005571B1" w:rsidRPr="00083B61" w:rsidRDefault="005571B1" w:rsidP="001D2402">
            <w:pPr>
              <w:rPr>
                <w:rFonts w:ascii="Garamond" w:hAnsi="Garamond"/>
                <w:sz w:val="20"/>
                <w:szCs w:val="20"/>
              </w:rPr>
            </w:pPr>
            <w:r w:rsidRPr="00083B61">
              <w:rPr>
                <w:rFonts w:ascii="Garamond" w:hAnsi="Garamond"/>
                <w:sz w:val="20"/>
                <w:szCs w:val="20"/>
              </w:rPr>
              <w:t>Pakiet startowy akcesoriów/ materiałów zużywalnych/ jednorazowych do 300 badań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66C46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18A6C34" w14:textId="77777777" w:rsidR="005571B1" w:rsidRPr="00083B61" w:rsidRDefault="005571B1" w:rsidP="001D2402">
            <w:pPr>
              <w:pStyle w:val="Tekstpodstawowy"/>
              <w:snapToGrid w:val="0"/>
              <w:rPr>
                <w:rFonts w:ascii="Garamond" w:eastAsia="Meiryo UI" w:hAnsi="Garamond"/>
                <w:b/>
              </w:rPr>
            </w:pPr>
          </w:p>
        </w:tc>
      </w:tr>
      <w:tr w:rsidR="005571B1" w:rsidRPr="00083B61" w14:paraId="1CCD9055"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A4B50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C15483" w14:textId="77777777" w:rsidR="005571B1" w:rsidRPr="00083B61" w:rsidRDefault="005571B1" w:rsidP="001D2402">
            <w:pPr>
              <w:rPr>
                <w:rFonts w:ascii="Garamond" w:hAnsi="Garamond"/>
                <w:sz w:val="20"/>
                <w:szCs w:val="20"/>
              </w:rPr>
            </w:pPr>
            <w:r w:rsidRPr="00083B61">
              <w:rPr>
                <w:rFonts w:ascii="Garamond" w:hAnsi="Garamond"/>
                <w:sz w:val="20"/>
                <w:szCs w:val="20"/>
              </w:rPr>
              <w:t>Butla z gazem specjalnym – dokument potwierdzający skład mieszaniny gazu specjalnego zalecanej przez producenta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D3FB4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85CD7BE" w14:textId="77777777" w:rsidR="005571B1" w:rsidRPr="00083B61" w:rsidRDefault="005571B1" w:rsidP="001D2402">
            <w:pPr>
              <w:pStyle w:val="Tekstpodstawowy"/>
              <w:snapToGrid w:val="0"/>
              <w:rPr>
                <w:rFonts w:ascii="Garamond" w:eastAsia="Meiryo UI" w:hAnsi="Garamond"/>
                <w:b/>
              </w:rPr>
            </w:pPr>
          </w:p>
        </w:tc>
      </w:tr>
      <w:tr w:rsidR="005571B1" w:rsidRPr="00083B61" w14:paraId="28929015"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1526CD8C"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81DF9" w14:textId="77777777" w:rsidR="005571B1" w:rsidRPr="00083B61" w:rsidRDefault="005571B1"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5571B1" w:rsidRPr="00083B61" w14:paraId="66C0EC56"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19AE391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D006EF" w14:textId="77777777" w:rsidR="005571B1" w:rsidRPr="00083B61" w:rsidRDefault="005571B1"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A6DCC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70DC51" w14:textId="77777777" w:rsidR="005571B1" w:rsidRPr="00083B61" w:rsidRDefault="005571B1" w:rsidP="001D2402">
            <w:pPr>
              <w:pStyle w:val="Tekstpodstawowy"/>
              <w:snapToGrid w:val="0"/>
              <w:rPr>
                <w:rFonts w:ascii="Garamond" w:eastAsia="Meiryo UI" w:hAnsi="Garamond"/>
                <w:b/>
              </w:rPr>
            </w:pPr>
          </w:p>
        </w:tc>
      </w:tr>
      <w:tr w:rsidR="005571B1" w:rsidRPr="00083B61" w14:paraId="11DD6FFF"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1237821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85DCC7" w14:textId="77777777" w:rsidR="005571B1" w:rsidRPr="00083B61" w:rsidRDefault="005571B1"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dostawy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73C23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EF996A" w14:textId="77777777" w:rsidR="005571B1" w:rsidRPr="00083B61" w:rsidRDefault="005571B1" w:rsidP="001D2402">
            <w:pPr>
              <w:pStyle w:val="Tekstpodstawowy"/>
              <w:snapToGrid w:val="0"/>
              <w:rPr>
                <w:rFonts w:ascii="Garamond" w:eastAsia="Meiryo UI" w:hAnsi="Garamond"/>
                <w:b/>
              </w:rPr>
            </w:pPr>
          </w:p>
        </w:tc>
      </w:tr>
      <w:tr w:rsidR="005571B1" w:rsidRPr="00083B61" w14:paraId="5A6958EA"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771E401B"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8E4E08"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w:t>
            </w:r>
            <w:r w:rsidRPr="00083B61">
              <w:rPr>
                <w:rFonts w:ascii="Garamond" w:hAnsi="Garamond" w:cs="Arial"/>
                <w:sz w:val="20"/>
                <w:szCs w:val="20"/>
              </w:rPr>
              <w:t xml:space="preserve"> </w:t>
            </w:r>
            <w:r w:rsidRPr="00083B61">
              <w:rPr>
                <w:rFonts w:ascii="Garamond" w:hAnsi="Garamond"/>
                <w:sz w:val="20"/>
                <w:szCs w:val="20"/>
              </w:rPr>
              <w:t>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547D6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85C5D06" w14:textId="77777777" w:rsidR="005571B1" w:rsidRPr="00083B61" w:rsidRDefault="005571B1" w:rsidP="001D2402">
            <w:pPr>
              <w:pStyle w:val="Tekstpodstawowy"/>
              <w:snapToGrid w:val="0"/>
              <w:rPr>
                <w:rFonts w:ascii="Garamond" w:eastAsia="Meiryo UI" w:hAnsi="Garamond"/>
                <w:b/>
              </w:rPr>
            </w:pPr>
          </w:p>
        </w:tc>
      </w:tr>
      <w:tr w:rsidR="005571B1" w:rsidRPr="00083B61" w14:paraId="67A1B0C5"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1684E98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3FF44FF" w14:textId="59C7267F" w:rsidR="005571B1" w:rsidRPr="00083B61" w:rsidRDefault="005571B1" w:rsidP="001D2402">
            <w:pPr>
              <w:autoSpaceDE w:val="0"/>
              <w:rPr>
                <w:rFonts w:ascii="Garamond" w:hAnsi="Garamond"/>
                <w:sz w:val="20"/>
                <w:szCs w:val="20"/>
              </w:rPr>
            </w:pPr>
            <w:r w:rsidRPr="00083B61">
              <w:rPr>
                <w:rFonts w:ascii="Garamond" w:hAnsi="Garamond"/>
                <w:sz w:val="20"/>
                <w:szCs w:val="20"/>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06AE8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6213E2" w14:textId="77777777" w:rsidR="005571B1" w:rsidRPr="00083B61" w:rsidRDefault="005571B1" w:rsidP="001D2402">
            <w:pPr>
              <w:pStyle w:val="Tekstpodstawowy"/>
              <w:snapToGrid w:val="0"/>
              <w:rPr>
                <w:rFonts w:ascii="Garamond" w:eastAsia="Meiryo UI" w:hAnsi="Garamond"/>
                <w:b/>
              </w:rPr>
            </w:pPr>
          </w:p>
        </w:tc>
      </w:tr>
      <w:tr w:rsidR="005571B1" w:rsidRPr="00083B61" w14:paraId="069549EE"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4107767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57B713"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72E9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A624245" w14:textId="77777777" w:rsidR="005571B1" w:rsidRPr="00083B61" w:rsidRDefault="005571B1" w:rsidP="001D2402">
            <w:pPr>
              <w:pStyle w:val="Tekstpodstawowy"/>
              <w:snapToGrid w:val="0"/>
              <w:rPr>
                <w:rFonts w:ascii="Garamond" w:eastAsia="Meiryo UI" w:hAnsi="Garamond"/>
                <w:b/>
              </w:rPr>
            </w:pPr>
          </w:p>
        </w:tc>
      </w:tr>
      <w:tr w:rsidR="005571B1" w:rsidRPr="00083B61" w14:paraId="2807580F"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2841E26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297C3C5"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3E0614"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D7BF8DF" w14:textId="77777777" w:rsidR="005571B1" w:rsidRPr="00083B61" w:rsidRDefault="005571B1" w:rsidP="001D2402">
            <w:pPr>
              <w:pStyle w:val="Tekstpodstawowy"/>
              <w:snapToGrid w:val="0"/>
              <w:rPr>
                <w:rFonts w:ascii="Garamond" w:eastAsia="Meiryo UI" w:hAnsi="Garamond"/>
                <w:b/>
              </w:rPr>
            </w:pPr>
          </w:p>
        </w:tc>
      </w:tr>
    </w:tbl>
    <w:p w14:paraId="4B764EE1" w14:textId="77777777" w:rsidR="005571B1" w:rsidRPr="00083B61" w:rsidRDefault="005571B1" w:rsidP="005571B1">
      <w:pPr>
        <w:pStyle w:val="Tekstpodstawowy"/>
        <w:rPr>
          <w:rFonts w:ascii="Garamond" w:hAnsi="Garamond"/>
          <w:b/>
        </w:rPr>
      </w:pPr>
    </w:p>
    <w:p w14:paraId="14BCFB10" w14:textId="77777777" w:rsidR="005571B1" w:rsidRPr="00083B61" w:rsidRDefault="005571B1" w:rsidP="005571B1">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5787"/>
        <w:gridCol w:w="1843"/>
        <w:gridCol w:w="2409"/>
      </w:tblGrid>
      <w:tr w:rsidR="005571B1" w:rsidRPr="00083B61" w14:paraId="6F67EDBA" w14:textId="77777777" w:rsidTr="005571B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0F848D0" w14:textId="77777777" w:rsidR="005571B1" w:rsidRPr="00083B61" w:rsidRDefault="005571B1" w:rsidP="001D2402">
            <w:pPr>
              <w:pStyle w:val="Tekstpodstawowy"/>
              <w:tabs>
                <w:tab w:val="left" w:pos="284"/>
              </w:tabs>
              <w:rPr>
                <w:rFonts w:ascii="Garamond" w:hAnsi="Garamond"/>
              </w:rPr>
            </w:pPr>
            <w:r w:rsidRPr="00083B61">
              <w:rPr>
                <w:rFonts w:ascii="Garamond" w:hAnsi="Garamond"/>
                <w:b/>
              </w:rPr>
              <w:t>L.p.</w:t>
            </w:r>
          </w:p>
        </w:tc>
        <w:tc>
          <w:tcPr>
            <w:tcW w:w="5787" w:type="dxa"/>
            <w:tcBorders>
              <w:top w:val="double" w:sz="4" w:space="0" w:color="000000"/>
              <w:left w:val="double" w:sz="4" w:space="0" w:color="000000"/>
              <w:bottom w:val="double" w:sz="4" w:space="0" w:color="000000"/>
            </w:tcBorders>
            <w:shd w:val="clear" w:color="auto" w:fill="auto"/>
            <w:vAlign w:val="center"/>
          </w:tcPr>
          <w:p w14:paraId="400E2FA6" w14:textId="77777777" w:rsidR="005571B1" w:rsidRPr="00083B61" w:rsidRDefault="005571B1" w:rsidP="001D2402">
            <w:pPr>
              <w:pStyle w:val="Tekstpodstawowy"/>
              <w:tabs>
                <w:tab w:val="left" w:pos="284"/>
              </w:tabs>
              <w:snapToGrid w:val="0"/>
              <w:jc w:val="center"/>
              <w:rPr>
                <w:rFonts w:ascii="Garamond" w:hAnsi="Garamond"/>
                <w:b/>
              </w:rPr>
            </w:pPr>
          </w:p>
          <w:p w14:paraId="7B46D63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6794A676" w14:textId="77777777" w:rsidR="005571B1" w:rsidRPr="00083B61" w:rsidRDefault="005571B1"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40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CC2FCC5" w14:textId="77777777" w:rsidR="005571B1" w:rsidRPr="00083B61" w:rsidRDefault="005571B1"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5571B1" w:rsidRPr="00083B61" w14:paraId="00A2E070" w14:textId="77777777" w:rsidTr="005571B1">
        <w:trPr>
          <w:cantSplit/>
        </w:trPr>
        <w:tc>
          <w:tcPr>
            <w:tcW w:w="6638" w:type="dxa"/>
            <w:gridSpan w:val="2"/>
            <w:tcBorders>
              <w:top w:val="double" w:sz="4" w:space="0" w:color="000000"/>
              <w:left w:val="single" w:sz="4" w:space="0" w:color="000000"/>
              <w:bottom w:val="single" w:sz="4" w:space="0" w:color="000000"/>
            </w:tcBorders>
            <w:shd w:val="clear" w:color="auto" w:fill="E5E5E5"/>
            <w:vAlign w:val="center"/>
          </w:tcPr>
          <w:p w14:paraId="0117E273"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lastRenderedPageBreak/>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0C56FC38" w14:textId="77777777" w:rsidR="005571B1" w:rsidRPr="00083B61" w:rsidRDefault="005571B1" w:rsidP="001D2402">
            <w:pPr>
              <w:pStyle w:val="Tekstpodstawowy"/>
              <w:tabs>
                <w:tab w:val="left" w:pos="284"/>
              </w:tabs>
              <w:snapToGrid w:val="0"/>
              <w:jc w:val="center"/>
              <w:rPr>
                <w:rFonts w:ascii="Garamond" w:hAnsi="Garamond"/>
                <w:b/>
              </w:rPr>
            </w:pPr>
          </w:p>
        </w:tc>
        <w:tc>
          <w:tcPr>
            <w:tcW w:w="240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016AACB"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10906E1B" w14:textId="77777777" w:rsidTr="005571B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388EABE"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36A22D6F"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06B5BA4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24 miesiące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78C5D"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1995026C" w14:textId="77777777" w:rsidTr="005571B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DCBCA1"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223D3685" w14:textId="77777777" w:rsidR="005571B1" w:rsidRPr="00083B61" w:rsidRDefault="005571B1"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2161517A"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843" w:type="dxa"/>
            <w:tcBorders>
              <w:top w:val="single" w:sz="4" w:space="0" w:color="000000"/>
              <w:left w:val="single" w:sz="4" w:space="0" w:color="000000"/>
              <w:bottom w:val="single" w:sz="4" w:space="0" w:color="000000"/>
            </w:tcBorders>
            <w:shd w:val="clear" w:color="auto" w:fill="auto"/>
            <w:vAlign w:val="center"/>
          </w:tcPr>
          <w:p w14:paraId="2D7F81E6" w14:textId="77777777" w:rsidR="005571B1" w:rsidRPr="00083B61" w:rsidRDefault="005571B1" w:rsidP="001D2402">
            <w:pPr>
              <w:pStyle w:val="Tekstpodstawowy"/>
              <w:tabs>
                <w:tab w:val="left" w:pos="284"/>
              </w:tabs>
              <w:rPr>
                <w:rFonts w:ascii="Garamond" w:hAnsi="Garamond"/>
              </w:rPr>
            </w:pPr>
            <w:r w:rsidRPr="00083B61">
              <w:rPr>
                <w:rFonts w:ascii="Garamond" w:hAnsi="Garamond"/>
                <w:b/>
              </w:rPr>
              <w:t xml:space="preserve">               max 48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2076"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323E0362" w14:textId="77777777" w:rsidTr="005571B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8A9B84"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547CC5DB"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1BF578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D77E9"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7F18C362"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1482FF"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7DF2338B" w14:textId="77777777" w:rsidR="005571B1" w:rsidRPr="00083B61" w:rsidRDefault="005571B1" w:rsidP="001D2402">
            <w:pPr>
              <w:pStyle w:val="Tekstpodstawowy"/>
              <w:tabs>
                <w:tab w:val="left" w:pos="284"/>
              </w:tabs>
              <w:rPr>
                <w:rFonts w:ascii="Garamond" w:hAnsi="Garamond"/>
              </w:rPr>
            </w:pPr>
            <w:r w:rsidRPr="00083B61">
              <w:rPr>
                <w:rFonts w:ascii="Garamond" w:hAnsi="Garamond"/>
              </w:rPr>
              <w:t>Liczba bezpłatnych przeglądów w czasie gwarancji.</w:t>
            </w:r>
          </w:p>
          <w:p w14:paraId="4FB06391"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843" w:type="dxa"/>
            <w:tcBorders>
              <w:top w:val="single" w:sz="4" w:space="0" w:color="000000"/>
              <w:left w:val="single" w:sz="4" w:space="0" w:color="000000"/>
              <w:bottom w:val="single" w:sz="4" w:space="0" w:color="000000"/>
            </w:tcBorders>
            <w:shd w:val="clear" w:color="auto" w:fill="auto"/>
            <w:vAlign w:val="center"/>
          </w:tcPr>
          <w:p w14:paraId="3CE8861F"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21F0"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53EF22AA"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0C8694"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1F93BEE6" w14:textId="77777777" w:rsidR="005571B1" w:rsidRPr="00083B61" w:rsidRDefault="005571B1"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020F3D06"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4BCE3"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473906E0" w14:textId="77777777" w:rsidTr="005571B1">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1811A834" w14:textId="77777777" w:rsidR="005571B1" w:rsidRPr="00083B61" w:rsidRDefault="005571B1" w:rsidP="001D2402">
            <w:pPr>
              <w:pStyle w:val="Tekstpodstawowy"/>
              <w:tabs>
                <w:tab w:val="left" w:pos="284"/>
              </w:tabs>
              <w:snapToGrid w:val="0"/>
              <w:spacing w:after="0"/>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6EA190"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09B7A048" w14:textId="77777777" w:rsidTr="005571B1">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71C99910"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E01E4E9"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3A225E12"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8C9144"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7FADD6DC"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4B18AB1C"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7 lat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2E50"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392AB256"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7FBC6B"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666C3394"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6003A56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min.6 miesięcy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7AAB"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165FCD7D"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085A45"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797BD86A" w14:textId="77777777" w:rsidR="005571B1" w:rsidRPr="00083B61" w:rsidRDefault="005571B1"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1F2A4210" w14:textId="77777777" w:rsidR="005571B1" w:rsidRPr="00083B61" w:rsidRDefault="005571B1" w:rsidP="001D2402">
            <w:pPr>
              <w:pStyle w:val="Tekstpodstawowy"/>
              <w:tabs>
                <w:tab w:val="left" w:pos="284"/>
              </w:tabs>
              <w:snapToGrid w:val="0"/>
              <w:jc w:val="center"/>
              <w:rPr>
                <w:rFonts w:ascii="Garamond" w:hAnsi="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5147D"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JEŚLI  WYSTĘPUJĄ</w:t>
            </w:r>
          </w:p>
        </w:tc>
      </w:tr>
      <w:tr w:rsidR="005571B1" w:rsidRPr="00083B61" w14:paraId="31B94A04" w14:textId="77777777" w:rsidTr="005571B1">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745AF239"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0B6F4A"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35E7776B"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595704" w14:textId="77777777" w:rsidR="005571B1" w:rsidRPr="00083B61" w:rsidRDefault="005571B1" w:rsidP="005571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tcPr>
          <w:p w14:paraId="7A6C0CF1"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1E396740"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B2BB"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6E99E161"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DD024A" w14:textId="77777777" w:rsidR="005571B1" w:rsidRPr="00083B61" w:rsidRDefault="005571B1" w:rsidP="005571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38AD9020"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757EDAC9" w14:textId="77777777" w:rsidR="005571B1" w:rsidRPr="00083B61" w:rsidRDefault="005571B1" w:rsidP="001D2402">
            <w:pPr>
              <w:pStyle w:val="Tekstpodstawowy"/>
              <w:tabs>
                <w:tab w:val="left" w:pos="284"/>
              </w:tabs>
              <w:snapToGrid w:val="0"/>
              <w:jc w:val="center"/>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55F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0BF22C48" w14:textId="77777777" w:rsidR="004A126D" w:rsidRPr="00083B61" w:rsidRDefault="004A126D" w:rsidP="009D0BF9">
      <w:pPr>
        <w:suppressAutoHyphens w:val="0"/>
        <w:autoSpaceDE w:val="0"/>
        <w:adjustRightInd w:val="0"/>
        <w:rPr>
          <w:rFonts w:ascii="Garamond" w:hAnsi="Garamond"/>
          <w:color w:val="C00000"/>
          <w:sz w:val="20"/>
          <w:szCs w:val="20"/>
        </w:rPr>
      </w:pPr>
    </w:p>
    <w:p w14:paraId="27B4FE88" w14:textId="4B3B6AFB" w:rsidR="0046583D" w:rsidRPr="00083B61" w:rsidRDefault="0046583D" w:rsidP="0046583D">
      <w:pPr>
        <w:pStyle w:val="Nagwek5"/>
        <w:ind w:left="0"/>
        <w:jc w:val="right"/>
        <w:rPr>
          <w:rFonts w:ascii="Garamond" w:hAnsi="Garamond"/>
          <w:sz w:val="20"/>
        </w:rPr>
      </w:pPr>
      <w:r w:rsidRPr="00083B61">
        <w:rPr>
          <w:rFonts w:ascii="Garamond" w:hAnsi="Garamond" w:cs="Times New Roman"/>
          <w:i w:val="0"/>
          <w:sz w:val="20"/>
          <w:u w:val="none"/>
        </w:rPr>
        <w:t>Pakiet nr 4</w:t>
      </w:r>
    </w:p>
    <w:p w14:paraId="65958045" w14:textId="77777777" w:rsidR="0046583D" w:rsidRPr="00083B61" w:rsidRDefault="0046583D" w:rsidP="0046583D">
      <w:pPr>
        <w:ind w:left="3540" w:firstLine="708"/>
        <w:rPr>
          <w:rFonts w:ascii="Garamond" w:hAnsi="Garamond"/>
          <w:sz w:val="20"/>
          <w:szCs w:val="20"/>
        </w:rPr>
      </w:pPr>
      <w:r w:rsidRPr="00083B61">
        <w:rPr>
          <w:rFonts w:ascii="Garamond" w:hAnsi="Garamond"/>
          <w:b/>
          <w:sz w:val="20"/>
          <w:szCs w:val="20"/>
        </w:rPr>
        <w:t xml:space="preserve">OPIS PRZEDMIOTU ZAMÓWIENIA </w:t>
      </w:r>
    </w:p>
    <w:p w14:paraId="3366C13E" w14:textId="77777777" w:rsidR="0046583D" w:rsidRPr="00083B61" w:rsidRDefault="0046583D" w:rsidP="0046583D">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Aparat EKG- 1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081029C4" w14:textId="77777777" w:rsidR="0046583D" w:rsidRPr="00083B61" w:rsidRDefault="0046583D" w:rsidP="0046583D">
      <w:pPr>
        <w:rPr>
          <w:rFonts w:ascii="Garamond" w:hAnsi="Garamond"/>
          <w:b/>
          <w:sz w:val="20"/>
          <w:szCs w:val="20"/>
        </w:rPr>
      </w:pPr>
    </w:p>
    <w:p w14:paraId="6F1EE731" w14:textId="77777777" w:rsidR="0046583D" w:rsidRPr="00083B61" w:rsidRDefault="0046583D" w:rsidP="0046583D">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r w:rsidRPr="00083B61">
        <w:rPr>
          <w:rFonts w:ascii="Garamond" w:hAnsi="Garamond"/>
          <w:b/>
          <w:bCs/>
          <w:sz w:val="20"/>
          <w:szCs w:val="20"/>
        </w:rPr>
        <w:t>33100000-1</w:t>
      </w:r>
    </w:p>
    <w:p w14:paraId="0F983C56" w14:textId="77777777" w:rsidR="0046583D" w:rsidRPr="00083B61" w:rsidRDefault="0046583D" w:rsidP="0046583D">
      <w:pPr>
        <w:rPr>
          <w:rFonts w:ascii="Garamond" w:hAnsi="Garamond"/>
          <w:sz w:val="20"/>
          <w:szCs w:val="20"/>
        </w:rPr>
      </w:pPr>
      <w:r w:rsidRPr="00083B61">
        <w:rPr>
          <w:rFonts w:ascii="Garamond" w:hAnsi="Garamond"/>
          <w:b/>
          <w:bCs/>
          <w:sz w:val="20"/>
          <w:szCs w:val="20"/>
        </w:rPr>
        <w:t xml:space="preserve"> </w:t>
      </w:r>
    </w:p>
    <w:p w14:paraId="5E4F7AB2"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Producent :…………………………………………………………………………</w:t>
      </w:r>
    </w:p>
    <w:p w14:paraId="2A22D522"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Typ urządzenia :……………………………………………………………………</w:t>
      </w:r>
    </w:p>
    <w:p w14:paraId="1557445C"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Kraj pochodzenia :…………………………………………………………………</w:t>
      </w:r>
    </w:p>
    <w:p w14:paraId="4FE62A14"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Rok produkcji 2025</w:t>
      </w:r>
    </w:p>
    <w:p w14:paraId="4BE924FF" w14:textId="77777777" w:rsidR="0046583D" w:rsidRPr="00083B61" w:rsidRDefault="0046583D" w:rsidP="0046583D">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768" w:type="dxa"/>
        <w:tblLayout w:type="fixed"/>
        <w:tblCellMar>
          <w:left w:w="70" w:type="dxa"/>
          <w:right w:w="70" w:type="dxa"/>
        </w:tblCellMar>
        <w:tblLook w:val="0000" w:firstRow="0" w:lastRow="0" w:firstColumn="0" w:lastColumn="0" w:noHBand="0" w:noVBand="0"/>
      </w:tblPr>
      <w:tblGrid>
        <w:gridCol w:w="585"/>
        <w:gridCol w:w="6078"/>
        <w:gridCol w:w="1843"/>
        <w:gridCol w:w="2262"/>
      </w:tblGrid>
      <w:tr w:rsidR="0046583D" w:rsidRPr="00083B61" w14:paraId="0B56B246" w14:textId="77777777" w:rsidTr="0046583D">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4A3D1B69" w14:textId="77777777" w:rsidR="0046583D" w:rsidRPr="00083B61" w:rsidRDefault="0046583D" w:rsidP="001D2402">
            <w:pPr>
              <w:jc w:val="right"/>
              <w:rPr>
                <w:rFonts w:ascii="Garamond" w:hAnsi="Garamond"/>
                <w:sz w:val="20"/>
                <w:szCs w:val="20"/>
              </w:rPr>
            </w:pPr>
            <w:r w:rsidRPr="00083B61">
              <w:rPr>
                <w:rFonts w:ascii="Garamond" w:hAnsi="Garamond"/>
                <w:b/>
                <w:bCs/>
                <w:i/>
                <w:sz w:val="20"/>
                <w:szCs w:val="20"/>
              </w:rPr>
              <w:lastRenderedPageBreak/>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25515DA4"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D8235E5"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WARUNEK GRANICZNY</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75A5973" w14:textId="77777777" w:rsidR="0046583D" w:rsidRPr="00083B61" w:rsidRDefault="0046583D" w:rsidP="001D2402">
            <w:pPr>
              <w:snapToGrid w:val="0"/>
              <w:jc w:val="center"/>
              <w:rPr>
                <w:rFonts w:ascii="Garamond" w:hAnsi="Garamond"/>
                <w:b/>
                <w:i/>
                <w:sz w:val="20"/>
                <w:szCs w:val="20"/>
              </w:rPr>
            </w:pPr>
          </w:p>
          <w:p w14:paraId="702660A6"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46583D" w:rsidRPr="00083B61" w14:paraId="3722D481" w14:textId="77777777" w:rsidTr="0046583D">
        <w:trPr>
          <w:trHeight w:val="342"/>
        </w:trPr>
        <w:tc>
          <w:tcPr>
            <w:tcW w:w="585" w:type="dxa"/>
            <w:tcBorders>
              <w:top w:val="single" w:sz="4" w:space="0" w:color="000000"/>
              <w:left w:val="single" w:sz="4" w:space="0" w:color="000000"/>
              <w:bottom w:val="single" w:sz="4" w:space="0" w:color="000000"/>
            </w:tcBorders>
            <w:shd w:val="clear" w:color="auto" w:fill="auto"/>
          </w:tcPr>
          <w:p w14:paraId="1801E58C" w14:textId="77777777" w:rsidR="0046583D" w:rsidRPr="00083B61" w:rsidRDefault="0046583D" w:rsidP="0046583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1BCFF597" w14:textId="77777777" w:rsidR="0046583D" w:rsidRPr="00083B61" w:rsidRDefault="0046583D" w:rsidP="001D2402">
            <w:pPr>
              <w:rPr>
                <w:rFonts w:ascii="Garamond" w:hAnsi="Garamond"/>
                <w:sz w:val="20"/>
                <w:szCs w:val="20"/>
              </w:rPr>
            </w:pPr>
            <w:r w:rsidRPr="00083B61">
              <w:rPr>
                <w:rFonts w:ascii="Garamond" w:hAnsi="Garamond"/>
                <w:b/>
                <w:bCs/>
                <w:color w:val="000000"/>
                <w:sz w:val="20"/>
                <w:szCs w:val="20"/>
              </w:rPr>
              <w:t xml:space="preserve">Aparat EKG – 1 </w:t>
            </w:r>
            <w:proofErr w:type="spellStart"/>
            <w:r w:rsidRPr="00083B61">
              <w:rPr>
                <w:rFonts w:ascii="Garamond" w:hAnsi="Garamond"/>
                <w:b/>
                <w:bCs/>
                <w:color w:val="00000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140D7182" w14:textId="77777777" w:rsidR="0046583D" w:rsidRPr="00083B61" w:rsidRDefault="0046583D"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2C83EEC" w14:textId="77777777" w:rsidR="0046583D" w:rsidRPr="00083B61" w:rsidRDefault="0046583D" w:rsidP="001D2402">
            <w:pPr>
              <w:snapToGrid w:val="0"/>
              <w:rPr>
                <w:rFonts w:ascii="Garamond" w:hAnsi="Garamond"/>
                <w:sz w:val="20"/>
                <w:szCs w:val="20"/>
              </w:rPr>
            </w:pPr>
          </w:p>
        </w:tc>
      </w:tr>
      <w:tr w:rsidR="0046583D" w:rsidRPr="00083B61" w14:paraId="2356A585" w14:textId="77777777" w:rsidTr="0046583D">
        <w:tc>
          <w:tcPr>
            <w:tcW w:w="585" w:type="dxa"/>
            <w:tcBorders>
              <w:top w:val="single" w:sz="4" w:space="0" w:color="000000"/>
              <w:left w:val="single" w:sz="4" w:space="0" w:color="000000"/>
              <w:bottom w:val="single" w:sz="4" w:space="0" w:color="000000"/>
            </w:tcBorders>
            <w:shd w:val="clear" w:color="auto" w:fill="auto"/>
          </w:tcPr>
          <w:p w14:paraId="4E3F1A80" w14:textId="77777777" w:rsidR="0046583D" w:rsidRPr="00083B61" w:rsidRDefault="0046583D" w:rsidP="0046583D">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183" w:type="dxa"/>
            <w:gridSpan w:val="3"/>
            <w:tcBorders>
              <w:top w:val="single" w:sz="4" w:space="0" w:color="000000"/>
              <w:left w:val="single" w:sz="4" w:space="0" w:color="000000"/>
              <w:bottom w:val="single" w:sz="4" w:space="0" w:color="000000"/>
              <w:right w:val="single" w:sz="4" w:space="0" w:color="000000"/>
            </w:tcBorders>
            <w:shd w:val="clear" w:color="auto" w:fill="auto"/>
          </w:tcPr>
          <w:p w14:paraId="65E87ED5" w14:textId="77777777" w:rsidR="0046583D" w:rsidRPr="00083B61" w:rsidRDefault="0046583D" w:rsidP="001D2402">
            <w:pPr>
              <w:rPr>
                <w:rFonts w:ascii="Garamond" w:hAnsi="Garamond"/>
                <w:sz w:val="20"/>
                <w:szCs w:val="20"/>
              </w:rPr>
            </w:pPr>
            <w:r w:rsidRPr="00083B61">
              <w:rPr>
                <w:rFonts w:ascii="Garamond" w:eastAsia="Meiryo UI" w:hAnsi="Garamond"/>
                <w:b/>
                <w:sz w:val="20"/>
                <w:szCs w:val="20"/>
              </w:rPr>
              <w:t>Parametry ogólne</w:t>
            </w:r>
          </w:p>
        </w:tc>
      </w:tr>
      <w:tr w:rsidR="0046583D" w:rsidRPr="00083B61" w14:paraId="3EFDB402" w14:textId="77777777" w:rsidTr="0046583D">
        <w:tc>
          <w:tcPr>
            <w:tcW w:w="585" w:type="dxa"/>
            <w:tcBorders>
              <w:left w:val="single" w:sz="4" w:space="0" w:color="000000"/>
              <w:bottom w:val="single" w:sz="4" w:space="0" w:color="000000"/>
            </w:tcBorders>
            <w:shd w:val="clear" w:color="auto" w:fill="auto"/>
          </w:tcPr>
          <w:p w14:paraId="4E18A79F" w14:textId="77777777" w:rsidR="0046583D" w:rsidRPr="00083B61" w:rsidRDefault="0046583D" w:rsidP="0046583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22E36378" w14:textId="77777777" w:rsidR="0046583D" w:rsidRPr="00083B61" w:rsidRDefault="0046583D"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086BAADE"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left w:val="single" w:sz="4" w:space="0" w:color="000000"/>
              <w:bottom w:val="single" w:sz="4" w:space="0" w:color="000000"/>
              <w:right w:val="single" w:sz="4" w:space="0" w:color="000000"/>
            </w:tcBorders>
            <w:shd w:val="clear" w:color="auto" w:fill="auto"/>
          </w:tcPr>
          <w:p w14:paraId="2586C9F0"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71F555B3" w14:textId="77777777" w:rsidTr="0046583D">
        <w:tc>
          <w:tcPr>
            <w:tcW w:w="585" w:type="dxa"/>
            <w:tcBorders>
              <w:left w:val="single" w:sz="4" w:space="0" w:color="000000"/>
              <w:bottom w:val="single" w:sz="4" w:space="0" w:color="000000"/>
            </w:tcBorders>
            <w:shd w:val="clear" w:color="auto" w:fill="auto"/>
          </w:tcPr>
          <w:p w14:paraId="25EF96EE" w14:textId="77777777" w:rsidR="0046583D" w:rsidRPr="00083B61" w:rsidRDefault="0046583D" w:rsidP="0046583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vAlign w:val="center"/>
          </w:tcPr>
          <w:p w14:paraId="737DF90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Jednoczesny zapis z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EKG ; Aparat 12 kanałowy w układzie standardowym.</w:t>
            </w:r>
          </w:p>
        </w:tc>
        <w:tc>
          <w:tcPr>
            <w:tcW w:w="1843" w:type="dxa"/>
            <w:tcBorders>
              <w:left w:val="single" w:sz="4" w:space="0" w:color="000000"/>
              <w:bottom w:val="single" w:sz="4" w:space="0" w:color="000000"/>
            </w:tcBorders>
            <w:shd w:val="clear" w:color="auto" w:fill="auto"/>
          </w:tcPr>
          <w:p w14:paraId="42C6A5AE" w14:textId="77777777" w:rsidR="0046583D" w:rsidRPr="00083B61" w:rsidRDefault="0046583D"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left w:val="single" w:sz="4" w:space="0" w:color="000000"/>
              <w:bottom w:val="single" w:sz="4" w:space="0" w:color="000000"/>
              <w:right w:val="single" w:sz="4" w:space="0" w:color="000000"/>
            </w:tcBorders>
            <w:shd w:val="clear" w:color="auto" w:fill="auto"/>
          </w:tcPr>
          <w:p w14:paraId="59CEEA0A"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1CBD1A53" w14:textId="77777777" w:rsidTr="0046583D">
        <w:trPr>
          <w:trHeight w:val="279"/>
        </w:trPr>
        <w:tc>
          <w:tcPr>
            <w:tcW w:w="585" w:type="dxa"/>
            <w:tcBorders>
              <w:top w:val="single" w:sz="4" w:space="0" w:color="000000"/>
              <w:left w:val="single" w:sz="4" w:space="0" w:color="000000"/>
              <w:bottom w:val="single" w:sz="4" w:space="0" w:color="000000"/>
            </w:tcBorders>
            <w:shd w:val="clear" w:color="auto" w:fill="auto"/>
          </w:tcPr>
          <w:p w14:paraId="6BE5AC9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single" w:sz="4" w:space="0" w:color="000000"/>
              <w:left w:val="single" w:sz="4" w:space="0" w:color="000000"/>
              <w:bottom w:val="single" w:sz="4" w:space="0" w:color="000000"/>
            </w:tcBorders>
            <w:shd w:val="clear" w:color="auto" w:fill="auto"/>
            <w:vAlign w:val="center"/>
          </w:tcPr>
          <w:p w14:paraId="651ADA5F"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Możliwość rozbudowy aparatu o zapis 18 odprowadzeniowy (C3R, C4R, C5R, C7, C8, C9). Dodatkowe formaty obsługujące 18 odprowadzeniowe EKG. </w:t>
            </w:r>
          </w:p>
        </w:tc>
        <w:tc>
          <w:tcPr>
            <w:tcW w:w="1843" w:type="dxa"/>
            <w:tcBorders>
              <w:top w:val="single" w:sz="4" w:space="0" w:color="000000"/>
              <w:left w:val="single" w:sz="4" w:space="0" w:color="000000"/>
              <w:bottom w:val="single" w:sz="4" w:space="0" w:color="000000"/>
            </w:tcBorders>
            <w:shd w:val="clear" w:color="auto" w:fill="auto"/>
          </w:tcPr>
          <w:p w14:paraId="52384D4C"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54FA2DD5" w14:textId="77777777" w:rsidR="0046583D" w:rsidRPr="00083B61" w:rsidRDefault="0046583D" w:rsidP="001D2402">
            <w:pPr>
              <w:pStyle w:val="Tekstpodstawowy"/>
              <w:snapToGrid w:val="0"/>
              <w:rPr>
                <w:rFonts w:ascii="Garamond" w:hAnsi="Garamond"/>
                <w:b/>
              </w:rPr>
            </w:pPr>
          </w:p>
        </w:tc>
      </w:tr>
      <w:tr w:rsidR="0046583D" w:rsidRPr="00083B61" w14:paraId="67EC77B7" w14:textId="77777777" w:rsidTr="0046583D">
        <w:trPr>
          <w:trHeight w:val="279"/>
        </w:trPr>
        <w:tc>
          <w:tcPr>
            <w:tcW w:w="585" w:type="dxa"/>
            <w:tcBorders>
              <w:top w:val="single" w:sz="4" w:space="0" w:color="000000"/>
              <w:left w:val="single" w:sz="4" w:space="0" w:color="000000"/>
              <w:bottom w:val="single" w:sz="4" w:space="0" w:color="000000"/>
            </w:tcBorders>
            <w:shd w:val="clear" w:color="auto" w:fill="auto"/>
          </w:tcPr>
          <w:p w14:paraId="1DA7A2B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431B1C87"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Raporty w min. 7 formatach: 3x4, 3x4 1R, 3x4 3R, 3x4 1R ST, 6x2, 6x2 1R, 12x1. Dostępne formaty raportów to min. pdf i </w:t>
            </w:r>
            <w:proofErr w:type="spellStart"/>
            <w:r w:rsidRPr="00083B61">
              <w:rPr>
                <w:rFonts w:ascii="Garamond" w:hAnsi="Garamond"/>
                <w:sz w:val="20"/>
                <w:szCs w:val="20"/>
              </w:rPr>
              <w:t>xml</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0222482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836C33A" w14:textId="77777777" w:rsidR="0046583D" w:rsidRPr="00083B61" w:rsidRDefault="0046583D" w:rsidP="001D2402">
            <w:pPr>
              <w:pStyle w:val="Tekstpodstawowy"/>
              <w:snapToGrid w:val="0"/>
              <w:rPr>
                <w:rFonts w:ascii="Garamond" w:hAnsi="Garamond"/>
                <w:b/>
              </w:rPr>
            </w:pPr>
          </w:p>
        </w:tc>
      </w:tr>
      <w:tr w:rsidR="0046583D" w:rsidRPr="00083B61" w14:paraId="2638E123" w14:textId="77777777" w:rsidTr="0046583D">
        <w:tc>
          <w:tcPr>
            <w:tcW w:w="585" w:type="dxa"/>
            <w:tcBorders>
              <w:top w:val="single" w:sz="4" w:space="0" w:color="000000"/>
              <w:left w:val="single" w:sz="4" w:space="0" w:color="000000"/>
              <w:bottom w:val="single" w:sz="4" w:space="0" w:color="000000"/>
            </w:tcBorders>
            <w:shd w:val="clear" w:color="auto" w:fill="auto"/>
          </w:tcPr>
          <w:p w14:paraId="75B98AC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single" w:sz="4" w:space="0" w:color="000000"/>
              <w:left w:val="single" w:sz="4" w:space="0" w:color="000000"/>
              <w:bottom w:val="single" w:sz="4" w:space="0" w:color="000000"/>
            </w:tcBorders>
            <w:shd w:val="clear" w:color="auto" w:fill="auto"/>
          </w:tcPr>
          <w:p w14:paraId="6A0D282A"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 xml:space="preserve">Wykonywanie pomiarów HR, RR, PR,QRS,QT, </w:t>
            </w:r>
            <w:proofErr w:type="spellStart"/>
            <w:r w:rsidRPr="00083B61">
              <w:rPr>
                <w:rFonts w:ascii="Garamond" w:hAnsi="Garamond"/>
                <w:sz w:val="20"/>
                <w:szCs w:val="20"/>
              </w:rPr>
              <w:t>QTc</w:t>
            </w:r>
            <w:proofErr w:type="spellEnd"/>
            <w:r w:rsidRPr="00083B61">
              <w:rPr>
                <w:rFonts w:ascii="Garamond" w:hAnsi="Garamond"/>
                <w:sz w:val="20"/>
                <w:szCs w:val="20"/>
              </w:rPr>
              <w:t xml:space="preserve"> oraz pomiarów osi P,QRS,T.</w:t>
            </w:r>
          </w:p>
        </w:tc>
        <w:tc>
          <w:tcPr>
            <w:tcW w:w="1843" w:type="dxa"/>
            <w:tcBorders>
              <w:top w:val="single" w:sz="4" w:space="0" w:color="000000"/>
              <w:left w:val="single" w:sz="4" w:space="0" w:color="000000"/>
              <w:bottom w:val="single" w:sz="4" w:space="0" w:color="000000"/>
            </w:tcBorders>
            <w:shd w:val="clear" w:color="auto" w:fill="auto"/>
          </w:tcPr>
          <w:p w14:paraId="15CABE7C"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1DFA4BC1" w14:textId="77777777" w:rsidR="0046583D" w:rsidRPr="00083B61" w:rsidRDefault="0046583D" w:rsidP="001D2402">
            <w:pPr>
              <w:pStyle w:val="Tekstpodstawowy"/>
              <w:snapToGrid w:val="0"/>
              <w:rPr>
                <w:rFonts w:ascii="Garamond" w:hAnsi="Garamond"/>
                <w:b/>
              </w:rPr>
            </w:pPr>
          </w:p>
        </w:tc>
      </w:tr>
      <w:tr w:rsidR="0046583D" w:rsidRPr="00083B61" w14:paraId="30F91774" w14:textId="77777777" w:rsidTr="0046583D">
        <w:tc>
          <w:tcPr>
            <w:tcW w:w="585" w:type="dxa"/>
            <w:tcBorders>
              <w:top w:val="single" w:sz="4" w:space="0" w:color="000000"/>
              <w:left w:val="single" w:sz="4" w:space="0" w:color="000000"/>
              <w:bottom w:val="single" w:sz="4" w:space="0" w:color="000000"/>
            </w:tcBorders>
            <w:shd w:val="clear" w:color="auto" w:fill="auto"/>
          </w:tcPr>
          <w:p w14:paraId="6F21D42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000000"/>
              <w:left w:val="single" w:sz="4" w:space="0" w:color="000000"/>
              <w:bottom w:val="single" w:sz="4" w:space="0" w:color="000000"/>
            </w:tcBorders>
            <w:shd w:val="clear" w:color="auto" w:fill="auto"/>
          </w:tcPr>
          <w:p w14:paraId="7FD3DCB6" w14:textId="77777777" w:rsidR="0046583D" w:rsidRPr="00083B61" w:rsidRDefault="0046583D" w:rsidP="001D2402">
            <w:pPr>
              <w:rPr>
                <w:rFonts w:ascii="Garamond" w:hAnsi="Garamond"/>
                <w:sz w:val="20"/>
                <w:szCs w:val="20"/>
              </w:rPr>
            </w:pPr>
            <w:proofErr w:type="spellStart"/>
            <w:r w:rsidRPr="00083B61">
              <w:rPr>
                <w:rFonts w:ascii="Garamond" w:hAnsi="Garamond"/>
                <w:sz w:val="20"/>
                <w:szCs w:val="20"/>
              </w:rPr>
              <w:t>QTc</w:t>
            </w:r>
            <w:proofErr w:type="spellEnd"/>
            <w:r w:rsidRPr="00083B61">
              <w:rPr>
                <w:rFonts w:ascii="Garamond" w:hAnsi="Garamond"/>
                <w:sz w:val="20"/>
                <w:szCs w:val="20"/>
              </w:rPr>
              <w:t xml:space="preserve"> obliczane według algorytmu </w:t>
            </w:r>
            <w:proofErr w:type="spellStart"/>
            <w:r w:rsidRPr="00083B61">
              <w:rPr>
                <w:rFonts w:ascii="Garamond" w:hAnsi="Garamond"/>
                <w:sz w:val="20"/>
                <w:szCs w:val="20"/>
              </w:rPr>
              <w:t>Bazetta</w:t>
            </w:r>
            <w:proofErr w:type="spellEnd"/>
            <w:r w:rsidRPr="00083B61">
              <w:rPr>
                <w:rFonts w:ascii="Garamond" w:hAnsi="Garamond"/>
                <w:sz w:val="20"/>
                <w:szCs w:val="20"/>
              </w:rPr>
              <w:t xml:space="preserve">, </w:t>
            </w:r>
            <w:proofErr w:type="spellStart"/>
            <w:r w:rsidRPr="00083B61">
              <w:rPr>
                <w:rFonts w:ascii="Garamond" w:hAnsi="Garamond"/>
                <w:sz w:val="20"/>
                <w:szCs w:val="20"/>
              </w:rPr>
              <w:t>Fridericia</w:t>
            </w:r>
            <w:proofErr w:type="spellEnd"/>
            <w:r w:rsidRPr="00083B61">
              <w:rPr>
                <w:rFonts w:ascii="Garamond" w:hAnsi="Garamond"/>
                <w:sz w:val="20"/>
                <w:szCs w:val="20"/>
              </w:rPr>
              <w:t xml:space="preserve">, </w:t>
            </w:r>
            <w:proofErr w:type="spellStart"/>
            <w:r w:rsidRPr="00083B61">
              <w:rPr>
                <w:rFonts w:ascii="Garamond" w:hAnsi="Garamond"/>
                <w:sz w:val="20"/>
                <w:szCs w:val="20"/>
              </w:rPr>
              <w:t>Hodgesa</w:t>
            </w:r>
            <w:proofErr w:type="spellEnd"/>
            <w:r w:rsidRPr="00083B61">
              <w:rPr>
                <w:rFonts w:ascii="Garamond" w:hAnsi="Garamond"/>
                <w:sz w:val="20"/>
                <w:szCs w:val="20"/>
              </w:rPr>
              <w:t xml:space="preserve"> i </w:t>
            </w:r>
            <w:proofErr w:type="spellStart"/>
            <w:r w:rsidRPr="00083B61">
              <w:rPr>
                <w:rFonts w:ascii="Garamond" w:hAnsi="Garamond"/>
                <w:sz w:val="20"/>
                <w:szCs w:val="20"/>
              </w:rPr>
              <w:t>Framinghama</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7DC73384"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5E104377" w14:textId="77777777" w:rsidR="0046583D" w:rsidRPr="00083B61" w:rsidRDefault="0046583D" w:rsidP="001D2402">
            <w:pPr>
              <w:pStyle w:val="Tekstpodstawowy"/>
              <w:snapToGrid w:val="0"/>
              <w:rPr>
                <w:rFonts w:ascii="Garamond" w:hAnsi="Garamond"/>
              </w:rPr>
            </w:pPr>
          </w:p>
        </w:tc>
      </w:tr>
      <w:tr w:rsidR="0046583D" w:rsidRPr="00083B61" w14:paraId="63446DF6" w14:textId="77777777" w:rsidTr="0046583D">
        <w:tc>
          <w:tcPr>
            <w:tcW w:w="585" w:type="dxa"/>
            <w:tcBorders>
              <w:top w:val="single" w:sz="4" w:space="0" w:color="000000"/>
              <w:left w:val="single" w:sz="4" w:space="0" w:color="000000"/>
              <w:bottom w:val="single" w:sz="4" w:space="0" w:color="000000"/>
            </w:tcBorders>
            <w:shd w:val="clear" w:color="auto" w:fill="auto"/>
          </w:tcPr>
          <w:p w14:paraId="5F05943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741391A3"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Możliwość wyboru i wydruku min. 2 z 4 możliwych korekcji odstępu </w:t>
            </w:r>
            <w:proofErr w:type="spellStart"/>
            <w:r w:rsidRPr="00083B61">
              <w:rPr>
                <w:rFonts w:ascii="Garamond" w:hAnsi="Garamond"/>
                <w:sz w:val="20"/>
                <w:szCs w:val="20"/>
              </w:rPr>
              <w:t>QTc</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2DC718F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A16AF00" w14:textId="77777777" w:rsidR="0046583D" w:rsidRPr="00083B61" w:rsidRDefault="0046583D" w:rsidP="001D2402">
            <w:pPr>
              <w:pStyle w:val="Tekstpodstawowy"/>
              <w:snapToGrid w:val="0"/>
              <w:rPr>
                <w:rFonts w:ascii="Garamond" w:hAnsi="Garamond"/>
              </w:rPr>
            </w:pPr>
          </w:p>
        </w:tc>
      </w:tr>
      <w:tr w:rsidR="0046583D" w:rsidRPr="00083B61" w14:paraId="52C287A5" w14:textId="77777777" w:rsidTr="0046583D">
        <w:tc>
          <w:tcPr>
            <w:tcW w:w="585" w:type="dxa"/>
            <w:tcBorders>
              <w:top w:val="single" w:sz="4" w:space="0" w:color="000000"/>
              <w:left w:val="single" w:sz="4" w:space="0" w:color="000000"/>
              <w:bottom w:val="single" w:sz="4" w:space="0" w:color="000000"/>
            </w:tcBorders>
            <w:shd w:val="clear" w:color="auto" w:fill="auto"/>
          </w:tcPr>
          <w:p w14:paraId="533B63D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000000"/>
              <w:left w:val="single" w:sz="4" w:space="0" w:color="000000"/>
              <w:bottom w:val="single" w:sz="4" w:space="0" w:color="000000"/>
            </w:tcBorders>
            <w:shd w:val="clear" w:color="auto" w:fill="auto"/>
          </w:tcPr>
          <w:p w14:paraId="2871F10B"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Stałe wyświetlanie częstości rytmu serca.</w:t>
            </w:r>
          </w:p>
        </w:tc>
        <w:tc>
          <w:tcPr>
            <w:tcW w:w="1843" w:type="dxa"/>
            <w:tcBorders>
              <w:top w:val="single" w:sz="4" w:space="0" w:color="000000"/>
              <w:left w:val="single" w:sz="4" w:space="0" w:color="000000"/>
              <w:bottom w:val="single" w:sz="4" w:space="0" w:color="000000"/>
            </w:tcBorders>
            <w:shd w:val="clear" w:color="auto" w:fill="auto"/>
          </w:tcPr>
          <w:p w14:paraId="363906D7"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4C849C3" w14:textId="77777777" w:rsidR="0046583D" w:rsidRPr="00083B61" w:rsidRDefault="0046583D" w:rsidP="001D2402">
            <w:pPr>
              <w:pStyle w:val="Tekstpodstawowy"/>
              <w:snapToGrid w:val="0"/>
              <w:rPr>
                <w:rFonts w:ascii="Garamond" w:hAnsi="Garamond"/>
              </w:rPr>
            </w:pPr>
          </w:p>
        </w:tc>
      </w:tr>
      <w:tr w:rsidR="0046583D" w:rsidRPr="00083B61" w14:paraId="23AE3B1D" w14:textId="77777777" w:rsidTr="0046583D">
        <w:tc>
          <w:tcPr>
            <w:tcW w:w="585" w:type="dxa"/>
            <w:tcBorders>
              <w:top w:val="single" w:sz="4" w:space="0" w:color="000000"/>
              <w:left w:val="single" w:sz="4" w:space="0" w:color="000000"/>
              <w:bottom w:val="single" w:sz="4" w:space="0" w:color="000000"/>
            </w:tcBorders>
            <w:shd w:val="clear" w:color="auto" w:fill="auto"/>
          </w:tcPr>
          <w:p w14:paraId="0BDA9B9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000000"/>
              <w:left w:val="single" w:sz="4" w:space="0" w:color="000000"/>
              <w:bottom w:val="single" w:sz="4" w:space="0" w:color="000000"/>
            </w:tcBorders>
            <w:shd w:val="clear" w:color="auto" w:fill="auto"/>
          </w:tcPr>
          <w:p w14:paraId="5C8E95E3" w14:textId="77777777" w:rsidR="0046583D" w:rsidRPr="00083B61" w:rsidRDefault="0046583D" w:rsidP="001D2402">
            <w:pPr>
              <w:rPr>
                <w:rFonts w:ascii="Garamond" w:hAnsi="Garamond"/>
                <w:sz w:val="20"/>
                <w:szCs w:val="20"/>
              </w:rPr>
            </w:pPr>
            <w:r w:rsidRPr="00083B61">
              <w:rPr>
                <w:rFonts w:ascii="Garamond" w:hAnsi="Garamond"/>
                <w:sz w:val="20"/>
                <w:szCs w:val="20"/>
              </w:rPr>
              <w:t>Kolorowy ekran dotykowy pojemnościowy o przekątnej min. 18,5 cala (146 cale kwadratowe)i  rozdzielczości min. 1920x1080. Min. 16 000 000 kolorów.</w:t>
            </w:r>
          </w:p>
        </w:tc>
        <w:tc>
          <w:tcPr>
            <w:tcW w:w="1843" w:type="dxa"/>
            <w:tcBorders>
              <w:top w:val="single" w:sz="4" w:space="0" w:color="000000"/>
              <w:left w:val="single" w:sz="4" w:space="0" w:color="000000"/>
              <w:bottom w:val="single" w:sz="4" w:space="0" w:color="000000"/>
            </w:tcBorders>
            <w:shd w:val="clear" w:color="auto" w:fill="auto"/>
          </w:tcPr>
          <w:p w14:paraId="6519169B"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E851CCA" w14:textId="77777777" w:rsidR="0046583D" w:rsidRPr="00083B61" w:rsidRDefault="0046583D" w:rsidP="001D2402">
            <w:pPr>
              <w:pStyle w:val="Tekstpodstawowy"/>
              <w:snapToGrid w:val="0"/>
              <w:rPr>
                <w:rFonts w:ascii="Garamond" w:hAnsi="Garamond"/>
                <w:b/>
              </w:rPr>
            </w:pPr>
          </w:p>
        </w:tc>
      </w:tr>
      <w:tr w:rsidR="0046583D" w:rsidRPr="00083B61" w14:paraId="0D5E17AD" w14:textId="77777777" w:rsidTr="0046583D">
        <w:tc>
          <w:tcPr>
            <w:tcW w:w="585" w:type="dxa"/>
            <w:tcBorders>
              <w:top w:val="single" w:sz="4" w:space="0" w:color="000000"/>
              <w:left w:val="single" w:sz="4" w:space="0" w:color="000000"/>
              <w:bottom w:val="single" w:sz="4" w:space="0" w:color="000000"/>
            </w:tcBorders>
            <w:shd w:val="clear" w:color="auto" w:fill="auto"/>
          </w:tcPr>
          <w:p w14:paraId="6E1E972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269AC323" w14:textId="77777777" w:rsidR="0046583D" w:rsidRPr="00083B61" w:rsidRDefault="0046583D" w:rsidP="001D2402">
            <w:pPr>
              <w:rPr>
                <w:rFonts w:ascii="Garamond" w:hAnsi="Garamond"/>
                <w:sz w:val="20"/>
                <w:szCs w:val="20"/>
                <w:lang w:eastAsia="pl-PL"/>
              </w:rPr>
            </w:pPr>
            <w:r w:rsidRPr="00083B61">
              <w:rPr>
                <w:rFonts w:ascii="Garamond" w:hAnsi="Garamond"/>
                <w:sz w:val="20"/>
                <w:szCs w:val="20"/>
              </w:rPr>
              <w:t>Obsługa gestów na ekranie dotykowym takich jak powiększanie/pomniejszania, przewijanie/cofanie.</w:t>
            </w:r>
          </w:p>
        </w:tc>
        <w:tc>
          <w:tcPr>
            <w:tcW w:w="1843" w:type="dxa"/>
            <w:tcBorders>
              <w:top w:val="single" w:sz="4" w:space="0" w:color="000000"/>
              <w:left w:val="single" w:sz="4" w:space="0" w:color="000000"/>
              <w:bottom w:val="single" w:sz="4" w:space="0" w:color="000000"/>
            </w:tcBorders>
            <w:shd w:val="clear" w:color="auto" w:fill="auto"/>
          </w:tcPr>
          <w:p w14:paraId="1A3CE04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C7486A4" w14:textId="77777777" w:rsidR="0046583D" w:rsidRPr="00083B61" w:rsidRDefault="0046583D" w:rsidP="001D2402">
            <w:pPr>
              <w:pStyle w:val="Tekstpodstawowy"/>
              <w:snapToGrid w:val="0"/>
              <w:rPr>
                <w:rFonts w:ascii="Garamond" w:hAnsi="Garamond"/>
                <w:b/>
              </w:rPr>
            </w:pPr>
          </w:p>
        </w:tc>
      </w:tr>
      <w:tr w:rsidR="0046583D" w:rsidRPr="00083B61" w14:paraId="71A543A1" w14:textId="77777777" w:rsidTr="0046583D">
        <w:tc>
          <w:tcPr>
            <w:tcW w:w="585" w:type="dxa"/>
            <w:tcBorders>
              <w:top w:val="single" w:sz="4" w:space="0" w:color="000000"/>
              <w:left w:val="single" w:sz="4" w:space="0" w:color="000000"/>
              <w:bottom w:val="single" w:sz="4" w:space="0" w:color="000000"/>
            </w:tcBorders>
            <w:shd w:val="clear" w:color="auto" w:fill="auto"/>
          </w:tcPr>
          <w:p w14:paraId="6DBEF00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single" w:sz="4" w:space="0" w:color="000000"/>
              <w:left w:val="single" w:sz="4" w:space="0" w:color="000000"/>
              <w:bottom w:val="single" w:sz="4" w:space="0" w:color="000000"/>
            </w:tcBorders>
            <w:shd w:val="clear" w:color="auto" w:fill="auto"/>
          </w:tcPr>
          <w:p w14:paraId="510A645A"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Ekran zawieszony na wysięgniku o dwóch połączeniach przegubowych umożliwiający otwieranie/zamykanie, przechylanie w górę i dół. </w:t>
            </w:r>
          </w:p>
        </w:tc>
        <w:tc>
          <w:tcPr>
            <w:tcW w:w="1843" w:type="dxa"/>
            <w:tcBorders>
              <w:top w:val="single" w:sz="4" w:space="0" w:color="000000"/>
              <w:left w:val="single" w:sz="4" w:space="0" w:color="000000"/>
              <w:bottom w:val="single" w:sz="4" w:space="0" w:color="000000"/>
            </w:tcBorders>
            <w:shd w:val="clear" w:color="auto" w:fill="auto"/>
          </w:tcPr>
          <w:p w14:paraId="16B8B2A1"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6A98D79" w14:textId="77777777" w:rsidR="0046583D" w:rsidRPr="00083B61" w:rsidRDefault="0046583D" w:rsidP="001D2402">
            <w:pPr>
              <w:pStyle w:val="Tekstpodstawowy"/>
              <w:snapToGrid w:val="0"/>
              <w:rPr>
                <w:rFonts w:ascii="Garamond" w:hAnsi="Garamond"/>
              </w:rPr>
            </w:pPr>
          </w:p>
        </w:tc>
      </w:tr>
      <w:tr w:rsidR="0046583D" w:rsidRPr="00083B61" w14:paraId="0219CF3C" w14:textId="77777777" w:rsidTr="0046583D">
        <w:tc>
          <w:tcPr>
            <w:tcW w:w="585" w:type="dxa"/>
            <w:tcBorders>
              <w:top w:val="single" w:sz="4" w:space="0" w:color="000000"/>
              <w:left w:val="single" w:sz="4" w:space="0" w:color="000000"/>
              <w:bottom w:val="single" w:sz="4" w:space="0" w:color="000000"/>
            </w:tcBorders>
            <w:shd w:val="clear" w:color="auto" w:fill="auto"/>
          </w:tcPr>
          <w:p w14:paraId="6C206E2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single" w:sz="4" w:space="0" w:color="000000"/>
              <w:left w:val="single" w:sz="4" w:space="0" w:color="000000"/>
              <w:bottom w:val="single" w:sz="4" w:space="0" w:color="000000"/>
            </w:tcBorders>
            <w:shd w:val="clear" w:color="auto" w:fill="auto"/>
          </w:tcPr>
          <w:p w14:paraId="332F8366" w14:textId="77777777" w:rsidR="0046583D" w:rsidRPr="00083B61" w:rsidRDefault="0046583D" w:rsidP="001D2402">
            <w:pPr>
              <w:rPr>
                <w:rFonts w:ascii="Garamond" w:hAnsi="Garamond"/>
                <w:sz w:val="20"/>
                <w:szCs w:val="20"/>
              </w:rPr>
            </w:pPr>
            <w:r w:rsidRPr="00083B61">
              <w:rPr>
                <w:rFonts w:ascii="Garamond" w:hAnsi="Garamond"/>
                <w:sz w:val="20"/>
                <w:szCs w:val="20"/>
              </w:rPr>
              <w:t>Wbudowany głośnik.</w:t>
            </w:r>
          </w:p>
        </w:tc>
        <w:tc>
          <w:tcPr>
            <w:tcW w:w="1843" w:type="dxa"/>
            <w:tcBorders>
              <w:top w:val="single" w:sz="4" w:space="0" w:color="000000"/>
              <w:left w:val="single" w:sz="4" w:space="0" w:color="000000"/>
              <w:bottom w:val="single" w:sz="4" w:space="0" w:color="000000"/>
            </w:tcBorders>
            <w:shd w:val="clear" w:color="auto" w:fill="auto"/>
          </w:tcPr>
          <w:p w14:paraId="40D0ABCF"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05BF02E" w14:textId="77777777" w:rsidR="0046583D" w:rsidRPr="00083B61" w:rsidRDefault="0046583D" w:rsidP="001D2402">
            <w:pPr>
              <w:pStyle w:val="Tekstpodstawowy"/>
              <w:snapToGrid w:val="0"/>
              <w:rPr>
                <w:rFonts w:ascii="Garamond" w:hAnsi="Garamond"/>
                <w:b/>
              </w:rPr>
            </w:pPr>
          </w:p>
        </w:tc>
      </w:tr>
      <w:tr w:rsidR="0046583D" w:rsidRPr="00083B61" w14:paraId="52DB1715" w14:textId="77777777" w:rsidTr="0046583D">
        <w:tc>
          <w:tcPr>
            <w:tcW w:w="585" w:type="dxa"/>
            <w:tcBorders>
              <w:top w:val="single" w:sz="4" w:space="0" w:color="000000"/>
              <w:left w:val="single" w:sz="4" w:space="0" w:color="000000"/>
              <w:bottom w:val="single" w:sz="4" w:space="0" w:color="000000"/>
            </w:tcBorders>
            <w:shd w:val="clear" w:color="auto" w:fill="auto"/>
          </w:tcPr>
          <w:p w14:paraId="332FDEF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single" w:sz="4" w:space="0" w:color="000000"/>
              <w:left w:val="single" w:sz="4" w:space="0" w:color="000000"/>
              <w:bottom w:val="single" w:sz="4" w:space="0" w:color="000000"/>
            </w:tcBorders>
            <w:shd w:val="clear" w:color="auto" w:fill="auto"/>
          </w:tcPr>
          <w:p w14:paraId="4E890C49" w14:textId="77777777" w:rsidR="0046583D" w:rsidRPr="00083B61" w:rsidRDefault="0046583D" w:rsidP="001D2402">
            <w:pPr>
              <w:rPr>
                <w:rFonts w:ascii="Garamond" w:hAnsi="Garamond"/>
                <w:sz w:val="20"/>
                <w:szCs w:val="20"/>
              </w:rPr>
            </w:pPr>
            <w:r w:rsidRPr="00083B61">
              <w:rPr>
                <w:rFonts w:ascii="Garamond" w:hAnsi="Garamond"/>
                <w:sz w:val="20"/>
                <w:szCs w:val="20"/>
              </w:rPr>
              <w:t>Komunikacja: min 4 porty USB, min. 1 port Ethernet/LAN, min. 1 port HDMI.</w:t>
            </w:r>
          </w:p>
        </w:tc>
        <w:tc>
          <w:tcPr>
            <w:tcW w:w="1843" w:type="dxa"/>
            <w:tcBorders>
              <w:top w:val="single" w:sz="4" w:space="0" w:color="000000"/>
              <w:left w:val="single" w:sz="4" w:space="0" w:color="000000"/>
              <w:bottom w:val="single" w:sz="4" w:space="0" w:color="000000"/>
            </w:tcBorders>
            <w:shd w:val="clear" w:color="auto" w:fill="auto"/>
          </w:tcPr>
          <w:p w14:paraId="7AA92E99"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76D9ADE" w14:textId="77777777" w:rsidR="0046583D" w:rsidRPr="00083B61" w:rsidRDefault="0046583D" w:rsidP="001D2402">
            <w:pPr>
              <w:snapToGrid w:val="0"/>
              <w:jc w:val="center"/>
              <w:rPr>
                <w:rFonts w:ascii="Garamond" w:hAnsi="Garamond"/>
                <w:sz w:val="20"/>
                <w:szCs w:val="20"/>
              </w:rPr>
            </w:pPr>
          </w:p>
        </w:tc>
      </w:tr>
      <w:tr w:rsidR="0046583D" w:rsidRPr="00083B61" w14:paraId="4763047E" w14:textId="77777777" w:rsidTr="0046583D">
        <w:trPr>
          <w:trHeight w:val="305"/>
        </w:trPr>
        <w:tc>
          <w:tcPr>
            <w:tcW w:w="585" w:type="dxa"/>
            <w:tcBorders>
              <w:top w:val="single" w:sz="4" w:space="0" w:color="000000"/>
              <w:left w:val="single" w:sz="4" w:space="0" w:color="000000"/>
              <w:bottom w:val="single" w:sz="4" w:space="0" w:color="000000"/>
            </w:tcBorders>
            <w:shd w:val="clear" w:color="auto" w:fill="auto"/>
          </w:tcPr>
          <w:p w14:paraId="3A1151B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single" w:sz="4" w:space="0" w:color="000000"/>
              <w:left w:val="single" w:sz="4" w:space="0" w:color="000000"/>
              <w:bottom w:val="single" w:sz="4" w:space="0" w:color="000000"/>
            </w:tcBorders>
            <w:shd w:val="clear" w:color="auto" w:fill="auto"/>
          </w:tcPr>
          <w:p w14:paraId="45782E6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Anatomicznie wyprofilowany interfejs pacjenta przyłączany w celu łatwego podłączania, ograniczający możliwość splątania przewodów. Interfejs mocowany na wysięgniku wózka jezdnego. </w:t>
            </w:r>
          </w:p>
        </w:tc>
        <w:tc>
          <w:tcPr>
            <w:tcW w:w="1843" w:type="dxa"/>
            <w:tcBorders>
              <w:top w:val="single" w:sz="4" w:space="0" w:color="000000"/>
              <w:left w:val="single" w:sz="4" w:space="0" w:color="000000"/>
              <w:bottom w:val="single" w:sz="4" w:space="0" w:color="000000"/>
            </w:tcBorders>
            <w:shd w:val="clear" w:color="auto" w:fill="auto"/>
          </w:tcPr>
          <w:p w14:paraId="2E98C7E3"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6391839" w14:textId="77777777" w:rsidR="0046583D" w:rsidRPr="00083B61" w:rsidRDefault="0046583D" w:rsidP="001D2402">
            <w:pPr>
              <w:snapToGrid w:val="0"/>
              <w:jc w:val="center"/>
              <w:rPr>
                <w:rFonts w:ascii="Garamond" w:hAnsi="Garamond"/>
                <w:sz w:val="20"/>
                <w:szCs w:val="20"/>
              </w:rPr>
            </w:pPr>
          </w:p>
        </w:tc>
      </w:tr>
      <w:tr w:rsidR="0046583D" w:rsidRPr="00083B61" w14:paraId="68024DA5" w14:textId="77777777" w:rsidTr="0046583D">
        <w:tc>
          <w:tcPr>
            <w:tcW w:w="585" w:type="dxa"/>
            <w:tcBorders>
              <w:top w:val="single" w:sz="4" w:space="0" w:color="000000"/>
              <w:left w:val="single" w:sz="4" w:space="0" w:color="000000"/>
              <w:bottom w:val="single" w:sz="4" w:space="0" w:color="000000"/>
            </w:tcBorders>
            <w:shd w:val="clear" w:color="auto" w:fill="auto"/>
          </w:tcPr>
          <w:p w14:paraId="3CB0420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6078" w:type="dxa"/>
            <w:tcBorders>
              <w:top w:val="single" w:sz="4" w:space="0" w:color="000000"/>
              <w:left w:val="single" w:sz="4" w:space="0" w:color="000000"/>
              <w:bottom w:val="single" w:sz="4" w:space="0" w:color="000000"/>
            </w:tcBorders>
            <w:shd w:val="clear" w:color="auto" w:fill="auto"/>
          </w:tcPr>
          <w:p w14:paraId="50E28BE4" w14:textId="77777777" w:rsidR="0046583D" w:rsidRPr="00083B61" w:rsidRDefault="0046583D" w:rsidP="001D2402">
            <w:pPr>
              <w:rPr>
                <w:rFonts w:ascii="Garamond" w:hAnsi="Garamond"/>
                <w:iCs/>
                <w:sz w:val="20"/>
                <w:szCs w:val="20"/>
              </w:rPr>
            </w:pPr>
            <w:r w:rsidRPr="00083B61">
              <w:rPr>
                <w:rFonts w:ascii="Garamond" w:hAnsi="Garamond"/>
                <w:sz w:val="20"/>
                <w:szCs w:val="20"/>
              </w:rPr>
              <w:t>Możliwość wykonania/rozpoczęcia zapisu EKG z poziomu aparatu lub z poziomu interfejsu pacjenta</w:t>
            </w:r>
          </w:p>
        </w:tc>
        <w:tc>
          <w:tcPr>
            <w:tcW w:w="1843" w:type="dxa"/>
            <w:tcBorders>
              <w:top w:val="single" w:sz="4" w:space="0" w:color="000000"/>
              <w:left w:val="single" w:sz="4" w:space="0" w:color="000000"/>
              <w:bottom w:val="single" w:sz="4" w:space="0" w:color="000000"/>
            </w:tcBorders>
            <w:shd w:val="clear" w:color="auto" w:fill="auto"/>
          </w:tcPr>
          <w:p w14:paraId="1E1D9940"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08CE38B" w14:textId="77777777" w:rsidR="0046583D" w:rsidRPr="00083B61" w:rsidRDefault="0046583D" w:rsidP="001D2402">
            <w:pPr>
              <w:snapToGrid w:val="0"/>
              <w:jc w:val="center"/>
              <w:rPr>
                <w:rFonts w:ascii="Garamond" w:hAnsi="Garamond"/>
                <w:sz w:val="20"/>
                <w:szCs w:val="20"/>
              </w:rPr>
            </w:pPr>
          </w:p>
        </w:tc>
      </w:tr>
      <w:tr w:rsidR="0046583D" w:rsidRPr="00083B61" w14:paraId="1EC120A9"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3B69A06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single" w:sz="4" w:space="0" w:color="000000"/>
              <w:left w:val="single" w:sz="4" w:space="0" w:color="000000"/>
              <w:bottom w:val="single" w:sz="4" w:space="0" w:color="000000"/>
            </w:tcBorders>
            <w:shd w:val="clear" w:color="auto" w:fill="auto"/>
          </w:tcPr>
          <w:p w14:paraId="5E3BC471" w14:textId="77777777" w:rsidR="0046583D" w:rsidRPr="00083B61" w:rsidRDefault="0046583D" w:rsidP="001D2402">
            <w:pPr>
              <w:rPr>
                <w:rFonts w:ascii="Garamond" w:hAnsi="Garamond"/>
                <w:iCs/>
                <w:sz w:val="20"/>
                <w:szCs w:val="20"/>
              </w:rPr>
            </w:pPr>
            <w:r w:rsidRPr="00083B61">
              <w:rPr>
                <w:rFonts w:ascii="Garamond" w:hAnsi="Garamond"/>
                <w:sz w:val="20"/>
                <w:szCs w:val="20"/>
              </w:rPr>
              <w:t>Możliwość wymiany pojedynczych przewodów i elektrod</w:t>
            </w:r>
          </w:p>
        </w:tc>
        <w:tc>
          <w:tcPr>
            <w:tcW w:w="1843" w:type="dxa"/>
            <w:tcBorders>
              <w:top w:val="single" w:sz="4" w:space="0" w:color="000000"/>
              <w:left w:val="single" w:sz="4" w:space="0" w:color="000000"/>
              <w:bottom w:val="single" w:sz="4" w:space="0" w:color="000000"/>
            </w:tcBorders>
            <w:shd w:val="clear" w:color="auto" w:fill="auto"/>
          </w:tcPr>
          <w:p w14:paraId="35EC1D42"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E2B50A2" w14:textId="77777777" w:rsidR="0046583D" w:rsidRPr="00083B61" w:rsidRDefault="0046583D" w:rsidP="001D2402">
            <w:pPr>
              <w:snapToGrid w:val="0"/>
              <w:jc w:val="center"/>
              <w:rPr>
                <w:rFonts w:ascii="Garamond" w:hAnsi="Garamond"/>
                <w:sz w:val="20"/>
                <w:szCs w:val="20"/>
              </w:rPr>
            </w:pPr>
          </w:p>
        </w:tc>
      </w:tr>
      <w:tr w:rsidR="0046583D" w:rsidRPr="00083B61" w14:paraId="281080C8"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720EA3A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36A8F03F" w14:textId="77777777" w:rsidR="0046583D" w:rsidRPr="00083B61" w:rsidRDefault="0046583D" w:rsidP="001D2402">
            <w:pPr>
              <w:rPr>
                <w:rFonts w:ascii="Garamond" w:hAnsi="Garamond"/>
                <w:iCs/>
                <w:sz w:val="20"/>
                <w:szCs w:val="20"/>
              </w:rPr>
            </w:pPr>
            <w:r w:rsidRPr="00083B61">
              <w:rPr>
                <w:rFonts w:ascii="Garamond" w:hAnsi="Garamond"/>
                <w:sz w:val="20"/>
                <w:szCs w:val="20"/>
              </w:rPr>
              <w:t xml:space="preserve">Możliwość dłuższego wydruku dowolnej liczby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lub grup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w formie rytm. Możliwość zmiany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i ustawień w trakcie rejestracji.</w:t>
            </w:r>
          </w:p>
        </w:tc>
        <w:tc>
          <w:tcPr>
            <w:tcW w:w="1843" w:type="dxa"/>
            <w:tcBorders>
              <w:top w:val="single" w:sz="4" w:space="0" w:color="000000"/>
              <w:left w:val="single" w:sz="4" w:space="0" w:color="000000"/>
              <w:bottom w:val="single" w:sz="4" w:space="0" w:color="000000"/>
            </w:tcBorders>
            <w:shd w:val="clear" w:color="auto" w:fill="auto"/>
          </w:tcPr>
          <w:p w14:paraId="0A156BBE"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2D31D1B" w14:textId="77777777" w:rsidR="0046583D" w:rsidRPr="00083B61" w:rsidRDefault="0046583D" w:rsidP="001D2402">
            <w:pPr>
              <w:snapToGrid w:val="0"/>
              <w:jc w:val="center"/>
              <w:rPr>
                <w:rFonts w:ascii="Garamond" w:hAnsi="Garamond"/>
                <w:sz w:val="20"/>
                <w:szCs w:val="20"/>
              </w:rPr>
            </w:pPr>
          </w:p>
        </w:tc>
      </w:tr>
      <w:tr w:rsidR="0046583D" w:rsidRPr="00083B61" w14:paraId="57F7435B"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1C2948C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76D8F49E" w14:textId="77777777" w:rsidR="0046583D" w:rsidRPr="00083B61" w:rsidRDefault="0046583D" w:rsidP="001D2402">
            <w:pPr>
              <w:rPr>
                <w:rFonts w:ascii="Garamond" w:hAnsi="Garamond"/>
                <w:iCs/>
                <w:sz w:val="20"/>
                <w:szCs w:val="20"/>
              </w:rPr>
            </w:pPr>
            <w:r w:rsidRPr="00083B61">
              <w:rPr>
                <w:rFonts w:ascii="Garamond" w:hAnsi="Garamond"/>
                <w:sz w:val="20"/>
                <w:szCs w:val="20"/>
              </w:rPr>
              <w:t>Pełna klawiatura ekranowa w układzie QWERTY wraz z możliwością wprowadzania polskich znaków. Możliwość podłączenia fizycznej klawiatury przewodowej lub bezprzewodowej.</w:t>
            </w:r>
          </w:p>
        </w:tc>
        <w:tc>
          <w:tcPr>
            <w:tcW w:w="1843" w:type="dxa"/>
            <w:tcBorders>
              <w:top w:val="single" w:sz="4" w:space="0" w:color="000000"/>
              <w:left w:val="single" w:sz="4" w:space="0" w:color="000000"/>
              <w:bottom w:val="single" w:sz="4" w:space="0" w:color="000000"/>
            </w:tcBorders>
            <w:shd w:val="clear" w:color="auto" w:fill="auto"/>
          </w:tcPr>
          <w:p w14:paraId="7C2D4FCD"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15B55CB" w14:textId="77777777" w:rsidR="0046583D" w:rsidRPr="00083B61" w:rsidRDefault="0046583D" w:rsidP="001D2402">
            <w:pPr>
              <w:snapToGrid w:val="0"/>
              <w:jc w:val="center"/>
              <w:rPr>
                <w:rFonts w:ascii="Garamond" w:hAnsi="Garamond"/>
                <w:sz w:val="20"/>
                <w:szCs w:val="20"/>
              </w:rPr>
            </w:pPr>
          </w:p>
        </w:tc>
      </w:tr>
      <w:tr w:rsidR="0046583D" w:rsidRPr="00083B61" w14:paraId="3D7CE92F"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43DFE89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7FEA4C87" w14:textId="77777777" w:rsidR="0046583D" w:rsidRPr="00083B61" w:rsidRDefault="0046583D" w:rsidP="001D2402">
            <w:pPr>
              <w:rPr>
                <w:rFonts w:ascii="Garamond" w:hAnsi="Garamond"/>
                <w:iCs/>
                <w:sz w:val="20"/>
                <w:szCs w:val="20"/>
              </w:rPr>
            </w:pPr>
            <w:r w:rsidRPr="00083B61">
              <w:rPr>
                <w:rFonts w:ascii="Garamond" w:hAnsi="Garamond"/>
                <w:sz w:val="20"/>
                <w:szCs w:val="20"/>
              </w:rPr>
              <w:t>Wbudowana w aparat EKG opcja analizy i interpretacji. Wymagana funkcjonalność powinna dawać się niezależnie włączać i wyłączenia do druku na raporcie EKG.</w:t>
            </w:r>
          </w:p>
        </w:tc>
        <w:tc>
          <w:tcPr>
            <w:tcW w:w="1843" w:type="dxa"/>
            <w:tcBorders>
              <w:top w:val="single" w:sz="4" w:space="0" w:color="000000"/>
              <w:left w:val="single" w:sz="4" w:space="0" w:color="000000"/>
              <w:bottom w:val="single" w:sz="4" w:space="0" w:color="000000"/>
            </w:tcBorders>
            <w:shd w:val="clear" w:color="auto" w:fill="auto"/>
          </w:tcPr>
          <w:p w14:paraId="5A86E448"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3F08723" w14:textId="77777777" w:rsidR="0046583D" w:rsidRPr="00083B61" w:rsidRDefault="0046583D" w:rsidP="001D2402">
            <w:pPr>
              <w:snapToGrid w:val="0"/>
              <w:jc w:val="center"/>
              <w:rPr>
                <w:rFonts w:ascii="Garamond" w:hAnsi="Garamond"/>
                <w:sz w:val="20"/>
                <w:szCs w:val="20"/>
              </w:rPr>
            </w:pPr>
          </w:p>
        </w:tc>
      </w:tr>
      <w:tr w:rsidR="0046583D" w:rsidRPr="00083B61" w14:paraId="76356320"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7C0A950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3D03148A" w14:textId="77777777" w:rsidR="0046583D" w:rsidRPr="00083B61" w:rsidRDefault="0046583D" w:rsidP="001D2402">
            <w:pPr>
              <w:rPr>
                <w:rFonts w:ascii="Garamond" w:hAnsi="Garamond"/>
                <w:iCs/>
                <w:sz w:val="20"/>
                <w:szCs w:val="20"/>
              </w:rPr>
            </w:pPr>
            <w:r w:rsidRPr="00083B61">
              <w:rPr>
                <w:rFonts w:ascii="Garamond" w:hAnsi="Garamond"/>
                <w:sz w:val="20"/>
                <w:szCs w:val="20"/>
              </w:rPr>
              <w:t xml:space="preserve">Wbudowany mechanizm pomiarów i interpretacji otrzymanych wyników dla wszystkich </w:t>
            </w:r>
            <w:proofErr w:type="spellStart"/>
            <w:r w:rsidRPr="00083B61">
              <w:rPr>
                <w:rFonts w:ascii="Garamond" w:hAnsi="Garamond"/>
                <w:sz w:val="20"/>
                <w:szCs w:val="20"/>
              </w:rPr>
              <w:t>odprowadzeń</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3A37CF92"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A22DAED" w14:textId="77777777" w:rsidR="0046583D" w:rsidRPr="00083B61" w:rsidRDefault="0046583D" w:rsidP="001D2402">
            <w:pPr>
              <w:snapToGrid w:val="0"/>
              <w:jc w:val="center"/>
              <w:rPr>
                <w:rFonts w:ascii="Garamond" w:hAnsi="Garamond"/>
                <w:sz w:val="20"/>
                <w:szCs w:val="20"/>
              </w:rPr>
            </w:pPr>
          </w:p>
        </w:tc>
      </w:tr>
      <w:tr w:rsidR="0046583D" w:rsidRPr="00083B61" w14:paraId="372C9608" w14:textId="77777777" w:rsidTr="0046583D">
        <w:tc>
          <w:tcPr>
            <w:tcW w:w="585" w:type="dxa"/>
            <w:tcBorders>
              <w:top w:val="single" w:sz="4" w:space="0" w:color="000000"/>
              <w:left w:val="single" w:sz="4" w:space="0" w:color="000000"/>
              <w:bottom w:val="single" w:sz="4" w:space="0" w:color="auto"/>
            </w:tcBorders>
            <w:shd w:val="clear" w:color="auto" w:fill="auto"/>
          </w:tcPr>
          <w:p w14:paraId="7928C93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single" w:sz="4" w:space="0" w:color="000000"/>
              <w:left w:val="single" w:sz="4" w:space="0" w:color="000000"/>
              <w:bottom w:val="single" w:sz="4" w:space="0" w:color="auto"/>
            </w:tcBorders>
            <w:shd w:val="clear" w:color="auto" w:fill="auto"/>
            <w:vAlign w:val="center"/>
          </w:tcPr>
          <w:p w14:paraId="2CBB65B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Możliwość skonfigurowania  min. 12 profili badań. </w:t>
            </w:r>
          </w:p>
        </w:tc>
        <w:tc>
          <w:tcPr>
            <w:tcW w:w="1843" w:type="dxa"/>
            <w:tcBorders>
              <w:top w:val="single" w:sz="4" w:space="0" w:color="000000"/>
              <w:left w:val="single" w:sz="4" w:space="0" w:color="000000"/>
              <w:bottom w:val="single" w:sz="4" w:space="0" w:color="auto"/>
            </w:tcBorders>
            <w:shd w:val="clear" w:color="auto" w:fill="auto"/>
          </w:tcPr>
          <w:p w14:paraId="2C39321C"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29442AD9" w14:textId="77777777" w:rsidR="0046583D" w:rsidRPr="00083B61" w:rsidRDefault="0046583D" w:rsidP="001D2402">
            <w:pPr>
              <w:pStyle w:val="Tekstpodstawowy"/>
              <w:snapToGrid w:val="0"/>
              <w:rPr>
                <w:rFonts w:ascii="Garamond" w:hAnsi="Garamond"/>
                <w:b/>
              </w:rPr>
            </w:pPr>
          </w:p>
        </w:tc>
      </w:tr>
      <w:tr w:rsidR="0046583D" w:rsidRPr="00083B61" w14:paraId="6FD9E799" w14:textId="77777777" w:rsidTr="0046583D">
        <w:tc>
          <w:tcPr>
            <w:tcW w:w="585" w:type="dxa"/>
            <w:tcBorders>
              <w:top w:val="single" w:sz="4" w:space="0" w:color="000000"/>
              <w:left w:val="single" w:sz="4" w:space="0" w:color="000000"/>
              <w:bottom w:val="single" w:sz="4" w:space="0" w:color="auto"/>
            </w:tcBorders>
            <w:shd w:val="clear" w:color="auto" w:fill="auto"/>
          </w:tcPr>
          <w:p w14:paraId="44848A8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2BC2F373" w14:textId="77777777" w:rsidR="0046583D" w:rsidRPr="00083B61" w:rsidRDefault="0046583D" w:rsidP="001D2402">
            <w:pPr>
              <w:rPr>
                <w:rFonts w:ascii="Garamond" w:hAnsi="Garamond"/>
                <w:sz w:val="20"/>
                <w:szCs w:val="20"/>
              </w:rPr>
            </w:pPr>
            <w:r w:rsidRPr="00083B61">
              <w:rPr>
                <w:rFonts w:ascii="Garamond" w:hAnsi="Garamond"/>
                <w:sz w:val="20"/>
                <w:szCs w:val="20"/>
              </w:rPr>
              <w:t>Algorytm do interpretacji zapisu EKG, wbudowane opisy interpretacyjne. Min. 600 opisów interpretacyjnych.</w:t>
            </w:r>
          </w:p>
        </w:tc>
        <w:tc>
          <w:tcPr>
            <w:tcW w:w="1843" w:type="dxa"/>
            <w:tcBorders>
              <w:top w:val="single" w:sz="4" w:space="0" w:color="000000"/>
              <w:left w:val="single" w:sz="4" w:space="0" w:color="000000"/>
              <w:bottom w:val="single" w:sz="4" w:space="0" w:color="auto"/>
            </w:tcBorders>
            <w:shd w:val="clear" w:color="auto" w:fill="auto"/>
          </w:tcPr>
          <w:p w14:paraId="7102422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EB138B8" w14:textId="77777777" w:rsidR="0046583D" w:rsidRPr="00083B61" w:rsidRDefault="0046583D" w:rsidP="001D2402">
            <w:pPr>
              <w:pStyle w:val="Tekstpodstawowy"/>
              <w:snapToGrid w:val="0"/>
              <w:rPr>
                <w:rFonts w:ascii="Garamond" w:hAnsi="Garamond"/>
                <w:b/>
              </w:rPr>
            </w:pPr>
          </w:p>
        </w:tc>
      </w:tr>
      <w:tr w:rsidR="0046583D" w:rsidRPr="00083B61" w14:paraId="486C80FD" w14:textId="77777777" w:rsidTr="0046583D">
        <w:tc>
          <w:tcPr>
            <w:tcW w:w="585" w:type="dxa"/>
            <w:tcBorders>
              <w:top w:val="single" w:sz="4" w:space="0" w:color="000000"/>
              <w:left w:val="single" w:sz="4" w:space="0" w:color="000000"/>
              <w:bottom w:val="single" w:sz="4" w:space="0" w:color="auto"/>
            </w:tcBorders>
            <w:shd w:val="clear" w:color="auto" w:fill="auto"/>
          </w:tcPr>
          <w:p w14:paraId="1596C30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3C5CE45" w14:textId="77777777" w:rsidR="0046583D" w:rsidRPr="00083B61" w:rsidRDefault="0046583D" w:rsidP="001D2402">
            <w:pPr>
              <w:rPr>
                <w:rFonts w:ascii="Garamond" w:hAnsi="Garamond"/>
                <w:sz w:val="20"/>
                <w:szCs w:val="20"/>
              </w:rPr>
            </w:pPr>
            <w:r w:rsidRPr="00083B61">
              <w:rPr>
                <w:rFonts w:ascii="Garamond" w:hAnsi="Garamond"/>
                <w:sz w:val="20"/>
                <w:szCs w:val="20"/>
              </w:rPr>
              <w:t>Graficzna prezentacja zmian w odcinku ST w postaci wykresów wieloosiowych tzw. mapy ST przy min. 2 raportach EKG.</w:t>
            </w:r>
          </w:p>
        </w:tc>
        <w:tc>
          <w:tcPr>
            <w:tcW w:w="1843" w:type="dxa"/>
            <w:tcBorders>
              <w:top w:val="single" w:sz="4" w:space="0" w:color="000000"/>
              <w:left w:val="single" w:sz="4" w:space="0" w:color="000000"/>
              <w:bottom w:val="single" w:sz="4" w:space="0" w:color="auto"/>
            </w:tcBorders>
            <w:shd w:val="clear" w:color="auto" w:fill="auto"/>
          </w:tcPr>
          <w:p w14:paraId="6687134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6FB0E9D" w14:textId="77777777" w:rsidR="0046583D" w:rsidRPr="00083B61" w:rsidRDefault="0046583D" w:rsidP="001D2402">
            <w:pPr>
              <w:pStyle w:val="Tekstpodstawowy"/>
              <w:snapToGrid w:val="0"/>
              <w:rPr>
                <w:rFonts w:ascii="Garamond" w:hAnsi="Garamond"/>
                <w:b/>
              </w:rPr>
            </w:pPr>
          </w:p>
        </w:tc>
      </w:tr>
      <w:tr w:rsidR="0046583D" w:rsidRPr="00083B61" w14:paraId="6B42AA9E" w14:textId="77777777" w:rsidTr="0046583D">
        <w:tc>
          <w:tcPr>
            <w:tcW w:w="585" w:type="dxa"/>
            <w:tcBorders>
              <w:top w:val="single" w:sz="4" w:space="0" w:color="000000"/>
              <w:left w:val="single" w:sz="4" w:space="0" w:color="000000"/>
              <w:bottom w:val="single" w:sz="4" w:space="0" w:color="auto"/>
            </w:tcBorders>
            <w:shd w:val="clear" w:color="auto" w:fill="auto"/>
          </w:tcPr>
          <w:p w14:paraId="059D4F9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7F0319FC" w14:textId="77777777" w:rsidR="0046583D" w:rsidRPr="00083B61" w:rsidRDefault="0046583D" w:rsidP="001D2402">
            <w:pPr>
              <w:rPr>
                <w:rFonts w:ascii="Garamond" w:hAnsi="Garamond"/>
                <w:sz w:val="20"/>
                <w:szCs w:val="20"/>
              </w:rPr>
            </w:pPr>
            <w:r w:rsidRPr="00083B61">
              <w:rPr>
                <w:rFonts w:ascii="Garamond" w:hAnsi="Garamond"/>
                <w:sz w:val="20"/>
                <w:szCs w:val="20"/>
              </w:rPr>
              <w:t>Możliwość zastosowania rozszerzonej analizy pomiarów EKG.</w:t>
            </w:r>
          </w:p>
        </w:tc>
        <w:tc>
          <w:tcPr>
            <w:tcW w:w="1843" w:type="dxa"/>
            <w:tcBorders>
              <w:top w:val="single" w:sz="4" w:space="0" w:color="000000"/>
              <w:left w:val="single" w:sz="4" w:space="0" w:color="000000"/>
              <w:bottom w:val="single" w:sz="4" w:space="0" w:color="auto"/>
            </w:tcBorders>
            <w:shd w:val="clear" w:color="auto" w:fill="auto"/>
          </w:tcPr>
          <w:p w14:paraId="3508D959"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2F870E77" w14:textId="77777777" w:rsidR="0046583D" w:rsidRPr="00083B61" w:rsidRDefault="0046583D" w:rsidP="001D2402">
            <w:pPr>
              <w:pStyle w:val="Tekstpodstawowy"/>
              <w:snapToGrid w:val="0"/>
              <w:rPr>
                <w:rFonts w:ascii="Garamond" w:hAnsi="Garamond"/>
                <w:b/>
              </w:rPr>
            </w:pPr>
          </w:p>
        </w:tc>
      </w:tr>
      <w:tr w:rsidR="0046583D" w:rsidRPr="00083B61" w14:paraId="53B216CA" w14:textId="77777777" w:rsidTr="0046583D">
        <w:tc>
          <w:tcPr>
            <w:tcW w:w="585" w:type="dxa"/>
            <w:tcBorders>
              <w:top w:val="single" w:sz="4" w:space="0" w:color="000000"/>
              <w:left w:val="single" w:sz="4" w:space="0" w:color="000000"/>
              <w:bottom w:val="single" w:sz="4" w:space="0" w:color="auto"/>
            </w:tcBorders>
            <w:shd w:val="clear" w:color="auto" w:fill="auto"/>
          </w:tcPr>
          <w:p w14:paraId="779862D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2C158EAE"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Analiza morfologii rytmu dla każdego z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 min. 40 pomiarów.</w:t>
            </w:r>
          </w:p>
        </w:tc>
        <w:tc>
          <w:tcPr>
            <w:tcW w:w="1843" w:type="dxa"/>
            <w:tcBorders>
              <w:top w:val="single" w:sz="4" w:space="0" w:color="000000"/>
              <w:left w:val="single" w:sz="4" w:space="0" w:color="000000"/>
              <w:bottom w:val="single" w:sz="4" w:space="0" w:color="auto"/>
            </w:tcBorders>
            <w:shd w:val="clear" w:color="auto" w:fill="auto"/>
          </w:tcPr>
          <w:p w14:paraId="520F6D52"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4E1C0E6" w14:textId="77777777" w:rsidR="0046583D" w:rsidRPr="00083B61" w:rsidRDefault="0046583D" w:rsidP="001D2402">
            <w:pPr>
              <w:pStyle w:val="Tekstpodstawowy"/>
              <w:snapToGrid w:val="0"/>
              <w:rPr>
                <w:rFonts w:ascii="Garamond" w:hAnsi="Garamond"/>
                <w:b/>
              </w:rPr>
            </w:pPr>
          </w:p>
        </w:tc>
      </w:tr>
      <w:tr w:rsidR="0046583D" w:rsidRPr="00083B61" w14:paraId="60AE5688" w14:textId="77777777" w:rsidTr="0046583D">
        <w:tc>
          <w:tcPr>
            <w:tcW w:w="585" w:type="dxa"/>
            <w:tcBorders>
              <w:top w:val="single" w:sz="4" w:space="0" w:color="000000"/>
              <w:left w:val="single" w:sz="4" w:space="0" w:color="000000"/>
              <w:bottom w:val="single" w:sz="4" w:space="0" w:color="auto"/>
            </w:tcBorders>
            <w:shd w:val="clear" w:color="auto" w:fill="auto"/>
          </w:tcPr>
          <w:p w14:paraId="7221180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AA48E4D" w14:textId="77777777" w:rsidR="0046583D" w:rsidRPr="00083B61" w:rsidRDefault="0046583D" w:rsidP="001D2402">
            <w:pPr>
              <w:rPr>
                <w:rFonts w:ascii="Garamond" w:hAnsi="Garamond"/>
                <w:sz w:val="20"/>
                <w:szCs w:val="20"/>
              </w:rPr>
            </w:pPr>
            <w:r w:rsidRPr="00083B61">
              <w:rPr>
                <w:rFonts w:ascii="Garamond" w:hAnsi="Garamond"/>
                <w:sz w:val="20"/>
                <w:szCs w:val="20"/>
              </w:rPr>
              <w:t>Analizy rytmu – min. 20 pomiarów.</w:t>
            </w:r>
          </w:p>
        </w:tc>
        <w:tc>
          <w:tcPr>
            <w:tcW w:w="1843" w:type="dxa"/>
            <w:tcBorders>
              <w:top w:val="single" w:sz="4" w:space="0" w:color="000000"/>
              <w:left w:val="single" w:sz="4" w:space="0" w:color="000000"/>
              <w:bottom w:val="single" w:sz="4" w:space="0" w:color="auto"/>
            </w:tcBorders>
            <w:shd w:val="clear" w:color="auto" w:fill="auto"/>
          </w:tcPr>
          <w:p w14:paraId="15F4094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E1397AB" w14:textId="77777777" w:rsidR="0046583D" w:rsidRPr="00083B61" w:rsidRDefault="0046583D" w:rsidP="001D2402">
            <w:pPr>
              <w:pStyle w:val="Tekstpodstawowy"/>
              <w:snapToGrid w:val="0"/>
              <w:rPr>
                <w:rFonts w:ascii="Garamond" w:hAnsi="Garamond"/>
                <w:b/>
              </w:rPr>
            </w:pPr>
          </w:p>
        </w:tc>
      </w:tr>
      <w:tr w:rsidR="0046583D" w:rsidRPr="00083B61" w14:paraId="0ABCC1C9" w14:textId="77777777" w:rsidTr="0046583D">
        <w:tc>
          <w:tcPr>
            <w:tcW w:w="585" w:type="dxa"/>
            <w:tcBorders>
              <w:top w:val="single" w:sz="4" w:space="0" w:color="000000"/>
              <w:left w:val="single" w:sz="4" w:space="0" w:color="000000"/>
              <w:bottom w:val="single" w:sz="4" w:space="0" w:color="auto"/>
            </w:tcBorders>
            <w:shd w:val="clear" w:color="auto" w:fill="auto"/>
          </w:tcPr>
          <w:p w14:paraId="1B3A905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30BF8FBA" w14:textId="77777777" w:rsidR="0046583D" w:rsidRPr="00083B61" w:rsidRDefault="0046583D" w:rsidP="001D2402">
            <w:pPr>
              <w:rPr>
                <w:rFonts w:ascii="Garamond" w:hAnsi="Garamond"/>
                <w:sz w:val="20"/>
                <w:szCs w:val="20"/>
              </w:rPr>
            </w:pPr>
            <w:r w:rsidRPr="00083B61">
              <w:rPr>
                <w:rFonts w:ascii="Garamond" w:hAnsi="Garamond"/>
                <w:sz w:val="20"/>
                <w:szCs w:val="20"/>
              </w:rPr>
              <w:t>Algorytm korekcja szerokich QRS.</w:t>
            </w:r>
          </w:p>
        </w:tc>
        <w:tc>
          <w:tcPr>
            <w:tcW w:w="1843" w:type="dxa"/>
            <w:tcBorders>
              <w:top w:val="single" w:sz="4" w:space="0" w:color="000000"/>
              <w:left w:val="single" w:sz="4" w:space="0" w:color="000000"/>
              <w:bottom w:val="single" w:sz="4" w:space="0" w:color="auto"/>
            </w:tcBorders>
            <w:shd w:val="clear" w:color="auto" w:fill="auto"/>
          </w:tcPr>
          <w:p w14:paraId="3FF9A8A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7C85048" w14:textId="77777777" w:rsidR="0046583D" w:rsidRPr="00083B61" w:rsidRDefault="0046583D" w:rsidP="001D2402">
            <w:pPr>
              <w:pStyle w:val="Tekstpodstawowy"/>
              <w:snapToGrid w:val="0"/>
              <w:rPr>
                <w:rFonts w:ascii="Garamond" w:hAnsi="Garamond"/>
                <w:b/>
              </w:rPr>
            </w:pPr>
          </w:p>
        </w:tc>
      </w:tr>
      <w:tr w:rsidR="0046583D" w:rsidRPr="00083B61" w14:paraId="020FF2DE" w14:textId="77777777" w:rsidTr="0046583D">
        <w:tc>
          <w:tcPr>
            <w:tcW w:w="585" w:type="dxa"/>
            <w:tcBorders>
              <w:top w:val="single" w:sz="4" w:space="0" w:color="000000"/>
              <w:left w:val="single" w:sz="4" w:space="0" w:color="000000"/>
              <w:bottom w:val="single" w:sz="4" w:space="0" w:color="auto"/>
            </w:tcBorders>
            <w:shd w:val="clear" w:color="auto" w:fill="auto"/>
          </w:tcPr>
          <w:p w14:paraId="0662F78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1DBE3EF9" w14:textId="77777777" w:rsidR="0046583D" w:rsidRPr="00083B61" w:rsidRDefault="0046583D" w:rsidP="001D2402">
            <w:pPr>
              <w:rPr>
                <w:rFonts w:ascii="Garamond" w:hAnsi="Garamond"/>
                <w:sz w:val="20"/>
                <w:szCs w:val="20"/>
              </w:rPr>
            </w:pPr>
            <w:r w:rsidRPr="00083B61">
              <w:rPr>
                <w:rFonts w:ascii="Garamond" w:hAnsi="Garamond"/>
                <w:sz w:val="20"/>
                <w:szCs w:val="20"/>
              </w:rPr>
              <w:t>Pomoce do diagnostyki zawału z uniesieniem odcinka ST (STEMI- niedrożności tętnicy wieńcowej), wraz z wskazaniem tętnicy odpowiedzialnej za wykryty zawał z uniesieniem odcinka ST.</w:t>
            </w:r>
          </w:p>
        </w:tc>
        <w:tc>
          <w:tcPr>
            <w:tcW w:w="1843" w:type="dxa"/>
            <w:tcBorders>
              <w:top w:val="single" w:sz="4" w:space="0" w:color="000000"/>
              <w:left w:val="single" w:sz="4" w:space="0" w:color="000000"/>
              <w:bottom w:val="single" w:sz="4" w:space="0" w:color="auto"/>
            </w:tcBorders>
            <w:shd w:val="clear" w:color="auto" w:fill="auto"/>
          </w:tcPr>
          <w:p w14:paraId="26829CE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BC9A6C6" w14:textId="77777777" w:rsidR="0046583D" w:rsidRPr="00083B61" w:rsidRDefault="0046583D" w:rsidP="001D2402">
            <w:pPr>
              <w:pStyle w:val="Tekstpodstawowy"/>
              <w:snapToGrid w:val="0"/>
              <w:rPr>
                <w:rFonts w:ascii="Garamond" w:hAnsi="Garamond"/>
                <w:b/>
              </w:rPr>
            </w:pPr>
          </w:p>
        </w:tc>
      </w:tr>
      <w:tr w:rsidR="0046583D" w:rsidRPr="00083B61" w14:paraId="03E6CFBB" w14:textId="77777777" w:rsidTr="0046583D">
        <w:tc>
          <w:tcPr>
            <w:tcW w:w="585" w:type="dxa"/>
            <w:tcBorders>
              <w:top w:val="single" w:sz="4" w:space="0" w:color="000000"/>
              <w:left w:val="single" w:sz="4" w:space="0" w:color="000000"/>
              <w:bottom w:val="single" w:sz="4" w:space="0" w:color="auto"/>
            </w:tcBorders>
            <w:shd w:val="clear" w:color="auto" w:fill="auto"/>
          </w:tcPr>
          <w:p w14:paraId="38E4E8B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0C0ABEB" w14:textId="77777777" w:rsidR="0046583D" w:rsidRPr="00083B61" w:rsidRDefault="0046583D" w:rsidP="001D2402">
            <w:pPr>
              <w:rPr>
                <w:rFonts w:ascii="Garamond" w:hAnsi="Garamond"/>
                <w:sz w:val="20"/>
                <w:szCs w:val="20"/>
              </w:rPr>
            </w:pPr>
            <w:r w:rsidRPr="00083B61">
              <w:rPr>
                <w:rFonts w:ascii="Garamond" w:hAnsi="Garamond"/>
                <w:sz w:val="20"/>
                <w:szCs w:val="20"/>
              </w:rPr>
              <w:t>Kryterium do rozpoznania dowolnego z 4 prawdopodobnych miejsc niedrożności tętnicy wieńcowej.</w:t>
            </w:r>
          </w:p>
        </w:tc>
        <w:tc>
          <w:tcPr>
            <w:tcW w:w="1843" w:type="dxa"/>
            <w:tcBorders>
              <w:top w:val="single" w:sz="4" w:space="0" w:color="000000"/>
              <w:left w:val="single" w:sz="4" w:space="0" w:color="000000"/>
              <w:bottom w:val="single" w:sz="4" w:space="0" w:color="auto"/>
            </w:tcBorders>
            <w:shd w:val="clear" w:color="auto" w:fill="auto"/>
          </w:tcPr>
          <w:p w14:paraId="3A903561"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95CB05E" w14:textId="77777777" w:rsidR="0046583D" w:rsidRPr="00083B61" w:rsidRDefault="0046583D" w:rsidP="001D2402">
            <w:pPr>
              <w:pStyle w:val="Tekstpodstawowy"/>
              <w:snapToGrid w:val="0"/>
              <w:rPr>
                <w:rFonts w:ascii="Garamond" w:hAnsi="Garamond"/>
                <w:b/>
              </w:rPr>
            </w:pPr>
          </w:p>
        </w:tc>
      </w:tr>
      <w:tr w:rsidR="0046583D" w:rsidRPr="00083B61" w14:paraId="22E1477A" w14:textId="77777777" w:rsidTr="0046583D">
        <w:tc>
          <w:tcPr>
            <w:tcW w:w="585" w:type="dxa"/>
            <w:tcBorders>
              <w:top w:val="single" w:sz="4" w:space="0" w:color="000000"/>
              <w:left w:val="single" w:sz="4" w:space="0" w:color="000000"/>
              <w:bottom w:val="single" w:sz="4" w:space="0" w:color="auto"/>
            </w:tcBorders>
            <w:shd w:val="clear" w:color="auto" w:fill="auto"/>
          </w:tcPr>
          <w:p w14:paraId="48BBFAA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6E8B713E" w14:textId="77777777" w:rsidR="0046583D" w:rsidRPr="00083B61" w:rsidRDefault="0046583D" w:rsidP="001D2402">
            <w:pPr>
              <w:rPr>
                <w:rFonts w:ascii="Garamond" w:hAnsi="Garamond"/>
                <w:sz w:val="20"/>
                <w:szCs w:val="20"/>
              </w:rPr>
            </w:pPr>
            <w:r w:rsidRPr="00083B61">
              <w:rPr>
                <w:rFonts w:ascii="Garamond" w:hAnsi="Garamond"/>
                <w:sz w:val="20"/>
                <w:szCs w:val="20"/>
              </w:rPr>
              <w:t>Oznaczenie min. 4 wartości krytycznych, wymagających natychmiastowego działania personelu medycznego.</w:t>
            </w:r>
          </w:p>
        </w:tc>
        <w:tc>
          <w:tcPr>
            <w:tcW w:w="1843" w:type="dxa"/>
            <w:tcBorders>
              <w:top w:val="single" w:sz="4" w:space="0" w:color="000000"/>
              <w:left w:val="single" w:sz="4" w:space="0" w:color="000000"/>
              <w:bottom w:val="single" w:sz="4" w:space="0" w:color="auto"/>
            </w:tcBorders>
            <w:shd w:val="clear" w:color="auto" w:fill="auto"/>
          </w:tcPr>
          <w:p w14:paraId="7684478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BB96840" w14:textId="77777777" w:rsidR="0046583D" w:rsidRPr="00083B61" w:rsidRDefault="0046583D" w:rsidP="001D2402">
            <w:pPr>
              <w:pStyle w:val="Tekstpodstawowy"/>
              <w:snapToGrid w:val="0"/>
              <w:rPr>
                <w:rFonts w:ascii="Garamond" w:hAnsi="Garamond"/>
                <w:b/>
              </w:rPr>
            </w:pPr>
          </w:p>
        </w:tc>
      </w:tr>
      <w:tr w:rsidR="0046583D" w:rsidRPr="00083B61" w14:paraId="7F1EE155" w14:textId="77777777" w:rsidTr="0046583D">
        <w:tc>
          <w:tcPr>
            <w:tcW w:w="585" w:type="dxa"/>
            <w:tcBorders>
              <w:top w:val="single" w:sz="4" w:space="0" w:color="000000"/>
              <w:left w:val="single" w:sz="4" w:space="0" w:color="000000"/>
              <w:bottom w:val="single" w:sz="4" w:space="0" w:color="auto"/>
            </w:tcBorders>
            <w:shd w:val="clear" w:color="auto" w:fill="auto"/>
          </w:tcPr>
          <w:p w14:paraId="377FE03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3FC8C5F1" w14:textId="77777777" w:rsidR="0046583D" w:rsidRPr="00083B61" w:rsidRDefault="0046583D" w:rsidP="001D2402">
            <w:pPr>
              <w:rPr>
                <w:rFonts w:ascii="Garamond" w:hAnsi="Garamond"/>
                <w:sz w:val="20"/>
                <w:szCs w:val="20"/>
              </w:rPr>
            </w:pPr>
            <w:r w:rsidRPr="00083B61">
              <w:rPr>
                <w:rFonts w:ascii="Garamond" w:hAnsi="Garamond"/>
                <w:sz w:val="20"/>
                <w:szCs w:val="20"/>
              </w:rPr>
              <w:t>Raport zawierający min.: krzywe EKG, HR, demograficzne dane pacjenta, ID, pacjenta, nazwę oddziału, data i godzina wykonania badania, interpretacja, ustawienia filtracji i parametry rejestracji krzywych.</w:t>
            </w:r>
          </w:p>
        </w:tc>
        <w:tc>
          <w:tcPr>
            <w:tcW w:w="1843" w:type="dxa"/>
            <w:tcBorders>
              <w:top w:val="single" w:sz="4" w:space="0" w:color="000000"/>
              <w:left w:val="single" w:sz="4" w:space="0" w:color="000000"/>
              <w:bottom w:val="single" w:sz="4" w:space="0" w:color="auto"/>
            </w:tcBorders>
            <w:shd w:val="clear" w:color="auto" w:fill="auto"/>
          </w:tcPr>
          <w:p w14:paraId="145E77F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72DB253" w14:textId="77777777" w:rsidR="0046583D" w:rsidRPr="00083B61" w:rsidRDefault="0046583D" w:rsidP="001D2402">
            <w:pPr>
              <w:pStyle w:val="Tekstpodstawowy"/>
              <w:snapToGrid w:val="0"/>
              <w:rPr>
                <w:rFonts w:ascii="Garamond" w:hAnsi="Garamond"/>
                <w:b/>
              </w:rPr>
            </w:pPr>
          </w:p>
        </w:tc>
      </w:tr>
      <w:tr w:rsidR="0046583D" w:rsidRPr="00083B61" w14:paraId="34AB9BA7" w14:textId="77777777" w:rsidTr="0046583D">
        <w:tc>
          <w:tcPr>
            <w:tcW w:w="585" w:type="dxa"/>
            <w:tcBorders>
              <w:top w:val="single" w:sz="4" w:space="0" w:color="000000"/>
              <w:left w:val="single" w:sz="4" w:space="0" w:color="000000"/>
              <w:bottom w:val="single" w:sz="4" w:space="0" w:color="auto"/>
            </w:tcBorders>
            <w:shd w:val="clear" w:color="auto" w:fill="auto"/>
          </w:tcPr>
          <w:p w14:paraId="5EB7692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D49A69B" w14:textId="77777777" w:rsidR="0046583D" w:rsidRPr="00083B61" w:rsidRDefault="0046583D" w:rsidP="001D2402">
            <w:pPr>
              <w:rPr>
                <w:rFonts w:ascii="Garamond" w:hAnsi="Garamond"/>
                <w:sz w:val="20"/>
                <w:szCs w:val="20"/>
              </w:rPr>
            </w:pPr>
            <w:r w:rsidRPr="00083B61">
              <w:rPr>
                <w:rFonts w:ascii="Garamond" w:hAnsi="Garamond"/>
                <w:sz w:val="20"/>
                <w:szCs w:val="20"/>
              </w:rPr>
              <w:t>Informacja o ustawieniach czułości i prędkości przesuwu wyświetlana i drukowana wraz z zapisem EKG.</w:t>
            </w:r>
          </w:p>
        </w:tc>
        <w:tc>
          <w:tcPr>
            <w:tcW w:w="1843" w:type="dxa"/>
            <w:tcBorders>
              <w:top w:val="single" w:sz="4" w:space="0" w:color="000000"/>
              <w:left w:val="single" w:sz="4" w:space="0" w:color="000000"/>
              <w:bottom w:val="single" w:sz="4" w:space="0" w:color="auto"/>
            </w:tcBorders>
            <w:shd w:val="clear" w:color="auto" w:fill="auto"/>
          </w:tcPr>
          <w:p w14:paraId="4D894CF1"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2759A214" w14:textId="77777777" w:rsidR="0046583D" w:rsidRPr="00083B61" w:rsidRDefault="0046583D" w:rsidP="001D2402">
            <w:pPr>
              <w:pStyle w:val="Tekstpodstawowy"/>
              <w:snapToGrid w:val="0"/>
              <w:rPr>
                <w:rFonts w:ascii="Garamond" w:hAnsi="Garamond"/>
                <w:b/>
              </w:rPr>
            </w:pPr>
          </w:p>
        </w:tc>
      </w:tr>
      <w:tr w:rsidR="0046583D" w:rsidRPr="00083B61" w14:paraId="4A2ACB49" w14:textId="77777777" w:rsidTr="0046583D">
        <w:tc>
          <w:tcPr>
            <w:tcW w:w="585" w:type="dxa"/>
            <w:tcBorders>
              <w:top w:val="single" w:sz="4" w:space="0" w:color="000000"/>
              <w:left w:val="single" w:sz="4" w:space="0" w:color="000000"/>
              <w:bottom w:val="single" w:sz="4" w:space="0" w:color="auto"/>
            </w:tcBorders>
            <w:shd w:val="clear" w:color="auto" w:fill="auto"/>
          </w:tcPr>
          <w:p w14:paraId="367F2CF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7ECA44C" w14:textId="77777777" w:rsidR="0046583D" w:rsidRPr="00083B61" w:rsidRDefault="0046583D" w:rsidP="001D2402">
            <w:pPr>
              <w:rPr>
                <w:rFonts w:ascii="Garamond" w:hAnsi="Garamond"/>
                <w:sz w:val="20"/>
                <w:szCs w:val="20"/>
              </w:rPr>
            </w:pPr>
            <w:r w:rsidRPr="00083B61">
              <w:rPr>
                <w:rFonts w:ascii="Garamond" w:hAnsi="Garamond"/>
                <w:sz w:val="20"/>
                <w:szCs w:val="20"/>
              </w:rPr>
              <w:t>Możliwość podglądu krzywych EKG na ekranie przed rejestracją/wydrukiem/przesyłaniem danych.</w:t>
            </w:r>
          </w:p>
        </w:tc>
        <w:tc>
          <w:tcPr>
            <w:tcW w:w="1843" w:type="dxa"/>
            <w:tcBorders>
              <w:top w:val="single" w:sz="4" w:space="0" w:color="000000"/>
              <w:left w:val="single" w:sz="4" w:space="0" w:color="000000"/>
              <w:bottom w:val="single" w:sz="4" w:space="0" w:color="auto"/>
            </w:tcBorders>
            <w:shd w:val="clear" w:color="auto" w:fill="auto"/>
          </w:tcPr>
          <w:p w14:paraId="5C67C3A9"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3CA1240" w14:textId="77777777" w:rsidR="0046583D" w:rsidRPr="00083B61" w:rsidRDefault="0046583D" w:rsidP="001D2402">
            <w:pPr>
              <w:pStyle w:val="Tekstpodstawowy"/>
              <w:snapToGrid w:val="0"/>
              <w:rPr>
                <w:rFonts w:ascii="Garamond" w:hAnsi="Garamond"/>
                <w:b/>
              </w:rPr>
            </w:pPr>
          </w:p>
        </w:tc>
      </w:tr>
      <w:tr w:rsidR="0046583D" w:rsidRPr="00083B61" w14:paraId="29528EFD" w14:textId="77777777" w:rsidTr="0046583D">
        <w:tc>
          <w:tcPr>
            <w:tcW w:w="585" w:type="dxa"/>
            <w:tcBorders>
              <w:top w:val="single" w:sz="4" w:space="0" w:color="000000"/>
              <w:left w:val="single" w:sz="4" w:space="0" w:color="000000"/>
              <w:bottom w:val="single" w:sz="4" w:space="0" w:color="auto"/>
            </w:tcBorders>
            <w:shd w:val="clear" w:color="auto" w:fill="auto"/>
          </w:tcPr>
          <w:p w14:paraId="66C5858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2A0C6B1" w14:textId="77777777" w:rsidR="0046583D" w:rsidRPr="00083B61" w:rsidRDefault="0046583D" w:rsidP="001D2402">
            <w:pPr>
              <w:rPr>
                <w:rFonts w:ascii="Garamond" w:hAnsi="Garamond"/>
                <w:sz w:val="20"/>
                <w:szCs w:val="20"/>
              </w:rPr>
            </w:pPr>
            <w:r w:rsidRPr="00083B61">
              <w:rPr>
                <w:rFonts w:ascii="Garamond" w:hAnsi="Garamond"/>
                <w:sz w:val="20"/>
                <w:szCs w:val="20"/>
              </w:rPr>
              <w:t>Możliwość zmiany formatu badania EKG do wydruku po akwizycji sygnału EKG.</w:t>
            </w:r>
          </w:p>
        </w:tc>
        <w:tc>
          <w:tcPr>
            <w:tcW w:w="1843" w:type="dxa"/>
            <w:tcBorders>
              <w:top w:val="single" w:sz="4" w:space="0" w:color="000000"/>
              <w:left w:val="single" w:sz="4" w:space="0" w:color="000000"/>
              <w:bottom w:val="single" w:sz="4" w:space="0" w:color="auto"/>
            </w:tcBorders>
            <w:shd w:val="clear" w:color="auto" w:fill="auto"/>
          </w:tcPr>
          <w:p w14:paraId="2CF339B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9F8D00F" w14:textId="77777777" w:rsidR="0046583D" w:rsidRPr="00083B61" w:rsidRDefault="0046583D" w:rsidP="001D2402">
            <w:pPr>
              <w:pStyle w:val="Tekstpodstawowy"/>
              <w:snapToGrid w:val="0"/>
              <w:rPr>
                <w:rFonts w:ascii="Garamond" w:hAnsi="Garamond"/>
                <w:b/>
              </w:rPr>
            </w:pPr>
          </w:p>
        </w:tc>
      </w:tr>
      <w:tr w:rsidR="0046583D" w:rsidRPr="00083B61" w14:paraId="694B4A59" w14:textId="77777777" w:rsidTr="0046583D">
        <w:tc>
          <w:tcPr>
            <w:tcW w:w="585" w:type="dxa"/>
            <w:tcBorders>
              <w:top w:val="single" w:sz="4" w:space="0" w:color="000000"/>
              <w:left w:val="single" w:sz="4" w:space="0" w:color="000000"/>
              <w:bottom w:val="single" w:sz="4" w:space="0" w:color="auto"/>
            </w:tcBorders>
            <w:shd w:val="clear" w:color="auto" w:fill="auto"/>
          </w:tcPr>
          <w:p w14:paraId="5F445AF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C61EA5A" w14:textId="77777777" w:rsidR="0046583D" w:rsidRPr="00083B61" w:rsidRDefault="0046583D" w:rsidP="001D2402">
            <w:pPr>
              <w:rPr>
                <w:rFonts w:ascii="Garamond" w:hAnsi="Garamond"/>
                <w:sz w:val="20"/>
                <w:szCs w:val="20"/>
              </w:rPr>
            </w:pPr>
            <w:r w:rsidRPr="00083B61">
              <w:rPr>
                <w:rFonts w:ascii="Garamond" w:hAnsi="Garamond"/>
                <w:sz w:val="20"/>
                <w:szCs w:val="20"/>
              </w:rPr>
              <w:t>Możliwość zmiany ustawień i filtrów badania EKG po akwizycji sygnału EKG.</w:t>
            </w:r>
          </w:p>
        </w:tc>
        <w:tc>
          <w:tcPr>
            <w:tcW w:w="1843" w:type="dxa"/>
            <w:tcBorders>
              <w:top w:val="single" w:sz="4" w:space="0" w:color="000000"/>
              <w:left w:val="single" w:sz="4" w:space="0" w:color="000000"/>
              <w:bottom w:val="single" w:sz="4" w:space="0" w:color="auto"/>
            </w:tcBorders>
            <w:shd w:val="clear" w:color="auto" w:fill="auto"/>
          </w:tcPr>
          <w:p w14:paraId="336862E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6A5FF98" w14:textId="77777777" w:rsidR="0046583D" w:rsidRPr="00083B61" w:rsidRDefault="0046583D" w:rsidP="001D2402">
            <w:pPr>
              <w:pStyle w:val="Tekstpodstawowy"/>
              <w:snapToGrid w:val="0"/>
              <w:rPr>
                <w:rFonts w:ascii="Garamond" w:hAnsi="Garamond"/>
                <w:b/>
              </w:rPr>
            </w:pPr>
          </w:p>
        </w:tc>
      </w:tr>
      <w:tr w:rsidR="0046583D" w:rsidRPr="00083B61" w14:paraId="70C4EF08" w14:textId="77777777" w:rsidTr="0046583D">
        <w:tc>
          <w:tcPr>
            <w:tcW w:w="585" w:type="dxa"/>
            <w:tcBorders>
              <w:top w:val="single" w:sz="4" w:space="0" w:color="000000"/>
              <w:left w:val="single" w:sz="4" w:space="0" w:color="000000"/>
              <w:bottom w:val="single" w:sz="4" w:space="0" w:color="auto"/>
            </w:tcBorders>
            <w:shd w:val="clear" w:color="auto" w:fill="auto"/>
          </w:tcPr>
          <w:p w14:paraId="08703A4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477CE77" w14:textId="77777777" w:rsidR="0046583D" w:rsidRPr="00083B61" w:rsidRDefault="0046583D" w:rsidP="001D2402">
            <w:pPr>
              <w:rPr>
                <w:rFonts w:ascii="Garamond" w:hAnsi="Garamond"/>
                <w:sz w:val="20"/>
                <w:szCs w:val="20"/>
              </w:rPr>
            </w:pPr>
            <w:r w:rsidRPr="00083B61">
              <w:rPr>
                <w:rFonts w:ascii="Garamond" w:hAnsi="Garamond"/>
                <w:sz w:val="20"/>
                <w:szCs w:val="20"/>
              </w:rPr>
              <w:t>Duża częstotliwość próbkowania sygnału umożliwiająca prawidłową rejestrację impulsów stymulatora serca. Minimum 8000 próbek/</w:t>
            </w:r>
            <w:proofErr w:type="spellStart"/>
            <w:r w:rsidRPr="00083B61">
              <w:rPr>
                <w:rFonts w:ascii="Garamond" w:hAnsi="Garamond"/>
                <w:sz w:val="20"/>
                <w:szCs w:val="20"/>
              </w:rPr>
              <w:t>sek</w:t>
            </w:r>
            <w:proofErr w:type="spellEnd"/>
            <w:r w:rsidRPr="00083B61">
              <w:rPr>
                <w:rFonts w:ascii="Garamond" w:hAnsi="Garamond"/>
                <w:sz w:val="20"/>
                <w:szCs w:val="20"/>
              </w:rPr>
              <w:t>/odprowadzenie.</w:t>
            </w:r>
          </w:p>
        </w:tc>
        <w:tc>
          <w:tcPr>
            <w:tcW w:w="1843" w:type="dxa"/>
            <w:tcBorders>
              <w:top w:val="single" w:sz="4" w:space="0" w:color="000000"/>
              <w:left w:val="single" w:sz="4" w:space="0" w:color="000000"/>
              <w:bottom w:val="single" w:sz="4" w:space="0" w:color="auto"/>
            </w:tcBorders>
            <w:shd w:val="clear" w:color="auto" w:fill="auto"/>
          </w:tcPr>
          <w:p w14:paraId="133898EE"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D4F92F0" w14:textId="77777777" w:rsidR="0046583D" w:rsidRPr="00083B61" w:rsidRDefault="0046583D" w:rsidP="001D2402">
            <w:pPr>
              <w:pStyle w:val="Tekstpodstawowy"/>
              <w:snapToGrid w:val="0"/>
              <w:rPr>
                <w:rFonts w:ascii="Garamond" w:hAnsi="Garamond"/>
                <w:b/>
              </w:rPr>
            </w:pPr>
          </w:p>
        </w:tc>
      </w:tr>
      <w:tr w:rsidR="0046583D" w:rsidRPr="00083B61" w14:paraId="0D6BA586" w14:textId="77777777" w:rsidTr="0046583D">
        <w:tc>
          <w:tcPr>
            <w:tcW w:w="585" w:type="dxa"/>
            <w:tcBorders>
              <w:top w:val="single" w:sz="4" w:space="0" w:color="000000"/>
              <w:left w:val="single" w:sz="4" w:space="0" w:color="000000"/>
              <w:bottom w:val="single" w:sz="4" w:space="0" w:color="auto"/>
            </w:tcBorders>
            <w:shd w:val="clear" w:color="auto" w:fill="auto"/>
          </w:tcPr>
          <w:p w14:paraId="4E12EAD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6C7E0FE" w14:textId="77777777" w:rsidR="0046583D" w:rsidRPr="00083B61" w:rsidRDefault="0046583D" w:rsidP="001D2402">
            <w:pPr>
              <w:rPr>
                <w:rFonts w:ascii="Garamond" w:hAnsi="Garamond"/>
                <w:sz w:val="20"/>
                <w:szCs w:val="20"/>
              </w:rPr>
            </w:pPr>
            <w:r w:rsidRPr="00083B61">
              <w:rPr>
                <w:rFonts w:ascii="Garamond" w:hAnsi="Garamond"/>
                <w:sz w:val="20"/>
                <w:szCs w:val="20"/>
              </w:rPr>
              <w:t>Zakres częstotliwości pomiarowej aparatu – min. 0,02-300Hz.</w:t>
            </w:r>
          </w:p>
        </w:tc>
        <w:tc>
          <w:tcPr>
            <w:tcW w:w="1843" w:type="dxa"/>
            <w:tcBorders>
              <w:top w:val="single" w:sz="4" w:space="0" w:color="000000"/>
              <w:left w:val="single" w:sz="4" w:space="0" w:color="000000"/>
              <w:bottom w:val="single" w:sz="4" w:space="0" w:color="auto"/>
            </w:tcBorders>
            <w:shd w:val="clear" w:color="auto" w:fill="auto"/>
          </w:tcPr>
          <w:p w14:paraId="7D0F548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02A9A3B" w14:textId="77777777" w:rsidR="0046583D" w:rsidRPr="00083B61" w:rsidRDefault="0046583D" w:rsidP="001D2402">
            <w:pPr>
              <w:pStyle w:val="Tekstpodstawowy"/>
              <w:snapToGrid w:val="0"/>
              <w:rPr>
                <w:rFonts w:ascii="Garamond" w:hAnsi="Garamond"/>
                <w:b/>
              </w:rPr>
            </w:pPr>
          </w:p>
        </w:tc>
      </w:tr>
      <w:tr w:rsidR="0046583D" w:rsidRPr="00083B61" w14:paraId="7FC2A5D6" w14:textId="77777777" w:rsidTr="0046583D">
        <w:tc>
          <w:tcPr>
            <w:tcW w:w="585" w:type="dxa"/>
            <w:tcBorders>
              <w:top w:val="single" w:sz="4" w:space="0" w:color="000000"/>
              <w:left w:val="single" w:sz="4" w:space="0" w:color="000000"/>
              <w:bottom w:val="single" w:sz="4" w:space="0" w:color="auto"/>
            </w:tcBorders>
            <w:shd w:val="clear" w:color="auto" w:fill="auto"/>
          </w:tcPr>
          <w:p w14:paraId="75B9C23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25CD58D" w14:textId="77777777" w:rsidR="0046583D" w:rsidRPr="00083B61" w:rsidRDefault="0046583D" w:rsidP="001D2402">
            <w:pPr>
              <w:rPr>
                <w:rFonts w:ascii="Garamond" w:hAnsi="Garamond"/>
                <w:sz w:val="20"/>
                <w:szCs w:val="20"/>
              </w:rPr>
            </w:pPr>
            <w:r w:rsidRPr="00083B61">
              <w:rPr>
                <w:rFonts w:ascii="Garamond" w:hAnsi="Garamond"/>
                <w:sz w:val="20"/>
                <w:szCs w:val="20"/>
              </w:rPr>
              <w:t>Filtr zakłóceń sieciowych prądu przemiennego, filtr wędrowania linii odniesienia, filtr artefaktów.</w:t>
            </w:r>
          </w:p>
        </w:tc>
        <w:tc>
          <w:tcPr>
            <w:tcW w:w="1843" w:type="dxa"/>
            <w:tcBorders>
              <w:top w:val="single" w:sz="4" w:space="0" w:color="000000"/>
              <w:left w:val="single" w:sz="4" w:space="0" w:color="000000"/>
              <w:bottom w:val="single" w:sz="4" w:space="0" w:color="auto"/>
            </w:tcBorders>
            <w:shd w:val="clear" w:color="auto" w:fill="auto"/>
          </w:tcPr>
          <w:p w14:paraId="6E79821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681E1DD" w14:textId="77777777" w:rsidR="0046583D" w:rsidRPr="00083B61" w:rsidRDefault="0046583D" w:rsidP="001D2402">
            <w:pPr>
              <w:pStyle w:val="Tekstpodstawowy"/>
              <w:snapToGrid w:val="0"/>
              <w:rPr>
                <w:rFonts w:ascii="Garamond" w:hAnsi="Garamond"/>
                <w:b/>
              </w:rPr>
            </w:pPr>
          </w:p>
        </w:tc>
      </w:tr>
      <w:tr w:rsidR="0046583D" w:rsidRPr="00083B61" w14:paraId="6B594799" w14:textId="77777777" w:rsidTr="0046583D">
        <w:tc>
          <w:tcPr>
            <w:tcW w:w="585" w:type="dxa"/>
            <w:tcBorders>
              <w:top w:val="single" w:sz="4" w:space="0" w:color="000000"/>
              <w:left w:val="single" w:sz="4" w:space="0" w:color="000000"/>
              <w:bottom w:val="single" w:sz="4" w:space="0" w:color="auto"/>
            </w:tcBorders>
            <w:shd w:val="clear" w:color="auto" w:fill="auto"/>
          </w:tcPr>
          <w:p w14:paraId="6960F8A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8310174"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Filtry górnoprzepustowe: 0,02; 0,05; 0,15 </w:t>
            </w:r>
            <w:proofErr w:type="spellStart"/>
            <w:r w:rsidRPr="00083B61">
              <w:rPr>
                <w:rFonts w:ascii="Garamond" w:hAnsi="Garamond"/>
                <w:sz w:val="20"/>
                <w:szCs w:val="20"/>
              </w:rPr>
              <w:t>Hz</w:t>
            </w:r>
            <w:proofErr w:type="spellEnd"/>
          </w:p>
          <w:p w14:paraId="1B119B9B"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Filtry dolnoprzepustowe: 40; 100; 150; 300 </w:t>
            </w:r>
            <w:proofErr w:type="spellStart"/>
            <w:r w:rsidRPr="00083B61">
              <w:rPr>
                <w:rFonts w:ascii="Garamond" w:hAnsi="Garamond"/>
                <w:sz w:val="20"/>
                <w:szCs w:val="20"/>
              </w:rPr>
              <w:t>Hz</w:t>
            </w:r>
            <w:proofErr w:type="spellEnd"/>
          </w:p>
        </w:tc>
        <w:tc>
          <w:tcPr>
            <w:tcW w:w="1843" w:type="dxa"/>
            <w:tcBorders>
              <w:top w:val="single" w:sz="4" w:space="0" w:color="000000"/>
              <w:left w:val="single" w:sz="4" w:space="0" w:color="000000"/>
              <w:bottom w:val="single" w:sz="4" w:space="0" w:color="auto"/>
            </w:tcBorders>
            <w:shd w:val="clear" w:color="auto" w:fill="auto"/>
          </w:tcPr>
          <w:p w14:paraId="0D8B425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27C731F" w14:textId="77777777" w:rsidR="0046583D" w:rsidRPr="00083B61" w:rsidRDefault="0046583D" w:rsidP="001D2402">
            <w:pPr>
              <w:pStyle w:val="Tekstpodstawowy"/>
              <w:snapToGrid w:val="0"/>
              <w:rPr>
                <w:rFonts w:ascii="Garamond" w:hAnsi="Garamond"/>
                <w:b/>
              </w:rPr>
            </w:pPr>
          </w:p>
        </w:tc>
      </w:tr>
      <w:tr w:rsidR="0046583D" w:rsidRPr="00083B61" w14:paraId="3CC48D6D" w14:textId="77777777" w:rsidTr="0046583D">
        <w:tc>
          <w:tcPr>
            <w:tcW w:w="585" w:type="dxa"/>
            <w:tcBorders>
              <w:top w:val="single" w:sz="4" w:space="0" w:color="000000"/>
              <w:left w:val="single" w:sz="4" w:space="0" w:color="000000"/>
              <w:bottom w:val="single" w:sz="4" w:space="0" w:color="auto"/>
            </w:tcBorders>
            <w:shd w:val="clear" w:color="auto" w:fill="auto"/>
          </w:tcPr>
          <w:p w14:paraId="5B1CA28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4940F40" w14:textId="77777777" w:rsidR="0046583D" w:rsidRPr="00083B61" w:rsidRDefault="0046583D" w:rsidP="001D2402">
            <w:pPr>
              <w:rPr>
                <w:rFonts w:ascii="Garamond" w:hAnsi="Garamond"/>
                <w:sz w:val="20"/>
                <w:szCs w:val="20"/>
              </w:rPr>
            </w:pPr>
            <w:r w:rsidRPr="00083B61">
              <w:rPr>
                <w:rFonts w:ascii="Garamond" w:hAnsi="Garamond"/>
                <w:sz w:val="20"/>
                <w:szCs w:val="20"/>
              </w:rPr>
              <w:t>Prędkość min. 5, 10, 25, 50 mm/s.</w:t>
            </w:r>
          </w:p>
        </w:tc>
        <w:tc>
          <w:tcPr>
            <w:tcW w:w="1843" w:type="dxa"/>
            <w:tcBorders>
              <w:top w:val="single" w:sz="4" w:space="0" w:color="000000"/>
              <w:left w:val="single" w:sz="4" w:space="0" w:color="000000"/>
              <w:bottom w:val="single" w:sz="4" w:space="0" w:color="auto"/>
            </w:tcBorders>
            <w:shd w:val="clear" w:color="auto" w:fill="auto"/>
          </w:tcPr>
          <w:p w14:paraId="6F19EDE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0C8A73C" w14:textId="77777777" w:rsidR="0046583D" w:rsidRPr="00083B61" w:rsidRDefault="0046583D" w:rsidP="001D2402">
            <w:pPr>
              <w:pStyle w:val="Tekstpodstawowy"/>
              <w:snapToGrid w:val="0"/>
              <w:rPr>
                <w:rFonts w:ascii="Garamond" w:hAnsi="Garamond"/>
                <w:b/>
              </w:rPr>
            </w:pPr>
          </w:p>
        </w:tc>
      </w:tr>
      <w:tr w:rsidR="0046583D" w:rsidRPr="00083B61" w14:paraId="56883C6F" w14:textId="77777777" w:rsidTr="0046583D">
        <w:tc>
          <w:tcPr>
            <w:tcW w:w="585" w:type="dxa"/>
            <w:tcBorders>
              <w:top w:val="single" w:sz="4" w:space="0" w:color="000000"/>
              <w:left w:val="single" w:sz="4" w:space="0" w:color="000000"/>
              <w:bottom w:val="single" w:sz="4" w:space="0" w:color="auto"/>
            </w:tcBorders>
            <w:shd w:val="clear" w:color="auto" w:fill="auto"/>
          </w:tcPr>
          <w:p w14:paraId="5B72664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ECA061C" w14:textId="77777777" w:rsidR="0046583D" w:rsidRPr="00083B61" w:rsidRDefault="0046583D" w:rsidP="001D2402">
            <w:pPr>
              <w:rPr>
                <w:rFonts w:ascii="Garamond" w:hAnsi="Garamond"/>
                <w:sz w:val="20"/>
                <w:szCs w:val="20"/>
              </w:rPr>
            </w:pPr>
            <w:r w:rsidRPr="00083B61">
              <w:rPr>
                <w:rFonts w:ascii="Garamond" w:hAnsi="Garamond"/>
                <w:sz w:val="20"/>
                <w:szCs w:val="20"/>
              </w:rPr>
              <w:t>Czułość min. 2.5, 5, 10, 20 mm/</w:t>
            </w:r>
            <w:proofErr w:type="spellStart"/>
            <w:r w:rsidRPr="00083B61">
              <w:rPr>
                <w:rFonts w:ascii="Garamond" w:hAnsi="Garamond"/>
                <w:sz w:val="20"/>
                <w:szCs w:val="20"/>
              </w:rPr>
              <w:t>mV</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37593DF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5ABAFE8" w14:textId="77777777" w:rsidR="0046583D" w:rsidRPr="00083B61" w:rsidRDefault="0046583D" w:rsidP="001D2402">
            <w:pPr>
              <w:pStyle w:val="Tekstpodstawowy"/>
              <w:snapToGrid w:val="0"/>
              <w:rPr>
                <w:rFonts w:ascii="Garamond" w:hAnsi="Garamond"/>
                <w:b/>
              </w:rPr>
            </w:pPr>
          </w:p>
        </w:tc>
      </w:tr>
      <w:tr w:rsidR="0046583D" w:rsidRPr="00083B61" w14:paraId="01295852" w14:textId="77777777" w:rsidTr="0046583D">
        <w:tc>
          <w:tcPr>
            <w:tcW w:w="585" w:type="dxa"/>
            <w:tcBorders>
              <w:top w:val="single" w:sz="4" w:space="0" w:color="000000"/>
              <w:left w:val="single" w:sz="4" w:space="0" w:color="000000"/>
              <w:bottom w:val="single" w:sz="4" w:space="0" w:color="auto"/>
            </w:tcBorders>
            <w:shd w:val="clear" w:color="auto" w:fill="auto"/>
          </w:tcPr>
          <w:p w14:paraId="4383508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FB63673"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Anatomiczna kolorowa mapa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prezentująca miejsca i etykiety nieprawidłowo podłączonych lub odłączonych </w:t>
            </w:r>
            <w:proofErr w:type="spellStart"/>
            <w:r w:rsidRPr="00083B61">
              <w:rPr>
                <w:rFonts w:ascii="Garamond" w:hAnsi="Garamond"/>
                <w:sz w:val="20"/>
                <w:szCs w:val="20"/>
              </w:rPr>
              <w:t>odprowadzeń</w:t>
            </w:r>
            <w:proofErr w:type="spellEnd"/>
            <w:r w:rsidRPr="00083B61">
              <w:rPr>
                <w:rFonts w:ascii="Garamond" w:hAnsi="Garamond"/>
                <w:sz w:val="20"/>
                <w:szCs w:val="20"/>
              </w:rPr>
              <w:t>/elektrod. Mapa dostępna pod przyciskiem i włączająca się na ekranie urządzenia przy każdym włączeniu.</w:t>
            </w:r>
          </w:p>
        </w:tc>
        <w:tc>
          <w:tcPr>
            <w:tcW w:w="1843" w:type="dxa"/>
            <w:tcBorders>
              <w:top w:val="single" w:sz="4" w:space="0" w:color="000000"/>
              <w:left w:val="single" w:sz="4" w:space="0" w:color="000000"/>
              <w:bottom w:val="single" w:sz="4" w:space="0" w:color="auto"/>
            </w:tcBorders>
            <w:shd w:val="clear" w:color="auto" w:fill="auto"/>
          </w:tcPr>
          <w:p w14:paraId="2C538B9B"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C1F8B22" w14:textId="77777777" w:rsidR="0046583D" w:rsidRPr="00083B61" w:rsidRDefault="0046583D" w:rsidP="001D2402">
            <w:pPr>
              <w:pStyle w:val="Tekstpodstawowy"/>
              <w:snapToGrid w:val="0"/>
              <w:rPr>
                <w:rFonts w:ascii="Garamond" w:hAnsi="Garamond"/>
                <w:b/>
              </w:rPr>
            </w:pPr>
          </w:p>
        </w:tc>
      </w:tr>
      <w:tr w:rsidR="0046583D" w:rsidRPr="00083B61" w14:paraId="7AC004B5" w14:textId="77777777" w:rsidTr="0046583D">
        <w:tc>
          <w:tcPr>
            <w:tcW w:w="585" w:type="dxa"/>
            <w:tcBorders>
              <w:top w:val="single" w:sz="4" w:space="0" w:color="000000"/>
              <w:left w:val="single" w:sz="4" w:space="0" w:color="000000"/>
              <w:bottom w:val="single" w:sz="4" w:space="0" w:color="auto"/>
            </w:tcBorders>
            <w:shd w:val="clear" w:color="auto" w:fill="auto"/>
          </w:tcPr>
          <w:p w14:paraId="2A2DE16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D2D45A6" w14:textId="77777777" w:rsidR="0046583D" w:rsidRPr="00083B61" w:rsidRDefault="0046583D" w:rsidP="001D2402">
            <w:pPr>
              <w:rPr>
                <w:rFonts w:ascii="Garamond" w:hAnsi="Garamond"/>
                <w:sz w:val="20"/>
                <w:szCs w:val="20"/>
              </w:rPr>
            </w:pPr>
            <w:r w:rsidRPr="00083B61">
              <w:rPr>
                <w:rFonts w:ascii="Garamond" w:hAnsi="Garamond"/>
                <w:sz w:val="20"/>
                <w:szCs w:val="20"/>
              </w:rPr>
              <w:t>Funkcja oznaczania jakość sygnału z poszczególnych za pomocą min. 4 kolorów.</w:t>
            </w:r>
          </w:p>
        </w:tc>
        <w:tc>
          <w:tcPr>
            <w:tcW w:w="1843" w:type="dxa"/>
            <w:tcBorders>
              <w:top w:val="single" w:sz="4" w:space="0" w:color="000000"/>
              <w:left w:val="single" w:sz="4" w:space="0" w:color="000000"/>
              <w:bottom w:val="single" w:sz="4" w:space="0" w:color="auto"/>
            </w:tcBorders>
            <w:shd w:val="clear" w:color="auto" w:fill="auto"/>
          </w:tcPr>
          <w:p w14:paraId="0CD5C1BE"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F765C4D" w14:textId="77777777" w:rsidR="0046583D" w:rsidRPr="00083B61" w:rsidRDefault="0046583D" w:rsidP="001D2402">
            <w:pPr>
              <w:pStyle w:val="Tekstpodstawowy"/>
              <w:snapToGrid w:val="0"/>
              <w:rPr>
                <w:rFonts w:ascii="Garamond" w:hAnsi="Garamond"/>
                <w:b/>
              </w:rPr>
            </w:pPr>
          </w:p>
        </w:tc>
      </w:tr>
      <w:tr w:rsidR="0046583D" w:rsidRPr="00083B61" w14:paraId="20DDC417" w14:textId="77777777" w:rsidTr="0046583D">
        <w:tc>
          <w:tcPr>
            <w:tcW w:w="585" w:type="dxa"/>
            <w:tcBorders>
              <w:top w:val="single" w:sz="4" w:space="0" w:color="000000"/>
              <w:left w:val="single" w:sz="4" w:space="0" w:color="000000"/>
              <w:bottom w:val="single" w:sz="4" w:space="0" w:color="auto"/>
            </w:tcBorders>
            <w:shd w:val="clear" w:color="auto" w:fill="auto"/>
          </w:tcPr>
          <w:p w14:paraId="3381950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0D3E2DF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Oprogramowanie do kontroli umiejscowienia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wykrywające min. 19 różnych zmian umiejscowienia .</w:t>
            </w:r>
          </w:p>
        </w:tc>
        <w:tc>
          <w:tcPr>
            <w:tcW w:w="1843" w:type="dxa"/>
            <w:tcBorders>
              <w:top w:val="single" w:sz="4" w:space="0" w:color="000000"/>
              <w:left w:val="single" w:sz="4" w:space="0" w:color="000000"/>
              <w:bottom w:val="single" w:sz="4" w:space="0" w:color="auto"/>
            </w:tcBorders>
            <w:shd w:val="clear" w:color="auto" w:fill="auto"/>
          </w:tcPr>
          <w:p w14:paraId="2575439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EAE541E" w14:textId="77777777" w:rsidR="0046583D" w:rsidRPr="00083B61" w:rsidRDefault="0046583D" w:rsidP="001D2402">
            <w:pPr>
              <w:pStyle w:val="Tekstpodstawowy"/>
              <w:snapToGrid w:val="0"/>
              <w:rPr>
                <w:rFonts w:ascii="Garamond" w:hAnsi="Garamond"/>
                <w:b/>
              </w:rPr>
            </w:pPr>
          </w:p>
        </w:tc>
      </w:tr>
      <w:tr w:rsidR="0046583D" w:rsidRPr="00083B61" w14:paraId="32E61FC2" w14:textId="77777777" w:rsidTr="0046583D">
        <w:tc>
          <w:tcPr>
            <w:tcW w:w="585" w:type="dxa"/>
            <w:tcBorders>
              <w:top w:val="single" w:sz="4" w:space="0" w:color="000000"/>
              <w:left w:val="single" w:sz="4" w:space="0" w:color="000000"/>
              <w:bottom w:val="single" w:sz="4" w:space="0" w:color="auto"/>
            </w:tcBorders>
            <w:shd w:val="clear" w:color="auto" w:fill="auto"/>
          </w:tcPr>
          <w:p w14:paraId="76B85AE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983503E"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Wyświetlanie miejsc i etykiet wszystkich nieprawidłowo podłączonych lub odłączonych </w:t>
            </w:r>
            <w:proofErr w:type="spellStart"/>
            <w:r w:rsidRPr="00083B61">
              <w:rPr>
                <w:rFonts w:ascii="Garamond" w:hAnsi="Garamond"/>
                <w:sz w:val="20"/>
                <w:szCs w:val="20"/>
              </w:rPr>
              <w:t>odprowadzeń</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5DAA209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2B0C799" w14:textId="77777777" w:rsidR="0046583D" w:rsidRPr="00083B61" w:rsidRDefault="0046583D" w:rsidP="001D2402">
            <w:pPr>
              <w:pStyle w:val="Tekstpodstawowy"/>
              <w:snapToGrid w:val="0"/>
              <w:rPr>
                <w:rFonts w:ascii="Garamond" w:hAnsi="Garamond"/>
                <w:b/>
              </w:rPr>
            </w:pPr>
          </w:p>
        </w:tc>
      </w:tr>
      <w:tr w:rsidR="0046583D" w:rsidRPr="00083B61" w14:paraId="3A64D856" w14:textId="77777777" w:rsidTr="0046583D">
        <w:tc>
          <w:tcPr>
            <w:tcW w:w="585" w:type="dxa"/>
            <w:tcBorders>
              <w:top w:val="single" w:sz="4" w:space="0" w:color="000000"/>
              <w:left w:val="single" w:sz="4" w:space="0" w:color="000000"/>
              <w:bottom w:val="single" w:sz="4" w:space="0" w:color="auto"/>
            </w:tcBorders>
            <w:shd w:val="clear" w:color="auto" w:fill="auto"/>
          </w:tcPr>
          <w:p w14:paraId="415D33E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2F9C603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Zintegrowane graficzne ekrany pomocy dla podstawowych funkcji. </w:t>
            </w:r>
          </w:p>
        </w:tc>
        <w:tc>
          <w:tcPr>
            <w:tcW w:w="1843" w:type="dxa"/>
            <w:tcBorders>
              <w:top w:val="single" w:sz="4" w:space="0" w:color="000000"/>
              <w:left w:val="single" w:sz="4" w:space="0" w:color="000000"/>
              <w:bottom w:val="single" w:sz="4" w:space="0" w:color="auto"/>
            </w:tcBorders>
            <w:shd w:val="clear" w:color="auto" w:fill="auto"/>
          </w:tcPr>
          <w:p w14:paraId="1D23BBCE"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EE88C8C" w14:textId="77777777" w:rsidR="0046583D" w:rsidRPr="00083B61" w:rsidRDefault="0046583D" w:rsidP="001D2402">
            <w:pPr>
              <w:pStyle w:val="Tekstpodstawowy"/>
              <w:snapToGrid w:val="0"/>
              <w:rPr>
                <w:rFonts w:ascii="Garamond" w:hAnsi="Garamond"/>
                <w:b/>
              </w:rPr>
            </w:pPr>
          </w:p>
        </w:tc>
      </w:tr>
      <w:tr w:rsidR="0046583D" w:rsidRPr="00083B61" w14:paraId="569E3D69" w14:textId="77777777" w:rsidTr="0046583D">
        <w:tc>
          <w:tcPr>
            <w:tcW w:w="585" w:type="dxa"/>
            <w:tcBorders>
              <w:top w:val="single" w:sz="4" w:space="0" w:color="000000"/>
              <w:left w:val="single" w:sz="4" w:space="0" w:color="000000"/>
              <w:bottom w:val="single" w:sz="4" w:space="0" w:color="auto"/>
            </w:tcBorders>
            <w:shd w:val="clear" w:color="auto" w:fill="auto"/>
          </w:tcPr>
          <w:p w14:paraId="49CC304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9654094" w14:textId="77777777" w:rsidR="0046583D" w:rsidRPr="00083B61" w:rsidRDefault="0046583D" w:rsidP="001D2402">
            <w:pPr>
              <w:rPr>
                <w:rFonts w:ascii="Garamond" w:hAnsi="Garamond"/>
                <w:sz w:val="20"/>
                <w:szCs w:val="20"/>
              </w:rPr>
            </w:pPr>
            <w:r w:rsidRPr="00083B61">
              <w:rPr>
                <w:rFonts w:ascii="Garamond" w:hAnsi="Garamond"/>
                <w:sz w:val="20"/>
                <w:szCs w:val="20"/>
              </w:rPr>
              <w:t>Pamięć urządzenia:</w:t>
            </w:r>
          </w:p>
          <w:p w14:paraId="7C6B425B" w14:textId="77777777" w:rsidR="0046583D" w:rsidRPr="00083B61" w:rsidRDefault="0046583D" w:rsidP="001D2402">
            <w:pPr>
              <w:rPr>
                <w:rFonts w:ascii="Garamond" w:hAnsi="Garamond"/>
                <w:sz w:val="20"/>
                <w:szCs w:val="20"/>
              </w:rPr>
            </w:pPr>
            <w:r w:rsidRPr="00083B61">
              <w:rPr>
                <w:rFonts w:ascii="Garamond" w:hAnsi="Garamond"/>
                <w:sz w:val="20"/>
                <w:szCs w:val="20"/>
              </w:rPr>
              <w:t>- min. 1000 zapisów EKG w pamięci wewnętrznej</w:t>
            </w:r>
          </w:p>
          <w:p w14:paraId="39DDA009" w14:textId="77777777" w:rsidR="0046583D" w:rsidRPr="00083B61" w:rsidRDefault="0046583D" w:rsidP="001D2402">
            <w:pPr>
              <w:rPr>
                <w:rFonts w:ascii="Garamond" w:hAnsi="Garamond"/>
                <w:sz w:val="20"/>
                <w:szCs w:val="20"/>
              </w:rPr>
            </w:pPr>
            <w:r w:rsidRPr="00083B61">
              <w:rPr>
                <w:rFonts w:ascii="Garamond" w:hAnsi="Garamond"/>
                <w:sz w:val="20"/>
                <w:szCs w:val="20"/>
              </w:rPr>
              <w:t>- możliwość zapisywania badań EKG na zewnętrznym nośniku</w:t>
            </w:r>
          </w:p>
        </w:tc>
        <w:tc>
          <w:tcPr>
            <w:tcW w:w="1843" w:type="dxa"/>
            <w:tcBorders>
              <w:top w:val="single" w:sz="4" w:space="0" w:color="000000"/>
              <w:left w:val="single" w:sz="4" w:space="0" w:color="000000"/>
              <w:bottom w:val="single" w:sz="4" w:space="0" w:color="auto"/>
            </w:tcBorders>
            <w:shd w:val="clear" w:color="auto" w:fill="auto"/>
          </w:tcPr>
          <w:p w14:paraId="0651403B"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619CB6E" w14:textId="77777777" w:rsidR="0046583D" w:rsidRPr="00083B61" w:rsidRDefault="0046583D" w:rsidP="001D2402">
            <w:pPr>
              <w:pStyle w:val="Tekstpodstawowy"/>
              <w:snapToGrid w:val="0"/>
              <w:rPr>
                <w:rFonts w:ascii="Garamond" w:hAnsi="Garamond"/>
                <w:b/>
              </w:rPr>
            </w:pPr>
          </w:p>
        </w:tc>
      </w:tr>
      <w:tr w:rsidR="0046583D" w:rsidRPr="00083B61" w14:paraId="24744174" w14:textId="77777777" w:rsidTr="0046583D">
        <w:tc>
          <w:tcPr>
            <w:tcW w:w="585" w:type="dxa"/>
            <w:tcBorders>
              <w:top w:val="single" w:sz="4" w:space="0" w:color="000000"/>
              <w:left w:val="single" w:sz="4" w:space="0" w:color="000000"/>
              <w:bottom w:val="single" w:sz="4" w:space="0" w:color="auto"/>
            </w:tcBorders>
            <w:shd w:val="clear" w:color="auto" w:fill="auto"/>
          </w:tcPr>
          <w:p w14:paraId="0FA6C82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0C584B72" w14:textId="77777777" w:rsidR="0046583D" w:rsidRPr="00083B61" w:rsidRDefault="0046583D" w:rsidP="001D2402">
            <w:pPr>
              <w:rPr>
                <w:rFonts w:ascii="Garamond" w:hAnsi="Garamond"/>
                <w:sz w:val="20"/>
                <w:szCs w:val="20"/>
              </w:rPr>
            </w:pPr>
            <w:r w:rsidRPr="00083B61">
              <w:rPr>
                <w:rFonts w:ascii="Garamond" w:hAnsi="Garamond"/>
                <w:sz w:val="20"/>
                <w:szCs w:val="20"/>
              </w:rPr>
              <w:t>Zasilanie sieciowe 230V/50Hz.</w:t>
            </w:r>
          </w:p>
        </w:tc>
        <w:tc>
          <w:tcPr>
            <w:tcW w:w="1843" w:type="dxa"/>
            <w:tcBorders>
              <w:top w:val="single" w:sz="4" w:space="0" w:color="000000"/>
              <w:left w:val="single" w:sz="4" w:space="0" w:color="000000"/>
              <w:bottom w:val="single" w:sz="4" w:space="0" w:color="auto"/>
            </w:tcBorders>
            <w:shd w:val="clear" w:color="auto" w:fill="auto"/>
          </w:tcPr>
          <w:p w14:paraId="3253036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5B60F43" w14:textId="77777777" w:rsidR="0046583D" w:rsidRPr="00083B61" w:rsidRDefault="0046583D" w:rsidP="001D2402">
            <w:pPr>
              <w:pStyle w:val="Tekstpodstawowy"/>
              <w:snapToGrid w:val="0"/>
              <w:rPr>
                <w:rFonts w:ascii="Garamond" w:hAnsi="Garamond"/>
                <w:b/>
              </w:rPr>
            </w:pPr>
          </w:p>
        </w:tc>
      </w:tr>
      <w:tr w:rsidR="0046583D" w:rsidRPr="00083B61" w14:paraId="7882A7B8" w14:textId="77777777" w:rsidTr="0046583D">
        <w:tc>
          <w:tcPr>
            <w:tcW w:w="585" w:type="dxa"/>
            <w:tcBorders>
              <w:top w:val="single" w:sz="4" w:space="0" w:color="000000"/>
              <w:left w:val="single" w:sz="4" w:space="0" w:color="000000"/>
              <w:bottom w:val="single" w:sz="4" w:space="0" w:color="auto"/>
            </w:tcBorders>
            <w:shd w:val="clear" w:color="auto" w:fill="auto"/>
          </w:tcPr>
          <w:p w14:paraId="1AFFB6E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F1801B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Współczynnik CMRR min. 125 </w:t>
            </w:r>
            <w:proofErr w:type="spellStart"/>
            <w:r w:rsidRPr="00083B61">
              <w:rPr>
                <w:rFonts w:ascii="Garamond" w:hAnsi="Garamond"/>
                <w:sz w:val="20"/>
                <w:szCs w:val="20"/>
              </w:rPr>
              <w:t>dB</w:t>
            </w:r>
            <w:proofErr w:type="spellEnd"/>
          </w:p>
        </w:tc>
        <w:tc>
          <w:tcPr>
            <w:tcW w:w="1843" w:type="dxa"/>
            <w:tcBorders>
              <w:top w:val="single" w:sz="4" w:space="0" w:color="000000"/>
              <w:left w:val="single" w:sz="4" w:space="0" w:color="000000"/>
              <w:bottom w:val="single" w:sz="4" w:space="0" w:color="auto"/>
            </w:tcBorders>
            <w:shd w:val="clear" w:color="auto" w:fill="auto"/>
          </w:tcPr>
          <w:p w14:paraId="370604B2"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CEF043E" w14:textId="77777777" w:rsidR="0046583D" w:rsidRPr="00083B61" w:rsidRDefault="0046583D" w:rsidP="001D2402">
            <w:pPr>
              <w:pStyle w:val="Tekstpodstawowy"/>
              <w:snapToGrid w:val="0"/>
              <w:rPr>
                <w:rFonts w:ascii="Garamond" w:hAnsi="Garamond"/>
                <w:b/>
              </w:rPr>
            </w:pPr>
          </w:p>
        </w:tc>
      </w:tr>
      <w:tr w:rsidR="0046583D" w:rsidRPr="00083B61" w14:paraId="7F8D331F" w14:textId="77777777" w:rsidTr="0046583D">
        <w:tc>
          <w:tcPr>
            <w:tcW w:w="585" w:type="dxa"/>
            <w:tcBorders>
              <w:top w:val="single" w:sz="4" w:space="0" w:color="000000"/>
              <w:left w:val="single" w:sz="4" w:space="0" w:color="000000"/>
              <w:bottom w:val="single" w:sz="4" w:space="0" w:color="auto"/>
            </w:tcBorders>
            <w:shd w:val="clear" w:color="auto" w:fill="auto"/>
          </w:tcPr>
          <w:p w14:paraId="47693EF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2BA0A28E" w14:textId="77777777" w:rsidR="0046583D" w:rsidRPr="00083B61" w:rsidRDefault="0046583D" w:rsidP="001D2402">
            <w:pPr>
              <w:rPr>
                <w:rFonts w:ascii="Garamond" w:hAnsi="Garamond"/>
                <w:sz w:val="20"/>
                <w:szCs w:val="20"/>
              </w:rPr>
            </w:pPr>
            <w:r w:rsidRPr="00083B61">
              <w:rPr>
                <w:rFonts w:ascii="Garamond" w:hAnsi="Garamond"/>
                <w:sz w:val="20"/>
                <w:szCs w:val="20"/>
              </w:rPr>
              <w:t>Pojemność akumulatora min. 1200mAh</w:t>
            </w:r>
          </w:p>
        </w:tc>
        <w:tc>
          <w:tcPr>
            <w:tcW w:w="1843" w:type="dxa"/>
            <w:tcBorders>
              <w:top w:val="single" w:sz="4" w:space="0" w:color="000000"/>
              <w:left w:val="single" w:sz="4" w:space="0" w:color="000000"/>
              <w:bottom w:val="single" w:sz="4" w:space="0" w:color="auto"/>
            </w:tcBorders>
            <w:shd w:val="clear" w:color="auto" w:fill="auto"/>
          </w:tcPr>
          <w:p w14:paraId="4C88F6DB"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D72FE29" w14:textId="77777777" w:rsidR="0046583D" w:rsidRPr="00083B61" w:rsidRDefault="0046583D" w:rsidP="001D2402">
            <w:pPr>
              <w:pStyle w:val="Tekstpodstawowy"/>
              <w:snapToGrid w:val="0"/>
              <w:rPr>
                <w:rFonts w:ascii="Garamond" w:hAnsi="Garamond"/>
                <w:b/>
              </w:rPr>
            </w:pPr>
          </w:p>
        </w:tc>
      </w:tr>
      <w:tr w:rsidR="0046583D" w:rsidRPr="00083B61" w14:paraId="32D397BE" w14:textId="77777777" w:rsidTr="0046583D">
        <w:tc>
          <w:tcPr>
            <w:tcW w:w="585" w:type="dxa"/>
            <w:tcBorders>
              <w:top w:val="single" w:sz="4" w:space="0" w:color="000000"/>
              <w:left w:val="single" w:sz="4" w:space="0" w:color="000000"/>
              <w:bottom w:val="single" w:sz="4" w:space="0" w:color="auto"/>
            </w:tcBorders>
            <w:shd w:val="clear" w:color="auto" w:fill="auto"/>
          </w:tcPr>
          <w:p w14:paraId="66EF305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011F1C4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Zasilanie akumulatorowe, akumulator </w:t>
            </w:r>
            <w:proofErr w:type="spellStart"/>
            <w:r w:rsidRPr="00083B61">
              <w:rPr>
                <w:rFonts w:ascii="Garamond" w:hAnsi="Garamond"/>
                <w:sz w:val="20"/>
                <w:szCs w:val="20"/>
              </w:rPr>
              <w:t>litowo</w:t>
            </w:r>
            <w:proofErr w:type="spellEnd"/>
            <w:r w:rsidRPr="00083B61">
              <w:rPr>
                <w:rFonts w:ascii="Garamond" w:hAnsi="Garamond"/>
                <w:sz w:val="20"/>
                <w:szCs w:val="20"/>
              </w:rPr>
              <w:t>-jonowy, umożliwiający wykonanie min. 70 raportów EKG lub min. 120 min ciągłej rejestracji rytmu. Praca ciągła bez drukowania min. 6h.</w:t>
            </w:r>
          </w:p>
        </w:tc>
        <w:tc>
          <w:tcPr>
            <w:tcW w:w="1843" w:type="dxa"/>
            <w:tcBorders>
              <w:top w:val="single" w:sz="4" w:space="0" w:color="000000"/>
              <w:left w:val="single" w:sz="4" w:space="0" w:color="000000"/>
              <w:bottom w:val="single" w:sz="4" w:space="0" w:color="auto"/>
            </w:tcBorders>
            <w:shd w:val="clear" w:color="auto" w:fill="auto"/>
          </w:tcPr>
          <w:p w14:paraId="218BB37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771C65D" w14:textId="77777777" w:rsidR="0046583D" w:rsidRPr="00083B61" w:rsidRDefault="0046583D" w:rsidP="001D2402">
            <w:pPr>
              <w:pStyle w:val="Tekstpodstawowy"/>
              <w:snapToGrid w:val="0"/>
              <w:rPr>
                <w:rFonts w:ascii="Garamond" w:hAnsi="Garamond"/>
                <w:b/>
              </w:rPr>
            </w:pPr>
          </w:p>
        </w:tc>
      </w:tr>
      <w:tr w:rsidR="0046583D" w:rsidRPr="00083B61" w14:paraId="36217463" w14:textId="77777777" w:rsidTr="0046583D">
        <w:tc>
          <w:tcPr>
            <w:tcW w:w="585" w:type="dxa"/>
            <w:tcBorders>
              <w:top w:val="single" w:sz="4" w:space="0" w:color="000000"/>
              <w:left w:val="single" w:sz="4" w:space="0" w:color="000000"/>
              <w:bottom w:val="single" w:sz="4" w:space="0" w:color="auto"/>
            </w:tcBorders>
            <w:shd w:val="clear" w:color="auto" w:fill="auto"/>
          </w:tcPr>
          <w:p w14:paraId="7A712DD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2F7D905" w14:textId="77777777" w:rsidR="0046583D" w:rsidRPr="00083B61" w:rsidRDefault="0046583D" w:rsidP="001D2402">
            <w:pPr>
              <w:rPr>
                <w:rFonts w:ascii="Garamond" w:hAnsi="Garamond"/>
                <w:sz w:val="20"/>
                <w:szCs w:val="20"/>
              </w:rPr>
            </w:pPr>
            <w:r w:rsidRPr="00083B61">
              <w:rPr>
                <w:rFonts w:ascii="Garamond" w:hAnsi="Garamond"/>
                <w:sz w:val="20"/>
                <w:szCs w:val="20"/>
              </w:rPr>
              <w:t>Automatyczne przejście aparatu EKG w stan gotowości oraz w stan wyłączenia po minięciu określonego czasu.</w:t>
            </w:r>
          </w:p>
        </w:tc>
        <w:tc>
          <w:tcPr>
            <w:tcW w:w="1843" w:type="dxa"/>
            <w:tcBorders>
              <w:top w:val="single" w:sz="4" w:space="0" w:color="000000"/>
              <w:left w:val="single" w:sz="4" w:space="0" w:color="000000"/>
              <w:bottom w:val="single" w:sz="4" w:space="0" w:color="auto"/>
            </w:tcBorders>
            <w:shd w:val="clear" w:color="auto" w:fill="auto"/>
          </w:tcPr>
          <w:p w14:paraId="594D837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DBA10C1" w14:textId="77777777" w:rsidR="0046583D" w:rsidRPr="00083B61" w:rsidRDefault="0046583D" w:rsidP="001D2402">
            <w:pPr>
              <w:pStyle w:val="Tekstpodstawowy"/>
              <w:snapToGrid w:val="0"/>
              <w:rPr>
                <w:rFonts w:ascii="Garamond" w:hAnsi="Garamond"/>
                <w:b/>
              </w:rPr>
            </w:pPr>
          </w:p>
        </w:tc>
      </w:tr>
      <w:tr w:rsidR="0046583D" w:rsidRPr="00083B61" w14:paraId="5175E1CF" w14:textId="77777777" w:rsidTr="0046583D">
        <w:tc>
          <w:tcPr>
            <w:tcW w:w="585" w:type="dxa"/>
            <w:tcBorders>
              <w:top w:val="single" w:sz="4" w:space="0" w:color="000000"/>
              <w:left w:val="single" w:sz="4" w:space="0" w:color="000000"/>
              <w:bottom w:val="single" w:sz="4" w:space="0" w:color="auto"/>
            </w:tcBorders>
            <w:shd w:val="clear" w:color="auto" w:fill="auto"/>
          </w:tcPr>
          <w:p w14:paraId="3C7ABD4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BBB1E6F" w14:textId="77777777" w:rsidR="0046583D" w:rsidRPr="00083B61" w:rsidRDefault="0046583D" w:rsidP="001D2402">
            <w:pPr>
              <w:rPr>
                <w:rFonts w:ascii="Garamond" w:hAnsi="Garamond"/>
                <w:sz w:val="20"/>
                <w:szCs w:val="20"/>
              </w:rPr>
            </w:pPr>
            <w:r w:rsidRPr="00083B61">
              <w:rPr>
                <w:rFonts w:ascii="Garamond" w:hAnsi="Garamond"/>
                <w:sz w:val="20"/>
                <w:szCs w:val="20"/>
              </w:rPr>
              <w:t>Sygnalizacja poziomu naładowania akumulatora wraz z pozostałym czasem prazy oraz ilością cykli baterii.</w:t>
            </w:r>
          </w:p>
        </w:tc>
        <w:tc>
          <w:tcPr>
            <w:tcW w:w="1843" w:type="dxa"/>
            <w:tcBorders>
              <w:top w:val="single" w:sz="4" w:space="0" w:color="000000"/>
              <w:left w:val="single" w:sz="4" w:space="0" w:color="000000"/>
              <w:bottom w:val="single" w:sz="4" w:space="0" w:color="auto"/>
            </w:tcBorders>
            <w:shd w:val="clear" w:color="auto" w:fill="auto"/>
          </w:tcPr>
          <w:p w14:paraId="648B6E8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41C0197" w14:textId="77777777" w:rsidR="0046583D" w:rsidRPr="00083B61" w:rsidRDefault="0046583D" w:rsidP="001D2402">
            <w:pPr>
              <w:pStyle w:val="Tekstpodstawowy"/>
              <w:snapToGrid w:val="0"/>
              <w:rPr>
                <w:rFonts w:ascii="Garamond" w:hAnsi="Garamond"/>
                <w:b/>
              </w:rPr>
            </w:pPr>
          </w:p>
        </w:tc>
      </w:tr>
      <w:tr w:rsidR="0046583D" w:rsidRPr="00083B61" w14:paraId="4CC4A52A" w14:textId="77777777" w:rsidTr="0046583D">
        <w:tc>
          <w:tcPr>
            <w:tcW w:w="585" w:type="dxa"/>
            <w:tcBorders>
              <w:top w:val="single" w:sz="4" w:space="0" w:color="000000"/>
              <w:left w:val="single" w:sz="4" w:space="0" w:color="000000"/>
              <w:bottom w:val="single" w:sz="4" w:space="0" w:color="auto"/>
            </w:tcBorders>
            <w:shd w:val="clear" w:color="auto" w:fill="auto"/>
          </w:tcPr>
          <w:p w14:paraId="3264A7E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5A8928DF" w14:textId="77777777" w:rsidR="0046583D" w:rsidRPr="00083B61" w:rsidRDefault="0046583D" w:rsidP="001D2402">
            <w:pPr>
              <w:rPr>
                <w:rFonts w:ascii="Garamond" w:hAnsi="Garamond"/>
                <w:sz w:val="20"/>
                <w:szCs w:val="20"/>
              </w:rPr>
            </w:pPr>
            <w:r w:rsidRPr="00083B61">
              <w:rPr>
                <w:rFonts w:ascii="Garamond" w:hAnsi="Garamond"/>
                <w:sz w:val="20"/>
                <w:szCs w:val="20"/>
              </w:rPr>
              <w:t>W celu oszczędności i ochrony baterii aparat posiada ustawienie po ilu minutach bezczynności przejdzie w stan uśpienia oraz po ilu minutach automatycznie się wyłączy.</w:t>
            </w:r>
          </w:p>
        </w:tc>
        <w:tc>
          <w:tcPr>
            <w:tcW w:w="1843" w:type="dxa"/>
            <w:tcBorders>
              <w:top w:val="single" w:sz="4" w:space="0" w:color="000000"/>
              <w:left w:val="single" w:sz="4" w:space="0" w:color="000000"/>
              <w:bottom w:val="single" w:sz="4" w:space="0" w:color="auto"/>
            </w:tcBorders>
            <w:shd w:val="clear" w:color="auto" w:fill="auto"/>
          </w:tcPr>
          <w:p w14:paraId="5AF1CD7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96397D6" w14:textId="77777777" w:rsidR="0046583D" w:rsidRPr="00083B61" w:rsidRDefault="0046583D" w:rsidP="001D2402">
            <w:pPr>
              <w:pStyle w:val="Tekstpodstawowy"/>
              <w:snapToGrid w:val="0"/>
              <w:rPr>
                <w:rFonts w:ascii="Garamond" w:hAnsi="Garamond"/>
                <w:b/>
              </w:rPr>
            </w:pPr>
          </w:p>
        </w:tc>
      </w:tr>
      <w:tr w:rsidR="0046583D" w:rsidRPr="00083B61" w14:paraId="1D7AA8C0" w14:textId="77777777" w:rsidTr="0046583D">
        <w:tc>
          <w:tcPr>
            <w:tcW w:w="585" w:type="dxa"/>
            <w:tcBorders>
              <w:top w:val="single" w:sz="4" w:space="0" w:color="000000"/>
              <w:left w:val="single" w:sz="4" w:space="0" w:color="000000"/>
              <w:bottom w:val="single" w:sz="4" w:space="0" w:color="auto"/>
            </w:tcBorders>
            <w:shd w:val="clear" w:color="auto" w:fill="auto"/>
          </w:tcPr>
          <w:p w14:paraId="2F010D7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66EFDA0"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Obwody wejściowe odporne na impuls </w:t>
            </w:r>
            <w:proofErr w:type="spellStart"/>
            <w:r w:rsidRPr="00083B61">
              <w:rPr>
                <w:rFonts w:ascii="Garamond" w:hAnsi="Garamond"/>
                <w:sz w:val="20"/>
                <w:szCs w:val="20"/>
              </w:rPr>
              <w:t>defibrylacyjny</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7B04CA1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1C92AC6" w14:textId="77777777" w:rsidR="0046583D" w:rsidRPr="00083B61" w:rsidRDefault="0046583D" w:rsidP="001D2402">
            <w:pPr>
              <w:pStyle w:val="Tekstpodstawowy"/>
              <w:snapToGrid w:val="0"/>
              <w:rPr>
                <w:rFonts w:ascii="Garamond" w:hAnsi="Garamond"/>
                <w:b/>
              </w:rPr>
            </w:pPr>
          </w:p>
        </w:tc>
      </w:tr>
      <w:tr w:rsidR="0046583D" w:rsidRPr="00083B61" w14:paraId="7EC58D5D" w14:textId="77777777" w:rsidTr="0046583D">
        <w:tc>
          <w:tcPr>
            <w:tcW w:w="585" w:type="dxa"/>
            <w:tcBorders>
              <w:top w:val="single" w:sz="4" w:space="0" w:color="000000"/>
              <w:left w:val="single" w:sz="4" w:space="0" w:color="000000"/>
              <w:bottom w:val="single" w:sz="4" w:space="0" w:color="auto"/>
            </w:tcBorders>
            <w:shd w:val="clear" w:color="auto" w:fill="auto"/>
          </w:tcPr>
          <w:p w14:paraId="05A897C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2FD3AFD2" w14:textId="77777777" w:rsidR="0046583D" w:rsidRPr="00083B61" w:rsidRDefault="0046583D" w:rsidP="001D2402">
            <w:pPr>
              <w:rPr>
                <w:rFonts w:ascii="Garamond" w:hAnsi="Garamond"/>
                <w:sz w:val="20"/>
                <w:szCs w:val="20"/>
              </w:rPr>
            </w:pPr>
            <w:r w:rsidRPr="00083B61">
              <w:rPr>
                <w:rFonts w:ascii="Garamond" w:hAnsi="Garamond"/>
                <w:sz w:val="20"/>
                <w:szCs w:val="20"/>
              </w:rPr>
              <w:t>Wbudowany tryb szkoleniowy (demo) z symulacją zapisów EKG do nauki obsługi.</w:t>
            </w:r>
          </w:p>
        </w:tc>
        <w:tc>
          <w:tcPr>
            <w:tcW w:w="1843" w:type="dxa"/>
            <w:tcBorders>
              <w:top w:val="single" w:sz="4" w:space="0" w:color="000000"/>
              <w:left w:val="single" w:sz="4" w:space="0" w:color="000000"/>
              <w:bottom w:val="single" w:sz="4" w:space="0" w:color="auto"/>
            </w:tcBorders>
            <w:shd w:val="clear" w:color="auto" w:fill="auto"/>
          </w:tcPr>
          <w:p w14:paraId="670CCEC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1665B32" w14:textId="77777777" w:rsidR="0046583D" w:rsidRPr="00083B61" w:rsidRDefault="0046583D" w:rsidP="001D2402">
            <w:pPr>
              <w:pStyle w:val="Tekstpodstawowy"/>
              <w:snapToGrid w:val="0"/>
              <w:rPr>
                <w:rFonts w:ascii="Garamond" w:hAnsi="Garamond"/>
                <w:b/>
              </w:rPr>
            </w:pPr>
          </w:p>
        </w:tc>
      </w:tr>
      <w:tr w:rsidR="0046583D" w:rsidRPr="00083B61" w14:paraId="3A286E7E" w14:textId="77777777" w:rsidTr="0046583D">
        <w:tc>
          <w:tcPr>
            <w:tcW w:w="585" w:type="dxa"/>
            <w:tcBorders>
              <w:top w:val="single" w:sz="4" w:space="0" w:color="000000"/>
              <w:left w:val="single" w:sz="4" w:space="0" w:color="000000"/>
              <w:bottom w:val="single" w:sz="4" w:space="0" w:color="auto"/>
            </w:tcBorders>
            <w:shd w:val="clear" w:color="auto" w:fill="auto"/>
          </w:tcPr>
          <w:p w14:paraId="7BCD20E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0773D1A1"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Rozdzielczość wydruku min. 200x500 </w:t>
            </w:r>
            <w:proofErr w:type="spellStart"/>
            <w:r w:rsidRPr="00083B61">
              <w:rPr>
                <w:rFonts w:ascii="Garamond" w:hAnsi="Garamond"/>
                <w:sz w:val="20"/>
                <w:szCs w:val="20"/>
              </w:rPr>
              <w:t>dpi</w:t>
            </w:r>
            <w:proofErr w:type="spellEnd"/>
            <w:r w:rsidRPr="00083B61">
              <w:rPr>
                <w:rFonts w:ascii="Garamond" w:hAnsi="Garamond"/>
                <w:sz w:val="20"/>
                <w:szCs w:val="20"/>
              </w:rPr>
              <w:t>, szerokość min. 210 mm, łatwy dostęp do papieru - możliwość wymiany papieru z boku urządzenia.</w:t>
            </w:r>
          </w:p>
        </w:tc>
        <w:tc>
          <w:tcPr>
            <w:tcW w:w="1843" w:type="dxa"/>
            <w:tcBorders>
              <w:top w:val="single" w:sz="4" w:space="0" w:color="000000"/>
              <w:left w:val="single" w:sz="4" w:space="0" w:color="000000"/>
              <w:bottom w:val="single" w:sz="4" w:space="0" w:color="auto"/>
            </w:tcBorders>
            <w:shd w:val="clear" w:color="auto" w:fill="auto"/>
          </w:tcPr>
          <w:p w14:paraId="013DB84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7D32468" w14:textId="77777777" w:rsidR="0046583D" w:rsidRPr="00083B61" w:rsidRDefault="0046583D" w:rsidP="001D2402">
            <w:pPr>
              <w:pStyle w:val="Tekstpodstawowy"/>
              <w:snapToGrid w:val="0"/>
              <w:rPr>
                <w:rFonts w:ascii="Garamond" w:hAnsi="Garamond"/>
                <w:b/>
              </w:rPr>
            </w:pPr>
          </w:p>
        </w:tc>
      </w:tr>
      <w:tr w:rsidR="0046583D" w:rsidRPr="00083B61" w14:paraId="0013970C" w14:textId="77777777" w:rsidTr="0046583D">
        <w:tc>
          <w:tcPr>
            <w:tcW w:w="585" w:type="dxa"/>
            <w:tcBorders>
              <w:top w:val="single" w:sz="4" w:space="0" w:color="000000"/>
              <w:left w:val="single" w:sz="4" w:space="0" w:color="000000"/>
              <w:bottom w:val="single" w:sz="4" w:space="0" w:color="auto"/>
            </w:tcBorders>
            <w:shd w:val="clear" w:color="auto" w:fill="auto"/>
          </w:tcPr>
          <w:p w14:paraId="3C23AC5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3F986EC3"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Wbudowana drukarka na papier termiczny z czujnikiem pozycjonowania papieru oraz czujnikiem temperatury głowicy. Możliwość podglądu zapisów EKG na pełnym ekranie przed wydrukiem. </w:t>
            </w:r>
          </w:p>
        </w:tc>
        <w:tc>
          <w:tcPr>
            <w:tcW w:w="1843" w:type="dxa"/>
            <w:tcBorders>
              <w:top w:val="single" w:sz="4" w:space="0" w:color="000000"/>
              <w:left w:val="single" w:sz="4" w:space="0" w:color="000000"/>
              <w:bottom w:val="single" w:sz="4" w:space="0" w:color="auto"/>
            </w:tcBorders>
            <w:shd w:val="clear" w:color="auto" w:fill="auto"/>
          </w:tcPr>
          <w:p w14:paraId="55DDF5C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F2B6D79" w14:textId="77777777" w:rsidR="0046583D" w:rsidRPr="00083B61" w:rsidRDefault="0046583D" w:rsidP="001D2402">
            <w:pPr>
              <w:pStyle w:val="Tekstpodstawowy"/>
              <w:snapToGrid w:val="0"/>
              <w:rPr>
                <w:rFonts w:ascii="Garamond" w:hAnsi="Garamond"/>
                <w:b/>
              </w:rPr>
            </w:pPr>
          </w:p>
        </w:tc>
      </w:tr>
      <w:tr w:rsidR="0046583D" w:rsidRPr="00083B61" w14:paraId="3D0687AA" w14:textId="77777777" w:rsidTr="0046583D">
        <w:tc>
          <w:tcPr>
            <w:tcW w:w="585" w:type="dxa"/>
            <w:tcBorders>
              <w:top w:val="single" w:sz="4" w:space="0" w:color="000000"/>
              <w:left w:val="single" w:sz="4" w:space="0" w:color="000000"/>
              <w:bottom w:val="single" w:sz="4" w:space="0" w:color="auto"/>
            </w:tcBorders>
            <w:shd w:val="clear" w:color="auto" w:fill="auto"/>
          </w:tcPr>
          <w:p w14:paraId="0A9663E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68365C4" w14:textId="77777777" w:rsidR="0046583D" w:rsidRPr="00083B61" w:rsidRDefault="0046583D" w:rsidP="001D2402">
            <w:pPr>
              <w:rPr>
                <w:rFonts w:ascii="Garamond" w:hAnsi="Garamond"/>
                <w:sz w:val="20"/>
                <w:szCs w:val="20"/>
              </w:rPr>
            </w:pPr>
            <w:r w:rsidRPr="00083B61">
              <w:rPr>
                <w:rFonts w:ascii="Garamond" w:hAnsi="Garamond"/>
                <w:sz w:val="20"/>
                <w:szCs w:val="20"/>
              </w:rPr>
              <w:t>Papier termiczny, składany, szerokość papieru 210 mm, z znacznikiem pozycjonującym.</w:t>
            </w:r>
          </w:p>
        </w:tc>
        <w:tc>
          <w:tcPr>
            <w:tcW w:w="1843" w:type="dxa"/>
            <w:tcBorders>
              <w:top w:val="single" w:sz="4" w:space="0" w:color="000000"/>
              <w:left w:val="single" w:sz="4" w:space="0" w:color="000000"/>
              <w:bottom w:val="single" w:sz="4" w:space="0" w:color="auto"/>
            </w:tcBorders>
            <w:shd w:val="clear" w:color="auto" w:fill="auto"/>
          </w:tcPr>
          <w:p w14:paraId="39E3F75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993FAB9" w14:textId="77777777" w:rsidR="0046583D" w:rsidRPr="00083B61" w:rsidRDefault="0046583D" w:rsidP="001D2402">
            <w:pPr>
              <w:pStyle w:val="Tekstpodstawowy"/>
              <w:snapToGrid w:val="0"/>
              <w:rPr>
                <w:rFonts w:ascii="Garamond" w:hAnsi="Garamond"/>
                <w:b/>
              </w:rPr>
            </w:pPr>
          </w:p>
        </w:tc>
      </w:tr>
      <w:tr w:rsidR="0046583D" w:rsidRPr="00083B61" w14:paraId="77D1E741" w14:textId="77777777" w:rsidTr="0046583D">
        <w:tc>
          <w:tcPr>
            <w:tcW w:w="585" w:type="dxa"/>
            <w:tcBorders>
              <w:top w:val="single" w:sz="4" w:space="0" w:color="000000"/>
              <w:left w:val="single" w:sz="4" w:space="0" w:color="000000"/>
              <w:bottom w:val="single" w:sz="4" w:space="0" w:color="auto"/>
            </w:tcBorders>
            <w:shd w:val="clear" w:color="auto" w:fill="auto"/>
          </w:tcPr>
          <w:p w14:paraId="3E8F535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B7DB8A8" w14:textId="77777777" w:rsidR="0046583D" w:rsidRPr="00083B61" w:rsidRDefault="0046583D" w:rsidP="001D2402">
            <w:pPr>
              <w:rPr>
                <w:rFonts w:ascii="Garamond" w:hAnsi="Garamond"/>
                <w:sz w:val="20"/>
                <w:szCs w:val="20"/>
              </w:rPr>
            </w:pPr>
            <w:r w:rsidRPr="00083B61">
              <w:rPr>
                <w:rFonts w:ascii="Garamond" w:hAnsi="Garamond"/>
                <w:sz w:val="20"/>
                <w:szCs w:val="20"/>
              </w:rPr>
              <w:t>Możliwość podłączenia drukarki zewnętrznej sieciowej i drukarki podłączonej na USB.</w:t>
            </w:r>
          </w:p>
        </w:tc>
        <w:tc>
          <w:tcPr>
            <w:tcW w:w="1843" w:type="dxa"/>
            <w:tcBorders>
              <w:top w:val="single" w:sz="4" w:space="0" w:color="000000"/>
              <w:left w:val="single" w:sz="4" w:space="0" w:color="000000"/>
              <w:bottom w:val="single" w:sz="4" w:space="0" w:color="auto"/>
            </w:tcBorders>
            <w:shd w:val="clear" w:color="auto" w:fill="auto"/>
          </w:tcPr>
          <w:p w14:paraId="4121BC6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6459E2C" w14:textId="77777777" w:rsidR="0046583D" w:rsidRPr="00083B61" w:rsidRDefault="0046583D" w:rsidP="001D2402">
            <w:pPr>
              <w:pStyle w:val="Tekstpodstawowy"/>
              <w:snapToGrid w:val="0"/>
              <w:rPr>
                <w:rFonts w:ascii="Garamond" w:hAnsi="Garamond"/>
                <w:b/>
              </w:rPr>
            </w:pPr>
          </w:p>
        </w:tc>
      </w:tr>
      <w:tr w:rsidR="0046583D" w:rsidRPr="00083B61" w14:paraId="6BD38E12" w14:textId="77777777" w:rsidTr="0046583D">
        <w:tc>
          <w:tcPr>
            <w:tcW w:w="585" w:type="dxa"/>
            <w:tcBorders>
              <w:top w:val="single" w:sz="4" w:space="0" w:color="000000"/>
              <w:left w:val="single" w:sz="4" w:space="0" w:color="000000"/>
              <w:bottom w:val="single" w:sz="4" w:space="0" w:color="auto"/>
            </w:tcBorders>
            <w:shd w:val="clear" w:color="auto" w:fill="auto"/>
          </w:tcPr>
          <w:p w14:paraId="4AA1B0A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803FE05" w14:textId="77777777" w:rsidR="0046583D" w:rsidRPr="00083B61" w:rsidRDefault="0046583D" w:rsidP="001D2402">
            <w:pPr>
              <w:rPr>
                <w:rFonts w:ascii="Garamond" w:hAnsi="Garamond"/>
                <w:sz w:val="20"/>
                <w:szCs w:val="20"/>
              </w:rPr>
            </w:pPr>
            <w:r w:rsidRPr="00083B61">
              <w:rPr>
                <w:rFonts w:ascii="Garamond" w:hAnsi="Garamond"/>
                <w:sz w:val="20"/>
                <w:szCs w:val="20"/>
              </w:rPr>
              <w:t>Możliwość dodawania własnych dowolnych pól definiowalnych w formie np. listy rozwijanej z możliwością wydrukowania na raporcie EKG.</w:t>
            </w:r>
          </w:p>
        </w:tc>
        <w:tc>
          <w:tcPr>
            <w:tcW w:w="1843" w:type="dxa"/>
            <w:tcBorders>
              <w:top w:val="single" w:sz="4" w:space="0" w:color="000000"/>
              <w:left w:val="single" w:sz="4" w:space="0" w:color="000000"/>
              <w:bottom w:val="single" w:sz="4" w:space="0" w:color="auto"/>
            </w:tcBorders>
            <w:shd w:val="clear" w:color="auto" w:fill="auto"/>
          </w:tcPr>
          <w:p w14:paraId="0C34D47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1C8B4F9" w14:textId="77777777" w:rsidR="0046583D" w:rsidRPr="00083B61" w:rsidRDefault="0046583D" w:rsidP="001D2402">
            <w:pPr>
              <w:pStyle w:val="Tekstpodstawowy"/>
              <w:snapToGrid w:val="0"/>
              <w:rPr>
                <w:rFonts w:ascii="Garamond" w:hAnsi="Garamond"/>
                <w:b/>
              </w:rPr>
            </w:pPr>
          </w:p>
        </w:tc>
      </w:tr>
      <w:tr w:rsidR="0046583D" w:rsidRPr="00083B61" w14:paraId="3A7808D9" w14:textId="77777777" w:rsidTr="0046583D">
        <w:tc>
          <w:tcPr>
            <w:tcW w:w="585" w:type="dxa"/>
            <w:tcBorders>
              <w:top w:val="single" w:sz="4" w:space="0" w:color="000000"/>
              <w:left w:val="single" w:sz="4" w:space="0" w:color="000000"/>
              <w:bottom w:val="single" w:sz="4" w:space="0" w:color="auto"/>
            </w:tcBorders>
            <w:shd w:val="clear" w:color="auto" w:fill="auto"/>
          </w:tcPr>
          <w:p w14:paraId="2DFE2BA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0ADE24F4" w14:textId="77777777" w:rsidR="0046583D" w:rsidRPr="00083B61" w:rsidRDefault="0046583D" w:rsidP="001D2402">
            <w:pPr>
              <w:rPr>
                <w:rFonts w:ascii="Garamond" w:hAnsi="Garamond"/>
                <w:sz w:val="20"/>
                <w:szCs w:val="20"/>
              </w:rPr>
            </w:pPr>
            <w:r w:rsidRPr="00083B61">
              <w:rPr>
                <w:rFonts w:ascii="Garamond" w:hAnsi="Garamond"/>
                <w:sz w:val="20"/>
                <w:szCs w:val="20"/>
              </w:rPr>
              <w:t>Możliwość włączenia dodatkowych informacji klinicznych pacjenta takich jak: objawy, wywiad, przepisane leki, rozpoznania, ciśnienie krwi z możliwością wydrukowania na raporcie EKG.</w:t>
            </w:r>
          </w:p>
        </w:tc>
        <w:tc>
          <w:tcPr>
            <w:tcW w:w="1843" w:type="dxa"/>
            <w:tcBorders>
              <w:top w:val="single" w:sz="4" w:space="0" w:color="000000"/>
              <w:left w:val="single" w:sz="4" w:space="0" w:color="000000"/>
              <w:bottom w:val="single" w:sz="4" w:space="0" w:color="auto"/>
            </w:tcBorders>
            <w:shd w:val="clear" w:color="auto" w:fill="auto"/>
          </w:tcPr>
          <w:p w14:paraId="073C525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02FF288" w14:textId="77777777" w:rsidR="0046583D" w:rsidRPr="00083B61" w:rsidRDefault="0046583D" w:rsidP="001D2402">
            <w:pPr>
              <w:pStyle w:val="Tekstpodstawowy"/>
              <w:snapToGrid w:val="0"/>
              <w:rPr>
                <w:rFonts w:ascii="Garamond" w:hAnsi="Garamond"/>
                <w:b/>
              </w:rPr>
            </w:pPr>
          </w:p>
        </w:tc>
      </w:tr>
      <w:tr w:rsidR="0046583D" w:rsidRPr="00083B61" w14:paraId="5A5DA6C9" w14:textId="77777777" w:rsidTr="0046583D">
        <w:tc>
          <w:tcPr>
            <w:tcW w:w="585" w:type="dxa"/>
            <w:tcBorders>
              <w:top w:val="single" w:sz="4" w:space="0" w:color="000000"/>
              <w:left w:val="single" w:sz="4" w:space="0" w:color="000000"/>
              <w:bottom w:val="single" w:sz="4" w:space="0" w:color="auto"/>
            </w:tcBorders>
            <w:shd w:val="clear" w:color="auto" w:fill="auto"/>
          </w:tcPr>
          <w:p w14:paraId="29F8449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46B89C7" w14:textId="77777777" w:rsidR="0046583D" w:rsidRPr="00083B61" w:rsidRDefault="0046583D" w:rsidP="001D2402">
            <w:pPr>
              <w:rPr>
                <w:rFonts w:ascii="Garamond" w:hAnsi="Garamond"/>
                <w:sz w:val="20"/>
                <w:szCs w:val="20"/>
              </w:rPr>
            </w:pPr>
            <w:r w:rsidRPr="00083B61">
              <w:rPr>
                <w:rFonts w:ascii="Garamond" w:hAnsi="Garamond"/>
                <w:sz w:val="20"/>
                <w:szCs w:val="20"/>
              </w:rPr>
              <w:t>Możliwość włączenia informacji dodatkowych takich jak: placówka, oddział, ID operatora, sala, masa ciała, wzrost z możliwością wydrukowania na raporcie EKG.</w:t>
            </w:r>
          </w:p>
        </w:tc>
        <w:tc>
          <w:tcPr>
            <w:tcW w:w="1843" w:type="dxa"/>
            <w:tcBorders>
              <w:top w:val="single" w:sz="4" w:space="0" w:color="000000"/>
              <w:left w:val="single" w:sz="4" w:space="0" w:color="000000"/>
              <w:bottom w:val="single" w:sz="4" w:space="0" w:color="auto"/>
            </w:tcBorders>
            <w:shd w:val="clear" w:color="auto" w:fill="auto"/>
          </w:tcPr>
          <w:p w14:paraId="1C9170F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2A83749" w14:textId="77777777" w:rsidR="0046583D" w:rsidRPr="00083B61" w:rsidRDefault="0046583D" w:rsidP="001D2402">
            <w:pPr>
              <w:pStyle w:val="Tekstpodstawowy"/>
              <w:snapToGrid w:val="0"/>
              <w:rPr>
                <w:rFonts w:ascii="Garamond" w:hAnsi="Garamond"/>
                <w:b/>
              </w:rPr>
            </w:pPr>
          </w:p>
        </w:tc>
      </w:tr>
      <w:tr w:rsidR="0046583D" w:rsidRPr="00083B61" w14:paraId="00A8995A" w14:textId="77777777" w:rsidTr="0046583D">
        <w:tc>
          <w:tcPr>
            <w:tcW w:w="585" w:type="dxa"/>
            <w:tcBorders>
              <w:top w:val="single" w:sz="4" w:space="0" w:color="000000"/>
              <w:left w:val="single" w:sz="4" w:space="0" w:color="000000"/>
              <w:bottom w:val="single" w:sz="4" w:space="0" w:color="auto"/>
            </w:tcBorders>
            <w:shd w:val="clear" w:color="auto" w:fill="auto"/>
          </w:tcPr>
          <w:p w14:paraId="55D460D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F94AAB8" w14:textId="77777777" w:rsidR="0046583D" w:rsidRPr="00083B61" w:rsidRDefault="0046583D" w:rsidP="001D2402">
            <w:pPr>
              <w:rPr>
                <w:rFonts w:ascii="Garamond" w:hAnsi="Garamond"/>
                <w:sz w:val="20"/>
                <w:szCs w:val="20"/>
              </w:rPr>
            </w:pPr>
            <w:r w:rsidRPr="00083B61">
              <w:rPr>
                <w:rFonts w:ascii="Garamond" w:hAnsi="Garamond"/>
                <w:sz w:val="20"/>
                <w:szCs w:val="20"/>
              </w:rPr>
              <w:t>Możliwość szybkiej wymiany akumulatora przez użytkownika, bez konieczności przerywania pracy, stosowania narzędzi i interwencji serwisu.</w:t>
            </w:r>
          </w:p>
        </w:tc>
        <w:tc>
          <w:tcPr>
            <w:tcW w:w="1843" w:type="dxa"/>
            <w:tcBorders>
              <w:top w:val="single" w:sz="4" w:space="0" w:color="000000"/>
              <w:left w:val="single" w:sz="4" w:space="0" w:color="000000"/>
              <w:bottom w:val="single" w:sz="4" w:space="0" w:color="auto"/>
            </w:tcBorders>
            <w:shd w:val="clear" w:color="auto" w:fill="auto"/>
          </w:tcPr>
          <w:p w14:paraId="156623A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A733443" w14:textId="77777777" w:rsidR="0046583D" w:rsidRPr="00083B61" w:rsidRDefault="0046583D" w:rsidP="001D2402">
            <w:pPr>
              <w:pStyle w:val="Tekstpodstawowy"/>
              <w:snapToGrid w:val="0"/>
              <w:rPr>
                <w:rFonts w:ascii="Garamond" w:hAnsi="Garamond"/>
                <w:b/>
              </w:rPr>
            </w:pPr>
          </w:p>
        </w:tc>
      </w:tr>
      <w:tr w:rsidR="0046583D" w:rsidRPr="00083B61" w14:paraId="504F0056" w14:textId="77777777" w:rsidTr="0046583D">
        <w:tc>
          <w:tcPr>
            <w:tcW w:w="585" w:type="dxa"/>
            <w:tcBorders>
              <w:top w:val="single" w:sz="4" w:space="0" w:color="000000"/>
              <w:left w:val="single" w:sz="4" w:space="0" w:color="000000"/>
              <w:bottom w:val="single" w:sz="4" w:space="0" w:color="auto"/>
            </w:tcBorders>
            <w:shd w:val="clear" w:color="auto" w:fill="auto"/>
          </w:tcPr>
          <w:p w14:paraId="5F0FCF3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7C8D2953" w14:textId="77777777" w:rsidR="0046583D" w:rsidRPr="00083B61" w:rsidRDefault="0046583D" w:rsidP="001D2402">
            <w:pPr>
              <w:rPr>
                <w:rFonts w:ascii="Garamond" w:hAnsi="Garamond"/>
                <w:sz w:val="20"/>
                <w:szCs w:val="20"/>
              </w:rPr>
            </w:pPr>
            <w:r w:rsidRPr="00083B61">
              <w:rPr>
                <w:rFonts w:ascii="Garamond" w:hAnsi="Garamond"/>
                <w:sz w:val="20"/>
                <w:szCs w:val="20"/>
              </w:rPr>
              <w:t>Możliwość wprowadzania  hasła użytkownika.</w:t>
            </w:r>
          </w:p>
        </w:tc>
        <w:tc>
          <w:tcPr>
            <w:tcW w:w="1843" w:type="dxa"/>
            <w:tcBorders>
              <w:top w:val="single" w:sz="4" w:space="0" w:color="000000"/>
              <w:left w:val="single" w:sz="4" w:space="0" w:color="000000"/>
              <w:bottom w:val="single" w:sz="4" w:space="0" w:color="auto"/>
            </w:tcBorders>
            <w:shd w:val="clear" w:color="auto" w:fill="auto"/>
          </w:tcPr>
          <w:p w14:paraId="4E77513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2743CD8" w14:textId="77777777" w:rsidR="0046583D" w:rsidRPr="00083B61" w:rsidRDefault="0046583D" w:rsidP="001D2402">
            <w:pPr>
              <w:pStyle w:val="Tekstpodstawowy"/>
              <w:snapToGrid w:val="0"/>
              <w:rPr>
                <w:rFonts w:ascii="Garamond" w:hAnsi="Garamond"/>
                <w:b/>
              </w:rPr>
            </w:pPr>
          </w:p>
        </w:tc>
      </w:tr>
      <w:tr w:rsidR="0046583D" w:rsidRPr="00083B61" w14:paraId="40A59466" w14:textId="77777777" w:rsidTr="0046583D">
        <w:tc>
          <w:tcPr>
            <w:tcW w:w="585" w:type="dxa"/>
            <w:tcBorders>
              <w:top w:val="single" w:sz="4" w:space="0" w:color="000000"/>
              <w:left w:val="single" w:sz="4" w:space="0" w:color="000000"/>
              <w:bottom w:val="single" w:sz="4" w:space="0" w:color="auto"/>
            </w:tcBorders>
            <w:shd w:val="clear" w:color="auto" w:fill="auto"/>
          </w:tcPr>
          <w:p w14:paraId="01CCC33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276A55B3" w14:textId="77777777" w:rsidR="0046583D" w:rsidRPr="00083B61" w:rsidRDefault="0046583D" w:rsidP="001D2402">
            <w:pPr>
              <w:rPr>
                <w:rFonts w:ascii="Garamond" w:hAnsi="Garamond"/>
                <w:sz w:val="20"/>
                <w:szCs w:val="20"/>
              </w:rPr>
            </w:pPr>
            <w:r w:rsidRPr="00083B61">
              <w:rPr>
                <w:rFonts w:ascii="Garamond" w:hAnsi="Garamond"/>
                <w:sz w:val="20"/>
                <w:szCs w:val="20"/>
              </w:rPr>
              <w:t>Możliwość nadania kont użytkowników z loginami i hasłami z możliwością przypasania odpowiednich poziomów dostępu.</w:t>
            </w:r>
          </w:p>
        </w:tc>
        <w:tc>
          <w:tcPr>
            <w:tcW w:w="1843" w:type="dxa"/>
            <w:tcBorders>
              <w:top w:val="single" w:sz="4" w:space="0" w:color="000000"/>
              <w:left w:val="single" w:sz="4" w:space="0" w:color="000000"/>
              <w:bottom w:val="single" w:sz="4" w:space="0" w:color="auto"/>
            </w:tcBorders>
            <w:shd w:val="clear" w:color="auto" w:fill="auto"/>
          </w:tcPr>
          <w:p w14:paraId="35666E6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5A61CA4" w14:textId="77777777" w:rsidR="0046583D" w:rsidRPr="00083B61" w:rsidRDefault="0046583D" w:rsidP="001D2402">
            <w:pPr>
              <w:pStyle w:val="Tekstpodstawowy"/>
              <w:snapToGrid w:val="0"/>
              <w:rPr>
                <w:rFonts w:ascii="Garamond" w:hAnsi="Garamond"/>
                <w:b/>
              </w:rPr>
            </w:pPr>
          </w:p>
        </w:tc>
      </w:tr>
      <w:tr w:rsidR="0046583D" w:rsidRPr="00083B61" w14:paraId="524C0E55" w14:textId="77777777" w:rsidTr="0046583D">
        <w:tc>
          <w:tcPr>
            <w:tcW w:w="585" w:type="dxa"/>
            <w:tcBorders>
              <w:top w:val="single" w:sz="4" w:space="0" w:color="000000"/>
              <w:left w:val="single" w:sz="4" w:space="0" w:color="000000"/>
              <w:bottom w:val="single" w:sz="4" w:space="0" w:color="auto"/>
            </w:tcBorders>
            <w:shd w:val="clear" w:color="auto" w:fill="auto"/>
          </w:tcPr>
          <w:p w14:paraId="2B3AD83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0B854A37" w14:textId="77777777" w:rsidR="0046583D" w:rsidRPr="00083B61" w:rsidRDefault="0046583D" w:rsidP="001D2402">
            <w:pPr>
              <w:rPr>
                <w:rFonts w:ascii="Garamond" w:hAnsi="Garamond"/>
                <w:sz w:val="20"/>
                <w:szCs w:val="20"/>
              </w:rPr>
            </w:pPr>
            <w:r w:rsidRPr="00083B61">
              <w:rPr>
                <w:rFonts w:ascii="Garamond" w:hAnsi="Garamond"/>
                <w:sz w:val="20"/>
                <w:szCs w:val="20"/>
              </w:rPr>
              <w:t>Możliwość zablokowania portów USB przed eksportem badań z urządzenia.</w:t>
            </w:r>
          </w:p>
        </w:tc>
        <w:tc>
          <w:tcPr>
            <w:tcW w:w="1843" w:type="dxa"/>
            <w:tcBorders>
              <w:top w:val="single" w:sz="4" w:space="0" w:color="000000"/>
              <w:left w:val="single" w:sz="4" w:space="0" w:color="000000"/>
              <w:bottom w:val="single" w:sz="4" w:space="0" w:color="auto"/>
            </w:tcBorders>
            <w:shd w:val="clear" w:color="auto" w:fill="auto"/>
          </w:tcPr>
          <w:p w14:paraId="137CD51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7083E55" w14:textId="77777777" w:rsidR="0046583D" w:rsidRPr="00083B61" w:rsidRDefault="0046583D" w:rsidP="001D2402">
            <w:pPr>
              <w:pStyle w:val="Tekstpodstawowy"/>
              <w:snapToGrid w:val="0"/>
              <w:rPr>
                <w:rFonts w:ascii="Garamond" w:hAnsi="Garamond"/>
                <w:b/>
              </w:rPr>
            </w:pPr>
          </w:p>
        </w:tc>
      </w:tr>
      <w:tr w:rsidR="0046583D" w:rsidRPr="00083B61" w14:paraId="63477D4F" w14:textId="77777777" w:rsidTr="0046583D">
        <w:tc>
          <w:tcPr>
            <w:tcW w:w="585" w:type="dxa"/>
            <w:tcBorders>
              <w:top w:val="single" w:sz="4" w:space="0" w:color="000000"/>
              <w:left w:val="single" w:sz="4" w:space="0" w:color="000000"/>
              <w:bottom w:val="single" w:sz="4" w:space="0" w:color="auto"/>
            </w:tcBorders>
            <w:shd w:val="clear" w:color="auto" w:fill="auto"/>
          </w:tcPr>
          <w:p w14:paraId="4ACEA95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75438655" w14:textId="77777777" w:rsidR="0046583D" w:rsidRPr="00083B61" w:rsidRDefault="0046583D" w:rsidP="001D2402">
            <w:pPr>
              <w:rPr>
                <w:rFonts w:ascii="Garamond" w:hAnsi="Garamond"/>
                <w:sz w:val="20"/>
                <w:szCs w:val="20"/>
              </w:rPr>
            </w:pPr>
            <w:r w:rsidRPr="00083B61">
              <w:rPr>
                <w:rFonts w:ascii="Garamond" w:hAnsi="Garamond"/>
                <w:sz w:val="20"/>
                <w:szCs w:val="20"/>
              </w:rPr>
              <w:t>Możliwość przeprowadzenia szybkich testów konserwacyjnych sprawdzających podstawowe funkcje aparatu.</w:t>
            </w:r>
          </w:p>
        </w:tc>
        <w:tc>
          <w:tcPr>
            <w:tcW w:w="1843" w:type="dxa"/>
            <w:tcBorders>
              <w:top w:val="single" w:sz="4" w:space="0" w:color="000000"/>
              <w:left w:val="single" w:sz="4" w:space="0" w:color="000000"/>
              <w:bottom w:val="single" w:sz="4" w:space="0" w:color="auto"/>
            </w:tcBorders>
            <w:shd w:val="clear" w:color="auto" w:fill="auto"/>
          </w:tcPr>
          <w:p w14:paraId="3A85644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2A644212" w14:textId="77777777" w:rsidR="0046583D" w:rsidRPr="00083B61" w:rsidRDefault="0046583D" w:rsidP="001D2402">
            <w:pPr>
              <w:pStyle w:val="Tekstpodstawowy"/>
              <w:snapToGrid w:val="0"/>
              <w:rPr>
                <w:rFonts w:ascii="Garamond" w:hAnsi="Garamond"/>
                <w:b/>
              </w:rPr>
            </w:pPr>
          </w:p>
        </w:tc>
      </w:tr>
      <w:tr w:rsidR="0046583D" w:rsidRPr="00083B61" w14:paraId="0BDAF921" w14:textId="77777777" w:rsidTr="0046583D">
        <w:tc>
          <w:tcPr>
            <w:tcW w:w="585" w:type="dxa"/>
            <w:tcBorders>
              <w:top w:val="single" w:sz="4" w:space="0" w:color="000000"/>
              <w:left w:val="single" w:sz="4" w:space="0" w:color="000000"/>
              <w:bottom w:val="single" w:sz="4" w:space="0" w:color="auto"/>
            </w:tcBorders>
            <w:shd w:val="clear" w:color="auto" w:fill="auto"/>
          </w:tcPr>
          <w:p w14:paraId="489F388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F499F44" w14:textId="77777777" w:rsidR="0046583D" w:rsidRPr="00083B61" w:rsidRDefault="0046583D" w:rsidP="001D2402">
            <w:pPr>
              <w:rPr>
                <w:rFonts w:ascii="Garamond" w:hAnsi="Garamond"/>
                <w:sz w:val="20"/>
                <w:szCs w:val="20"/>
              </w:rPr>
            </w:pPr>
            <w:r w:rsidRPr="00083B61">
              <w:rPr>
                <w:rFonts w:ascii="Garamond" w:hAnsi="Garamond"/>
                <w:sz w:val="20"/>
                <w:szCs w:val="20"/>
              </w:rPr>
              <w:t>Możliwość zapisywania i wczytywania ustawień konfiguracyjnych aparatu, ustawień sieciowych oraz dziennika zdarzeń z i do aparatu.</w:t>
            </w:r>
          </w:p>
        </w:tc>
        <w:tc>
          <w:tcPr>
            <w:tcW w:w="1843" w:type="dxa"/>
            <w:tcBorders>
              <w:top w:val="single" w:sz="4" w:space="0" w:color="000000"/>
              <w:left w:val="single" w:sz="4" w:space="0" w:color="000000"/>
              <w:bottom w:val="single" w:sz="4" w:space="0" w:color="auto"/>
            </w:tcBorders>
            <w:shd w:val="clear" w:color="auto" w:fill="auto"/>
          </w:tcPr>
          <w:p w14:paraId="666FBAF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7643F3D" w14:textId="77777777" w:rsidR="0046583D" w:rsidRPr="00083B61" w:rsidRDefault="0046583D" w:rsidP="001D2402">
            <w:pPr>
              <w:pStyle w:val="Tekstpodstawowy"/>
              <w:snapToGrid w:val="0"/>
              <w:rPr>
                <w:rFonts w:ascii="Garamond" w:hAnsi="Garamond"/>
                <w:b/>
              </w:rPr>
            </w:pPr>
          </w:p>
        </w:tc>
      </w:tr>
      <w:tr w:rsidR="0046583D" w:rsidRPr="00083B61" w14:paraId="12DA69E2" w14:textId="77777777" w:rsidTr="0046583D">
        <w:tc>
          <w:tcPr>
            <w:tcW w:w="585" w:type="dxa"/>
            <w:tcBorders>
              <w:top w:val="single" w:sz="4" w:space="0" w:color="000000"/>
              <w:left w:val="single" w:sz="4" w:space="0" w:color="000000"/>
              <w:bottom w:val="single" w:sz="4" w:space="0" w:color="auto"/>
            </w:tcBorders>
            <w:shd w:val="clear" w:color="auto" w:fill="auto"/>
          </w:tcPr>
          <w:p w14:paraId="6A94250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505D66AB" w14:textId="77777777" w:rsidR="0046583D" w:rsidRPr="00083B61" w:rsidRDefault="0046583D" w:rsidP="001D2402">
            <w:pPr>
              <w:rPr>
                <w:rFonts w:ascii="Garamond" w:hAnsi="Garamond"/>
                <w:sz w:val="20"/>
                <w:szCs w:val="20"/>
              </w:rPr>
            </w:pPr>
            <w:r w:rsidRPr="00083B61">
              <w:rPr>
                <w:rFonts w:ascii="Garamond" w:hAnsi="Garamond"/>
                <w:sz w:val="20"/>
                <w:szCs w:val="20"/>
              </w:rPr>
              <w:t>Moduł komunikacyjny LAN/Ethernet</w:t>
            </w:r>
          </w:p>
        </w:tc>
        <w:tc>
          <w:tcPr>
            <w:tcW w:w="1843" w:type="dxa"/>
            <w:tcBorders>
              <w:top w:val="single" w:sz="4" w:space="0" w:color="000000"/>
              <w:left w:val="single" w:sz="4" w:space="0" w:color="000000"/>
              <w:bottom w:val="single" w:sz="4" w:space="0" w:color="auto"/>
            </w:tcBorders>
            <w:shd w:val="clear" w:color="auto" w:fill="auto"/>
          </w:tcPr>
          <w:p w14:paraId="2A3881E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4DBE483" w14:textId="77777777" w:rsidR="0046583D" w:rsidRPr="00083B61" w:rsidRDefault="0046583D" w:rsidP="001D2402">
            <w:pPr>
              <w:pStyle w:val="Tekstpodstawowy"/>
              <w:snapToGrid w:val="0"/>
              <w:rPr>
                <w:rFonts w:ascii="Garamond" w:hAnsi="Garamond"/>
                <w:b/>
              </w:rPr>
            </w:pPr>
          </w:p>
        </w:tc>
      </w:tr>
      <w:tr w:rsidR="0046583D" w:rsidRPr="00083B61" w14:paraId="639287D0" w14:textId="77777777" w:rsidTr="0046583D">
        <w:tc>
          <w:tcPr>
            <w:tcW w:w="585" w:type="dxa"/>
            <w:tcBorders>
              <w:top w:val="single" w:sz="4" w:space="0" w:color="000000"/>
              <w:left w:val="single" w:sz="4" w:space="0" w:color="000000"/>
              <w:bottom w:val="single" w:sz="4" w:space="0" w:color="auto"/>
            </w:tcBorders>
            <w:shd w:val="clear" w:color="auto" w:fill="auto"/>
          </w:tcPr>
          <w:p w14:paraId="601CB2F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80B23A5"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Moduł komunikacji bezprzewodowej </w:t>
            </w:r>
            <w:proofErr w:type="spellStart"/>
            <w:r w:rsidRPr="00083B61">
              <w:rPr>
                <w:rFonts w:ascii="Garamond" w:hAnsi="Garamond"/>
                <w:sz w:val="20"/>
                <w:szCs w:val="20"/>
              </w:rPr>
              <w:t>WiFi</w:t>
            </w:r>
            <w:proofErr w:type="spellEnd"/>
            <w:r w:rsidRPr="00083B61">
              <w:rPr>
                <w:rFonts w:ascii="Garamond" w:hAnsi="Garamond"/>
                <w:sz w:val="20"/>
                <w:szCs w:val="20"/>
              </w:rPr>
              <w:t xml:space="preserve"> 5 802.11(a/b/g/n/</w:t>
            </w:r>
            <w:proofErr w:type="spellStart"/>
            <w:r w:rsidRPr="00083B61">
              <w:rPr>
                <w:rFonts w:ascii="Garamond" w:hAnsi="Garamond"/>
                <w:sz w:val="20"/>
                <w:szCs w:val="20"/>
              </w:rPr>
              <w:t>ac</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6E63505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30D62C1" w14:textId="77777777" w:rsidR="0046583D" w:rsidRPr="00083B61" w:rsidRDefault="0046583D" w:rsidP="001D2402">
            <w:pPr>
              <w:pStyle w:val="Tekstpodstawowy"/>
              <w:snapToGrid w:val="0"/>
              <w:rPr>
                <w:rFonts w:ascii="Garamond" w:hAnsi="Garamond"/>
                <w:b/>
              </w:rPr>
            </w:pPr>
          </w:p>
        </w:tc>
      </w:tr>
      <w:tr w:rsidR="0046583D" w:rsidRPr="00083B61" w14:paraId="3151DB7E" w14:textId="77777777" w:rsidTr="0046583D">
        <w:tc>
          <w:tcPr>
            <w:tcW w:w="585" w:type="dxa"/>
            <w:tcBorders>
              <w:top w:val="single" w:sz="4" w:space="0" w:color="000000"/>
              <w:left w:val="single" w:sz="4" w:space="0" w:color="000000"/>
              <w:bottom w:val="single" w:sz="4" w:space="0" w:color="auto"/>
            </w:tcBorders>
            <w:shd w:val="clear" w:color="auto" w:fill="auto"/>
          </w:tcPr>
          <w:p w14:paraId="0771209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9FBF528" w14:textId="77777777" w:rsidR="0046583D" w:rsidRPr="00083B61" w:rsidRDefault="0046583D" w:rsidP="001D2402">
            <w:pPr>
              <w:rPr>
                <w:rFonts w:ascii="Garamond" w:hAnsi="Garamond"/>
                <w:sz w:val="20"/>
                <w:szCs w:val="20"/>
              </w:rPr>
            </w:pPr>
            <w:r w:rsidRPr="00083B61">
              <w:rPr>
                <w:rFonts w:ascii="Garamond" w:hAnsi="Garamond"/>
                <w:sz w:val="20"/>
                <w:szCs w:val="20"/>
              </w:rPr>
              <w:t>Standardy zabezpieczeń WEP, WPA2, WPA3 Personal, WPA3 Enterprise</w:t>
            </w:r>
          </w:p>
        </w:tc>
        <w:tc>
          <w:tcPr>
            <w:tcW w:w="1843" w:type="dxa"/>
            <w:tcBorders>
              <w:top w:val="single" w:sz="4" w:space="0" w:color="000000"/>
              <w:left w:val="single" w:sz="4" w:space="0" w:color="000000"/>
              <w:bottom w:val="single" w:sz="4" w:space="0" w:color="auto"/>
            </w:tcBorders>
            <w:shd w:val="clear" w:color="auto" w:fill="auto"/>
          </w:tcPr>
          <w:p w14:paraId="71F8D12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17BB168" w14:textId="77777777" w:rsidR="0046583D" w:rsidRPr="00083B61" w:rsidRDefault="0046583D" w:rsidP="001D2402">
            <w:pPr>
              <w:pStyle w:val="Tekstpodstawowy"/>
              <w:snapToGrid w:val="0"/>
              <w:rPr>
                <w:rFonts w:ascii="Garamond" w:hAnsi="Garamond"/>
                <w:b/>
              </w:rPr>
            </w:pPr>
          </w:p>
        </w:tc>
      </w:tr>
      <w:tr w:rsidR="0046583D" w:rsidRPr="00083B61" w14:paraId="2AD2DD07" w14:textId="77777777" w:rsidTr="0046583D">
        <w:tc>
          <w:tcPr>
            <w:tcW w:w="585" w:type="dxa"/>
            <w:tcBorders>
              <w:top w:val="single" w:sz="4" w:space="0" w:color="000000"/>
              <w:left w:val="single" w:sz="4" w:space="0" w:color="000000"/>
              <w:bottom w:val="single" w:sz="4" w:space="0" w:color="auto"/>
            </w:tcBorders>
            <w:shd w:val="clear" w:color="auto" w:fill="auto"/>
          </w:tcPr>
          <w:p w14:paraId="2C5E3C3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639538A" w14:textId="77777777" w:rsidR="0046583D" w:rsidRPr="00083B61" w:rsidRDefault="0046583D" w:rsidP="001D2402">
            <w:pPr>
              <w:rPr>
                <w:rFonts w:ascii="Garamond" w:hAnsi="Garamond"/>
                <w:sz w:val="20"/>
                <w:szCs w:val="20"/>
              </w:rPr>
            </w:pPr>
            <w:r w:rsidRPr="00083B61">
              <w:rPr>
                <w:rFonts w:ascii="Garamond" w:hAnsi="Garamond"/>
                <w:sz w:val="20"/>
                <w:szCs w:val="20"/>
              </w:rPr>
              <w:t>Czytnik kodów kreskowych.</w:t>
            </w:r>
          </w:p>
        </w:tc>
        <w:tc>
          <w:tcPr>
            <w:tcW w:w="1843" w:type="dxa"/>
            <w:tcBorders>
              <w:top w:val="single" w:sz="4" w:space="0" w:color="000000"/>
              <w:left w:val="single" w:sz="4" w:space="0" w:color="000000"/>
              <w:bottom w:val="single" w:sz="4" w:space="0" w:color="auto"/>
            </w:tcBorders>
            <w:shd w:val="clear" w:color="auto" w:fill="auto"/>
          </w:tcPr>
          <w:p w14:paraId="5046A02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07A31BC" w14:textId="77777777" w:rsidR="0046583D" w:rsidRPr="00083B61" w:rsidRDefault="0046583D" w:rsidP="001D2402">
            <w:pPr>
              <w:pStyle w:val="Tekstpodstawowy"/>
              <w:snapToGrid w:val="0"/>
              <w:rPr>
                <w:rFonts w:ascii="Garamond" w:hAnsi="Garamond"/>
                <w:b/>
              </w:rPr>
            </w:pPr>
          </w:p>
        </w:tc>
      </w:tr>
      <w:tr w:rsidR="0046583D" w:rsidRPr="00083B61" w14:paraId="7D6209F2" w14:textId="77777777" w:rsidTr="0046583D">
        <w:tc>
          <w:tcPr>
            <w:tcW w:w="585" w:type="dxa"/>
            <w:tcBorders>
              <w:top w:val="single" w:sz="4" w:space="0" w:color="000000"/>
              <w:left w:val="single" w:sz="4" w:space="0" w:color="000000"/>
              <w:bottom w:val="single" w:sz="4" w:space="0" w:color="auto"/>
            </w:tcBorders>
            <w:shd w:val="clear" w:color="auto" w:fill="auto"/>
          </w:tcPr>
          <w:p w14:paraId="7676265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2DA8C3EC"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12-min historia zapisów ze wszystkich 12 </w:t>
            </w:r>
            <w:proofErr w:type="spellStart"/>
            <w:r w:rsidRPr="00083B61">
              <w:rPr>
                <w:rFonts w:ascii="Garamond" w:hAnsi="Garamond"/>
                <w:sz w:val="20"/>
                <w:szCs w:val="20"/>
              </w:rPr>
              <w:t>odprowadzeń</w:t>
            </w:r>
            <w:proofErr w:type="spellEnd"/>
            <w:r w:rsidRPr="00083B61">
              <w:rPr>
                <w:rFonts w:ascii="Garamond" w:hAnsi="Garamond"/>
                <w:sz w:val="20"/>
                <w:szCs w:val="20"/>
              </w:rPr>
              <w:t>. Możliwość wyboru dowolnego zapisu 10-sekundowego z historii.</w:t>
            </w:r>
          </w:p>
        </w:tc>
        <w:tc>
          <w:tcPr>
            <w:tcW w:w="1843" w:type="dxa"/>
            <w:tcBorders>
              <w:top w:val="single" w:sz="4" w:space="0" w:color="000000"/>
              <w:left w:val="single" w:sz="4" w:space="0" w:color="000000"/>
              <w:bottom w:val="single" w:sz="4" w:space="0" w:color="auto"/>
            </w:tcBorders>
            <w:shd w:val="clear" w:color="auto" w:fill="auto"/>
          </w:tcPr>
          <w:p w14:paraId="3E710E2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237AFDA" w14:textId="77777777" w:rsidR="0046583D" w:rsidRPr="00083B61" w:rsidRDefault="0046583D" w:rsidP="001D2402">
            <w:pPr>
              <w:pStyle w:val="Tekstpodstawowy"/>
              <w:snapToGrid w:val="0"/>
              <w:rPr>
                <w:rFonts w:ascii="Garamond" w:hAnsi="Garamond"/>
                <w:b/>
              </w:rPr>
            </w:pPr>
          </w:p>
        </w:tc>
      </w:tr>
      <w:tr w:rsidR="0046583D" w:rsidRPr="00083B61" w14:paraId="75704F54" w14:textId="77777777" w:rsidTr="0046583D">
        <w:tc>
          <w:tcPr>
            <w:tcW w:w="585" w:type="dxa"/>
            <w:tcBorders>
              <w:top w:val="single" w:sz="4" w:space="0" w:color="000000"/>
              <w:left w:val="single" w:sz="4" w:space="0" w:color="000000"/>
              <w:bottom w:val="single" w:sz="4" w:space="0" w:color="auto"/>
            </w:tcBorders>
            <w:shd w:val="clear" w:color="auto" w:fill="auto"/>
          </w:tcPr>
          <w:p w14:paraId="35247B4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53994DA5"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Możliwość dodawania 10 znaczników do listy zdarzeń przez operatora na ekranie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i zapisywania ich w historii zapisu, co umożliwia szybki dostęp do interesujących odcinków i wskazanie ich do analizy.</w:t>
            </w:r>
          </w:p>
        </w:tc>
        <w:tc>
          <w:tcPr>
            <w:tcW w:w="1843" w:type="dxa"/>
            <w:tcBorders>
              <w:top w:val="single" w:sz="4" w:space="0" w:color="000000"/>
              <w:left w:val="single" w:sz="4" w:space="0" w:color="000000"/>
              <w:bottom w:val="single" w:sz="4" w:space="0" w:color="auto"/>
            </w:tcBorders>
            <w:shd w:val="clear" w:color="auto" w:fill="auto"/>
          </w:tcPr>
          <w:p w14:paraId="3B44956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1243774" w14:textId="77777777" w:rsidR="0046583D" w:rsidRPr="00083B61" w:rsidRDefault="0046583D" w:rsidP="001D2402">
            <w:pPr>
              <w:pStyle w:val="Tekstpodstawowy"/>
              <w:snapToGrid w:val="0"/>
              <w:rPr>
                <w:rFonts w:ascii="Garamond" w:hAnsi="Garamond"/>
                <w:b/>
              </w:rPr>
            </w:pPr>
          </w:p>
        </w:tc>
      </w:tr>
      <w:tr w:rsidR="0046583D" w:rsidRPr="00083B61" w14:paraId="739EDA0F" w14:textId="77777777" w:rsidTr="0046583D">
        <w:tc>
          <w:tcPr>
            <w:tcW w:w="585" w:type="dxa"/>
            <w:tcBorders>
              <w:top w:val="single" w:sz="4" w:space="0" w:color="000000"/>
              <w:left w:val="single" w:sz="4" w:space="0" w:color="000000"/>
              <w:bottom w:val="single" w:sz="4" w:space="0" w:color="auto"/>
            </w:tcBorders>
            <w:shd w:val="clear" w:color="auto" w:fill="auto"/>
          </w:tcPr>
          <w:p w14:paraId="70A042D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F30757D" w14:textId="77777777" w:rsidR="0046583D" w:rsidRPr="00083B61" w:rsidRDefault="0046583D" w:rsidP="001D2402">
            <w:pPr>
              <w:rPr>
                <w:rFonts w:ascii="Garamond" w:hAnsi="Garamond"/>
                <w:sz w:val="20"/>
                <w:szCs w:val="20"/>
              </w:rPr>
            </w:pPr>
            <w:r w:rsidRPr="00083B61">
              <w:rPr>
                <w:rFonts w:ascii="Garamond" w:hAnsi="Garamond"/>
                <w:sz w:val="20"/>
                <w:szCs w:val="20"/>
              </w:rPr>
              <w:t>Możliwość rozbudowy o zapis danych w formacie o standardzie DICOM .</w:t>
            </w:r>
          </w:p>
        </w:tc>
        <w:tc>
          <w:tcPr>
            <w:tcW w:w="1843" w:type="dxa"/>
            <w:tcBorders>
              <w:top w:val="single" w:sz="4" w:space="0" w:color="000000"/>
              <w:left w:val="single" w:sz="4" w:space="0" w:color="000000"/>
              <w:bottom w:val="single" w:sz="4" w:space="0" w:color="auto"/>
            </w:tcBorders>
            <w:shd w:val="clear" w:color="auto" w:fill="auto"/>
          </w:tcPr>
          <w:p w14:paraId="1118185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46AE34C" w14:textId="77777777" w:rsidR="0046583D" w:rsidRPr="00083B61" w:rsidRDefault="0046583D" w:rsidP="001D2402">
            <w:pPr>
              <w:pStyle w:val="Tekstpodstawowy"/>
              <w:snapToGrid w:val="0"/>
              <w:rPr>
                <w:rFonts w:ascii="Garamond" w:hAnsi="Garamond"/>
                <w:b/>
              </w:rPr>
            </w:pPr>
          </w:p>
        </w:tc>
      </w:tr>
      <w:tr w:rsidR="0046583D" w:rsidRPr="00083B61" w14:paraId="457EAA81" w14:textId="77777777" w:rsidTr="0046583D">
        <w:tc>
          <w:tcPr>
            <w:tcW w:w="585" w:type="dxa"/>
            <w:tcBorders>
              <w:top w:val="single" w:sz="4" w:space="0" w:color="000000"/>
              <w:left w:val="single" w:sz="4" w:space="0" w:color="000000"/>
              <w:bottom w:val="single" w:sz="4" w:space="0" w:color="auto"/>
            </w:tcBorders>
            <w:shd w:val="clear" w:color="auto" w:fill="auto"/>
          </w:tcPr>
          <w:p w14:paraId="3020708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789C747" w14:textId="77777777" w:rsidR="0046583D" w:rsidRPr="00083B61" w:rsidRDefault="0046583D" w:rsidP="001D2402">
            <w:pPr>
              <w:rPr>
                <w:rFonts w:ascii="Garamond" w:hAnsi="Garamond"/>
                <w:sz w:val="20"/>
                <w:szCs w:val="20"/>
              </w:rPr>
            </w:pPr>
            <w:r w:rsidRPr="00083B61">
              <w:rPr>
                <w:rFonts w:ascii="Garamond" w:hAnsi="Garamond"/>
                <w:sz w:val="20"/>
                <w:szCs w:val="20"/>
              </w:rPr>
              <w:t>Możliwość rozbudowy o opcję listy roboczej zleceń badań EKG z serwera.</w:t>
            </w:r>
          </w:p>
        </w:tc>
        <w:tc>
          <w:tcPr>
            <w:tcW w:w="1843" w:type="dxa"/>
            <w:tcBorders>
              <w:top w:val="single" w:sz="4" w:space="0" w:color="000000"/>
              <w:left w:val="single" w:sz="4" w:space="0" w:color="000000"/>
              <w:bottom w:val="single" w:sz="4" w:space="0" w:color="auto"/>
            </w:tcBorders>
            <w:shd w:val="clear" w:color="auto" w:fill="auto"/>
          </w:tcPr>
          <w:p w14:paraId="2BAEDFA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EC638D1" w14:textId="77777777" w:rsidR="0046583D" w:rsidRPr="00083B61" w:rsidRDefault="0046583D" w:rsidP="001D2402">
            <w:pPr>
              <w:pStyle w:val="Tekstpodstawowy"/>
              <w:snapToGrid w:val="0"/>
              <w:rPr>
                <w:rFonts w:ascii="Garamond" w:hAnsi="Garamond"/>
                <w:b/>
              </w:rPr>
            </w:pPr>
          </w:p>
        </w:tc>
      </w:tr>
      <w:tr w:rsidR="0046583D" w:rsidRPr="00083B61" w14:paraId="25FD0017" w14:textId="77777777" w:rsidTr="0046583D">
        <w:tc>
          <w:tcPr>
            <w:tcW w:w="585" w:type="dxa"/>
            <w:tcBorders>
              <w:top w:val="single" w:sz="4" w:space="0" w:color="000000"/>
              <w:left w:val="single" w:sz="4" w:space="0" w:color="000000"/>
              <w:bottom w:val="single" w:sz="4" w:space="0" w:color="auto"/>
            </w:tcBorders>
            <w:shd w:val="clear" w:color="auto" w:fill="auto"/>
          </w:tcPr>
          <w:p w14:paraId="275FE50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24E18F3D" w14:textId="77777777" w:rsidR="0046583D" w:rsidRPr="00083B61" w:rsidRDefault="0046583D" w:rsidP="001D2402">
            <w:pPr>
              <w:rPr>
                <w:rFonts w:ascii="Garamond" w:hAnsi="Garamond"/>
                <w:sz w:val="20"/>
                <w:szCs w:val="20"/>
              </w:rPr>
            </w:pPr>
            <w:r w:rsidRPr="00083B61">
              <w:rPr>
                <w:rFonts w:ascii="Garamond" w:hAnsi="Garamond"/>
                <w:sz w:val="20"/>
                <w:szCs w:val="20"/>
              </w:rPr>
              <w:t>Możliwość rozbudowy o komunikację HL7 ADT– informacje demograficzne pacjenta i ich pobieranie z serwera</w:t>
            </w:r>
          </w:p>
        </w:tc>
        <w:tc>
          <w:tcPr>
            <w:tcW w:w="1843" w:type="dxa"/>
            <w:tcBorders>
              <w:top w:val="single" w:sz="4" w:space="0" w:color="000000"/>
              <w:left w:val="single" w:sz="4" w:space="0" w:color="000000"/>
              <w:bottom w:val="single" w:sz="4" w:space="0" w:color="auto"/>
            </w:tcBorders>
            <w:shd w:val="clear" w:color="auto" w:fill="auto"/>
          </w:tcPr>
          <w:p w14:paraId="7C40E741"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0F4AF7C" w14:textId="77777777" w:rsidR="0046583D" w:rsidRPr="00083B61" w:rsidRDefault="0046583D" w:rsidP="001D2402">
            <w:pPr>
              <w:pStyle w:val="Tekstpodstawowy"/>
              <w:snapToGrid w:val="0"/>
              <w:rPr>
                <w:rFonts w:ascii="Garamond" w:hAnsi="Garamond"/>
                <w:b/>
              </w:rPr>
            </w:pPr>
          </w:p>
        </w:tc>
      </w:tr>
      <w:tr w:rsidR="0046583D" w:rsidRPr="00083B61" w14:paraId="65F66C29" w14:textId="77777777" w:rsidTr="0046583D">
        <w:tc>
          <w:tcPr>
            <w:tcW w:w="585" w:type="dxa"/>
            <w:tcBorders>
              <w:top w:val="single" w:sz="4" w:space="0" w:color="000000"/>
              <w:left w:val="single" w:sz="4" w:space="0" w:color="000000"/>
              <w:bottom w:val="single" w:sz="4" w:space="0" w:color="auto"/>
            </w:tcBorders>
            <w:shd w:val="clear" w:color="auto" w:fill="auto"/>
          </w:tcPr>
          <w:p w14:paraId="75F9363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4A2B1BA"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Dedykowany stabilny wózek jezdny z koszykami na akcesoria. Wózek wyposażony w 4 koła z możliwością blokady całkowitej. 2 koła z możliwością blokady przód/tył. Dedykowane miejsce na zapasowy papier do EKG. Giętki wysięgnik na kable EKG pacjenta zapobiegający plątaniu się przewodów. Wózek z uziemieniem elektrycznym. Wózek z regulowaną wysokością blatu za pomocą układu gazowego dostępnego pod przyciskiem. </w:t>
            </w:r>
          </w:p>
        </w:tc>
        <w:tc>
          <w:tcPr>
            <w:tcW w:w="1843" w:type="dxa"/>
            <w:tcBorders>
              <w:top w:val="single" w:sz="4" w:space="0" w:color="000000"/>
              <w:left w:val="single" w:sz="4" w:space="0" w:color="000000"/>
              <w:bottom w:val="single" w:sz="4" w:space="0" w:color="auto"/>
            </w:tcBorders>
            <w:shd w:val="clear" w:color="auto" w:fill="auto"/>
          </w:tcPr>
          <w:p w14:paraId="2089183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673DD1D" w14:textId="77777777" w:rsidR="0046583D" w:rsidRPr="00083B61" w:rsidRDefault="0046583D" w:rsidP="001D2402">
            <w:pPr>
              <w:pStyle w:val="Tekstpodstawowy"/>
              <w:snapToGrid w:val="0"/>
              <w:rPr>
                <w:rFonts w:ascii="Garamond" w:hAnsi="Garamond"/>
                <w:b/>
              </w:rPr>
            </w:pPr>
          </w:p>
        </w:tc>
      </w:tr>
      <w:tr w:rsidR="0046583D" w:rsidRPr="00083B61" w14:paraId="174F9EE0" w14:textId="77777777" w:rsidTr="0046583D">
        <w:tc>
          <w:tcPr>
            <w:tcW w:w="585" w:type="dxa"/>
            <w:tcBorders>
              <w:top w:val="single" w:sz="4" w:space="0" w:color="000000"/>
              <w:left w:val="single" w:sz="4" w:space="0" w:color="000000"/>
              <w:bottom w:val="single" w:sz="4" w:space="0" w:color="auto"/>
            </w:tcBorders>
            <w:shd w:val="clear" w:color="auto" w:fill="auto"/>
          </w:tcPr>
          <w:p w14:paraId="39A05DC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83B5371"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Wózek z specjalnym pojemnikiem do przechowywania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z elektrodami.</w:t>
            </w:r>
          </w:p>
        </w:tc>
        <w:tc>
          <w:tcPr>
            <w:tcW w:w="1843" w:type="dxa"/>
            <w:tcBorders>
              <w:top w:val="single" w:sz="4" w:space="0" w:color="000000"/>
              <w:left w:val="single" w:sz="4" w:space="0" w:color="000000"/>
              <w:bottom w:val="single" w:sz="4" w:space="0" w:color="auto"/>
            </w:tcBorders>
            <w:shd w:val="clear" w:color="auto" w:fill="auto"/>
          </w:tcPr>
          <w:p w14:paraId="76FD0B4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4A7E02A" w14:textId="77777777" w:rsidR="0046583D" w:rsidRPr="00083B61" w:rsidRDefault="0046583D" w:rsidP="001D2402">
            <w:pPr>
              <w:pStyle w:val="Tekstpodstawowy"/>
              <w:snapToGrid w:val="0"/>
              <w:rPr>
                <w:rFonts w:ascii="Garamond" w:hAnsi="Garamond"/>
                <w:b/>
              </w:rPr>
            </w:pPr>
          </w:p>
        </w:tc>
      </w:tr>
      <w:tr w:rsidR="0046583D" w:rsidRPr="00083B61" w14:paraId="1062487B" w14:textId="77777777" w:rsidTr="0046583D">
        <w:tc>
          <w:tcPr>
            <w:tcW w:w="585" w:type="dxa"/>
            <w:tcBorders>
              <w:top w:val="single" w:sz="4" w:space="0" w:color="000000"/>
              <w:left w:val="single" w:sz="4" w:space="0" w:color="000000"/>
              <w:bottom w:val="single" w:sz="4" w:space="0" w:color="auto"/>
            </w:tcBorders>
            <w:shd w:val="clear" w:color="auto" w:fill="auto"/>
          </w:tcPr>
          <w:p w14:paraId="648EB54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1CCCCE4" w14:textId="77777777" w:rsidR="0046583D" w:rsidRPr="00083B61" w:rsidRDefault="0046583D" w:rsidP="001D2402">
            <w:pPr>
              <w:rPr>
                <w:rFonts w:ascii="Garamond" w:hAnsi="Garamond"/>
                <w:sz w:val="20"/>
                <w:szCs w:val="20"/>
              </w:rPr>
            </w:pPr>
            <w:r w:rsidRPr="00083B61">
              <w:rPr>
                <w:rFonts w:ascii="Garamond" w:hAnsi="Garamond"/>
                <w:sz w:val="20"/>
                <w:szCs w:val="20"/>
              </w:rPr>
              <w:t>Akcesoria:</w:t>
            </w:r>
          </w:p>
          <w:p w14:paraId="38DD22D7"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przewód pacjenta -min. 1 </w:t>
            </w:r>
            <w:proofErr w:type="spellStart"/>
            <w:r w:rsidRPr="00083B61">
              <w:rPr>
                <w:rFonts w:ascii="Garamond" w:hAnsi="Garamond"/>
                <w:sz w:val="20"/>
                <w:szCs w:val="20"/>
              </w:rPr>
              <w:t>szt</w:t>
            </w:r>
            <w:proofErr w:type="spellEnd"/>
          </w:p>
          <w:p w14:paraId="168E6E0C"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Elektrody kończynowe – min. 1 </w:t>
            </w:r>
            <w:proofErr w:type="spellStart"/>
            <w:r w:rsidRPr="00083B61">
              <w:rPr>
                <w:rFonts w:ascii="Garamond" w:hAnsi="Garamond"/>
                <w:sz w:val="20"/>
                <w:szCs w:val="20"/>
              </w:rPr>
              <w:t>szt</w:t>
            </w:r>
            <w:proofErr w:type="spellEnd"/>
          </w:p>
          <w:p w14:paraId="712070F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Elektrody przedsercowe – min. 1 </w:t>
            </w:r>
            <w:proofErr w:type="spellStart"/>
            <w:r w:rsidRPr="00083B61">
              <w:rPr>
                <w:rFonts w:ascii="Garamond" w:hAnsi="Garamond"/>
                <w:sz w:val="20"/>
                <w:szCs w:val="20"/>
              </w:rPr>
              <w:t>szt</w:t>
            </w:r>
            <w:proofErr w:type="spellEnd"/>
          </w:p>
          <w:p w14:paraId="049A8CD3" w14:textId="77777777" w:rsidR="0046583D" w:rsidRPr="00083B61" w:rsidRDefault="0046583D" w:rsidP="001D2402">
            <w:pPr>
              <w:rPr>
                <w:rFonts w:ascii="Garamond" w:hAnsi="Garamond"/>
                <w:sz w:val="20"/>
                <w:szCs w:val="20"/>
              </w:rPr>
            </w:pPr>
            <w:r w:rsidRPr="00083B61">
              <w:rPr>
                <w:rFonts w:ascii="Garamond" w:hAnsi="Garamond"/>
                <w:sz w:val="20"/>
                <w:szCs w:val="20"/>
              </w:rPr>
              <w:t>- papier min. 10 szt.</w:t>
            </w:r>
          </w:p>
          <w:p w14:paraId="38192D14"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kabel EKG lub łącznik do elektrod jednorazowych – min 1 </w:t>
            </w:r>
            <w:proofErr w:type="spellStart"/>
            <w:r w:rsidRPr="00083B61">
              <w:rPr>
                <w:rFonts w:ascii="Garamond" w:hAnsi="Garamond"/>
                <w:sz w:val="20"/>
                <w:szCs w:val="20"/>
              </w:rPr>
              <w:t>szt</w:t>
            </w:r>
            <w:proofErr w:type="spellEnd"/>
          </w:p>
          <w:p w14:paraId="38E33B79"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pas gumowy – min. 1 </w:t>
            </w:r>
            <w:proofErr w:type="spellStart"/>
            <w:r w:rsidRPr="00083B61">
              <w:rPr>
                <w:rFonts w:ascii="Garamond" w:hAnsi="Garamond"/>
                <w:sz w:val="20"/>
                <w:szCs w:val="20"/>
              </w:rPr>
              <w:t>szt</w:t>
            </w:r>
            <w:proofErr w:type="spellEnd"/>
          </w:p>
          <w:p w14:paraId="006D575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Żel EKG – min 1 </w:t>
            </w:r>
            <w:proofErr w:type="spellStart"/>
            <w:r w:rsidRPr="00083B61">
              <w:rPr>
                <w:rFonts w:ascii="Garamond" w:hAnsi="Garamond"/>
                <w:sz w:val="20"/>
                <w:szCs w:val="20"/>
              </w:rPr>
              <w:t>szt</w:t>
            </w:r>
            <w:proofErr w:type="spellEnd"/>
          </w:p>
        </w:tc>
        <w:tc>
          <w:tcPr>
            <w:tcW w:w="1843" w:type="dxa"/>
            <w:tcBorders>
              <w:top w:val="single" w:sz="4" w:space="0" w:color="000000"/>
              <w:left w:val="single" w:sz="4" w:space="0" w:color="000000"/>
              <w:bottom w:val="single" w:sz="4" w:space="0" w:color="auto"/>
            </w:tcBorders>
            <w:shd w:val="clear" w:color="auto" w:fill="auto"/>
          </w:tcPr>
          <w:p w14:paraId="7DBB876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E46777A" w14:textId="77777777" w:rsidR="0046583D" w:rsidRPr="00083B61" w:rsidRDefault="0046583D" w:rsidP="001D2402">
            <w:pPr>
              <w:pStyle w:val="Tekstpodstawowy"/>
              <w:snapToGrid w:val="0"/>
              <w:rPr>
                <w:rFonts w:ascii="Garamond" w:hAnsi="Garamond"/>
                <w:b/>
              </w:rPr>
            </w:pPr>
          </w:p>
        </w:tc>
      </w:tr>
      <w:tr w:rsidR="0046583D" w:rsidRPr="00083B61" w14:paraId="71742DC8" w14:textId="77777777" w:rsidTr="0046583D">
        <w:tc>
          <w:tcPr>
            <w:tcW w:w="585" w:type="dxa"/>
            <w:tcBorders>
              <w:top w:val="single" w:sz="4" w:space="0" w:color="000000"/>
              <w:left w:val="single" w:sz="4" w:space="0" w:color="000000"/>
              <w:bottom w:val="single" w:sz="4" w:space="0" w:color="auto"/>
            </w:tcBorders>
            <w:shd w:val="clear" w:color="auto" w:fill="auto"/>
          </w:tcPr>
          <w:p w14:paraId="2583634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3C83CD3E" w14:textId="77777777" w:rsidR="0046583D" w:rsidRPr="00083B61" w:rsidRDefault="0046583D" w:rsidP="001D2402">
            <w:pPr>
              <w:rPr>
                <w:rFonts w:ascii="Garamond" w:hAnsi="Garamond"/>
                <w:sz w:val="20"/>
                <w:szCs w:val="20"/>
              </w:rPr>
            </w:pPr>
            <w:r w:rsidRPr="00083B61">
              <w:rPr>
                <w:rFonts w:ascii="Garamond" w:hAnsi="Garamond"/>
                <w:sz w:val="20"/>
                <w:szCs w:val="20"/>
              </w:rPr>
              <w:t>Możliwość czyszczenia i dezynfekcji ekranu dotykowego za pomocą roztworu alkoholu izopropylowego</w:t>
            </w:r>
          </w:p>
        </w:tc>
        <w:tc>
          <w:tcPr>
            <w:tcW w:w="1843" w:type="dxa"/>
            <w:tcBorders>
              <w:top w:val="single" w:sz="4" w:space="0" w:color="000000"/>
              <w:left w:val="single" w:sz="4" w:space="0" w:color="000000"/>
              <w:bottom w:val="single" w:sz="4" w:space="0" w:color="auto"/>
            </w:tcBorders>
            <w:shd w:val="clear" w:color="auto" w:fill="auto"/>
          </w:tcPr>
          <w:p w14:paraId="27659D7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055AA55" w14:textId="77777777" w:rsidR="0046583D" w:rsidRPr="00083B61" w:rsidRDefault="0046583D" w:rsidP="001D2402">
            <w:pPr>
              <w:pStyle w:val="Tekstpodstawowy"/>
              <w:snapToGrid w:val="0"/>
              <w:rPr>
                <w:rFonts w:ascii="Garamond" w:hAnsi="Garamond"/>
                <w:b/>
              </w:rPr>
            </w:pPr>
          </w:p>
        </w:tc>
      </w:tr>
      <w:tr w:rsidR="0046583D" w:rsidRPr="00083B61" w14:paraId="4BEDED17" w14:textId="77777777" w:rsidTr="0046583D">
        <w:tc>
          <w:tcPr>
            <w:tcW w:w="585" w:type="dxa"/>
            <w:tcBorders>
              <w:top w:val="single" w:sz="4" w:space="0" w:color="000000"/>
              <w:left w:val="single" w:sz="4" w:space="0" w:color="000000"/>
              <w:bottom w:val="single" w:sz="4" w:space="0" w:color="auto"/>
            </w:tcBorders>
            <w:shd w:val="clear" w:color="auto" w:fill="auto"/>
          </w:tcPr>
          <w:p w14:paraId="110D46A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55B1874" w14:textId="77777777" w:rsidR="0046583D" w:rsidRPr="00083B61" w:rsidRDefault="0046583D" w:rsidP="001D2402">
            <w:pPr>
              <w:rPr>
                <w:rFonts w:ascii="Garamond" w:hAnsi="Garamond"/>
                <w:sz w:val="20"/>
                <w:szCs w:val="20"/>
              </w:rPr>
            </w:pPr>
            <w:r w:rsidRPr="00083B61">
              <w:rPr>
                <w:rFonts w:ascii="Garamond" w:hAnsi="Garamond"/>
                <w:sz w:val="20"/>
                <w:szCs w:val="20"/>
              </w:rPr>
              <w:t>Możliwość czyszczenia i dezynfekcji obudowy aparatu i przewodów pacjenta następującymi środkami: alkohol izopropylowy lub etanol (roztwór 70%), mydło z wodą.</w:t>
            </w:r>
          </w:p>
        </w:tc>
        <w:tc>
          <w:tcPr>
            <w:tcW w:w="1843" w:type="dxa"/>
            <w:tcBorders>
              <w:top w:val="single" w:sz="4" w:space="0" w:color="000000"/>
              <w:left w:val="single" w:sz="4" w:space="0" w:color="000000"/>
              <w:bottom w:val="single" w:sz="4" w:space="0" w:color="auto"/>
            </w:tcBorders>
            <w:shd w:val="clear" w:color="auto" w:fill="auto"/>
          </w:tcPr>
          <w:p w14:paraId="52C5FA0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0168B62" w14:textId="77777777" w:rsidR="0046583D" w:rsidRPr="00083B61" w:rsidRDefault="0046583D" w:rsidP="001D2402">
            <w:pPr>
              <w:pStyle w:val="Tekstpodstawowy"/>
              <w:snapToGrid w:val="0"/>
              <w:rPr>
                <w:rFonts w:ascii="Garamond" w:hAnsi="Garamond"/>
                <w:b/>
              </w:rPr>
            </w:pPr>
          </w:p>
        </w:tc>
      </w:tr>
      <w:tr w:rsidR="0046583D" w:rsidRPr="00083B61" w14:paraId="2E5FD511" w14:textId="77777777" w:rsidTr="0046583D">
        <w:tc>
          <w:tcPr>
            <w:tcW w:w="585" w:type="dxa"/>
            <w:tcBorders>
              <w:top w:val="single" w:sz="4" w:space="0" w:color="000000"/>
              <w:left w:val="single" w:sz="4" w:space="0" w:color="000000"/>
              <w:bottom w:val="single" w:sz="4" w:space="0" w:color="auto"/>
            </w:tcBorders>
            <w:shd w:val="clear" w:color="auto" w:fill="auto"/>
          </w:tcPr>
          <w:p w14:paraId="01AD77E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6DEA080" w14:textId="77777777" w:rsidR="0046583D" w:rsidRPr="00083B61" w:rsidRDefault="0046583D" w:rsidP="001D2402">
            <w:pPr>
              <w:rPr>
                <w:rFonts w:ascii="Garamond" w:hAnsi="Garamond"/>
                <w:sz w:val="20"/>
                <w:szCs w:val="20"/>
              </w:rPr>
            </w:pPr>
            <w:r w:rsidRPr="00083B61">
              <w:rPr>
                <w:rFonts w:ascii="Garamond" w:hAnsi="Garamond"/>
                <w:sz w:val="20"/>
                <w:szCs w:val="20"/>
              </w:rPr>
              <w:t>Oprogramowanie w języku polskim</w:t>
            </w:r>
          </w:p>
        </w:tc>
        <w:tc>
          <w:tcPr>
            <w:tcW w:w="1843" w:type="dxa"/>
            <w:tcBorders>
              <w:top w:val="single" w:sz="4" w:space="0" w:color="000000"/>
              <w:left w:val="single" w:sz="4" w:space="0" w:color="000000"/>
              <w:bottom w:val="single" w:sz="4" w:space="0" w:color="auto"/>
            </w:tcBorders>
            <w:shd w:val="clear" w:color="auto" w:fill="auto"/>
          </w:tcPr>
          <w:p w14:paraId="55C053C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E5BAF45" w14:textId="77777777" w:rsidR="0046583D" w:rsidRPr="00083B61" w:rsidRDefault="0046583D" w:rsidP="001D2402">
            <w:pPr>
              <w:pStyle w:val="Tekstpodstawowy"/>
              <w:snapToGrid w:val="0"/>
              <w:rPr>
                <w:rFonts w:ascii="Garamond" w:hAnsi="Garamond"/>
                <w:b/>
              </w:rPr>
            </w:pPr>
          </w:p>
        </w:tc>
      </w:tr>
      <w:tr w:rsidR="0046583D" w:rsidRPr="00083B61" w14:paraId="730C8C5C"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2D7DAF57"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9BC5EFE" w14:textId="77777777" w:rsidR="0046583D" w:rsidRPr="00083B61" w:rsidRDefault="0046583D"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950D90" w14:textId="77777777" w:rsidR="0046583D" w:rsidRPr="00083B61" w:rsidRDefault="0046583D" w:rsidP="001D2402">
            <w:pPr>
              <w:jc w:val="center"/>
              <w:rPr>
                <w:rFonts w:ascii="Garamond" w:hAnsi="Garamond"/>
                <w:sz w:val="20"/>
                <w:szCs w:val="20"/>
              </w:rPr>
            </w:pPr>
            <w:r w:rsidRPr="00083B61">
              <w:rPr>
                <w:rFonts w:ascii="Garamond" w:eastAsia="Meiryo UI" w:hAnsi="Garamond"/>
                <w:b/>
                <w:bCs/>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23363E9B" w14:textId="77777777" w:rsidR="0046583D" w:rsidRPr="00083B61" w:rsidRDefault="0046583D" w:rsidP="001D2402">
            <w:pPr>
              <w:pStyle w:val="Tekstpodstawowy"/>
              <w:snapToGrid w:val="0"/>
              <w:rPr>
                <w:rFonts w:ascii="Garamond" w:hAnsi="Garamond"/>
                <w:b/>
              </w:rPr>
            </w:pPr>
          </w:p>
        </w:tc>
      </w:tr>
      <w:tr w:rsidR="0046583D" w:rsidRPr="00083B61" w14:paraId="0A2CDB8D"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43718D46"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64586FA" w14:textId="77777777" w:rsidR="0046583D" w:rsidRPr="00083B61" w:rsidRDefault="0046583D" w:rsidP="001D2402">
            <w:pPr>
              <w:pStyle w:val="LO-Normal"/>
              <w:snapToGrid w:val="0"/>
              <w:spacing w:line="240" w:lineRule="auto"/>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5808C6"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205579C2" w14:textId="77777777" w:rsidR="0046583D" w:rsidRPr="00083B61" w:rsidRDefault="0046583D" w:rsidP="001D2402">
            <w:pPr>
              <w:pStyle w:val="Tekstpodstawowy"/>
              <w:snapToGrid w:val="0"/>
              <w:rPr>
                <w:rFonts w:ascii="Garamond" w:hAnsi="Garamond"/>
                <w:b/>
              </w:rPr>
            </w:pPr>
          </w:p>
        </w:tc>
      </w:tr>
      <w:tr w:rsidR="0046583D" w:rsidRPr="00083B61" w14:paraId="25647728"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75EF5C0E"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AAB68E3"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1CE3CA92" w14:textId="1730CF15" w:rsidR="0046583D" w:rsidRPr="00083B61" w:rsidRDefault="0046583D" w:rsidP="001D2402">
            <w:pPr>
              <w:autoSpaceDE w:val="0"/>
              <w:rPr>
                <w:rFonts w:ascii="Garamond" w:hAnsi="Garamond"/>
                <w:sz w:val="20"/>
                <w:szCs w:val="20"/>
              </w:rPr>
            </w:pPr>
            <w:r w:rsidRPr="00083B61">
              <w:rPr>
                <w:rFonts w:ascii="Garamond" w:hAnsi="Garamond"/>
                <w:sz w:val="20"/>
                <w:szCs w:val="20"/>
              </w:rPr>
              <w:t xml:space="preserve">zgodnie z Ustawą o wyrobach medycznych. Certyfikat CE lub Deklaracja Zgodności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DF117D"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2DAEC912" w14:textId="77777777" w:rsidR="0046583D" w:rsidRPr="00083B61" w:rsidRDefault="0046583D" w:rsidP="001D2402">
            <w:pPr>
              <w:pStyle w:val="Tekstpodstawowy"/>
              <w:snapToGrid w:val="0"/>
              <w:rPr>
                <w:rFonts w:ascii="Garamond" w:hAnsi="Garamond"/>
                <w:b/>
              </w:rPr>
            </w:pPr>
          </w:p>
        </w:tc>
      </w:tr>
      <w:tr w:rsidR="0046583D" w:rsidRPr="00083B61" w14:paraId="4B584EA0"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1A3BF52D"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939894E" w14:textId="77777777" w:rsidR="0046583D" w:rsidRPr="00083B61" w:rsidRDefault="0046583D"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553386"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02A692BF" w14:textId="77777777" w:rsidR="0046583D" w:rsidRPr="00083B61" w:rsidRDefault="0046583D" w:rsidP="001D2402">
            <w:pPr>
              <w:pStyle w:val="Tekstpodstawowy"/>
              <w:snapToGrid w:val="0"/>
              <w:rPr>
                <w:rFonts w:ascii="Garamond" w:hAnsi="Garamond"/>
                <w:b/>
              </w:rPr>
            </w:pPr>
          </w:p>
        </w:tc>
      </w:tr>
      <w:tr w:rsidR="0046583D" w:rsidRPr="00083B61" w14:paraId="76339F7F"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15CD3489"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C651F2B" w14:textId="7D196C58" w:rsidR="0046583D" w:rsidRPr="00083B61" w:rsidRDefault="0046583D"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69A5B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46062E86" w14:textId="77777777" w:rsidR="0046583D" w:rsidRPr="00083B61" w:rsidRDefault="0046583D" w:rsidP="001D2402">
            <w:pPr>
              <w:pStyle w:val="Tekstpodstawowy"/>
              <w:snapToGrid w:val="0"/>
              <w:rPr>
                <w:rFonts w:ascii="Garamond" w:hAnsi="Garamond"/>
                <w:b/>
              </w:rPr>
            </w:pPr>
          </w:p>
        </w:tc>
      </w:tr>
      <w:tr w:rsidR="0046583D" w:rsidRPr="00083B61" w14:paraId="5FEBBDAE"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357ABCA7"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0A433B3" w14:textId="77777777" w:rsidR="0046583D" w:rsidRPr="00083B61" w:rsidRDefault="0046583D" w:rsidP="001D2402">
            <w:pPr>
              <w:pStyle w:val="Akapitzlist"/>
              <w:spacing w:line="240" w:lineRule="auto"/>
              <w:ind w:left="0"/>
              <w:jc w:val="both"/>
              <w:rPr>
                <w:rFonts w:ascii="Garamond" w:hAnsi="Garamond"/>
                <w:sz w:val="20"/>
                <w:szCs w:val="20"/>
              </w:rPr>
            </w:pPr>
            <w:r w:rsidRPr="00083B61">
              <w:rPr>
                <w:rFonts w:ascii="Garamond" w:hAnsi="Garamond"/>
                <w:color w:val="000000"/>
                <w:sz w:val="20"/>
                <w:szCs w:val="20"/>
                <w:lang w:eastAsia="pl-PL"/>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603C7B"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64FD2E72" w14:textId="77777777" w:rsidR="0046583D" w:rsidRPr="00083B61" w:rsidRDefault="0046583D" w:rsidP="001D2402">
            <w:pPr>
              <w:pStyle w:val="Tekstpodstawowy"/>
              <w:snapToGrid w:val="0"/>
              <w:rPr>
                <w:rFonts w:ascii="Garamond" w:hAnsi="Garamond"/>
                <w:b/>
              </w:rPr>
            </w:pPr>
          </w:p>
        </w:tc>
      </w:tr>
      <w:tr w:rsidR="0046583D" w:rsidRPr="00083B61" w14:paraId="2B8D4B93"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71D8961F"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1D042245" w14:textId="77777777" w:rsidR="0046583D" w:rsidRPr="00083B61" w:rsidRDefault="0046583D" w:rsidP="001D2402">
            <w:pPr>
              <w:pStyle w:val="Tekstpodstawowy"/>
              <w:snapToGrid w:val="0"/>
              <w:spacing w:after="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A3600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10A881EE" w14:textId="77777777" w:rsidR="0046583D" w:rsidRPr="00083B61" w:rsidRDefault="0046583D" w:rsidP="001D2402">
            <w:pPr>
              <w:pStyle w:val="Tekstpodstawowy"/>
              <w:snapToGrid w:val="0"/>
              <w:rPr>
                <w:rFonts w:ascii="Garamond" w:hAnsi="Garamond"/>
                <w:b/>
              </w:rPr>
            </w:pPr>
          </w:p>
        </w:tc>
      </w:tr>
    </w:tbl>
    <w:p w14:paraId="6698FE26" w14:textId="77777777" w:rsidR="0046583D" w:rsidRPr="00083B61" w:rsidRDefault="0046583D" w:rsidP="0046583D">
      <w:pPr>
        <w:pStyle w:val="Tekstpodstawowy"/>
        <w:rPr>
          <w:rFonts w:ascii="Garamond" w:hAnsi="Garamond"/>
          <w:b/>
        </w:rPr>
      </w:pPr>
    </w:p>
    <w:p w14:paraId="165AD70B" w14:textId="77777777" w:rsidR="0046583D" w:rsidRPr="00083B61" w:rsidRDefault="0046583D" w:rsidP="0046583D">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5929"/>
        <w:gridCol w:w="1984"/>
        <w:gridCol w:w="2126"/>
      </w:tblGrid>
      <w:tr w:rsidR="0046583D" w:rsidRPr="00083B61" w14:paraId="29969C7B" w14:textId="77777777" w:rsidTr="0046583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5F86F4D"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L.p.</w:t>
            </w:r>
          </w:p>
        </w:tc>
        <w:tc>
          <w:tcPr>
            <w:tcW w:w="5929" w:type="dxa"/>
            <w:tcBorders>
              <w:top w:val="double" w:sz="4" w:space="0" w:color="000000"/>
              <w:left w:val="double" w:sz="4" w:space="0" w:color="000000"/>
              <w:bottom w:val="double" w:sz="4" w:space="0" w:color="000000"/>
            </w:tcBorders>
            <w:shd w:val="clear" w:color="auto" w:fill="auto"/>
            <w:vAlign w:val="center"/>
          </w:tcPr>
          <w:p w14:paraId="16D2C08E" w14:textId="77777777" w:rsidR="0046583D" w:rsidRPr="00083B61" w:rsidRDefault="0046583D" w:rsidP="001D2402">
            <w:pPr>
              <w:pStyle w:val="Tekstpodstawowy"/>
              <w:tabs>
                <w:tab w:val="left" w:pos="284"/>
              </w:tabs>
              <w:snapToGrid w:val="0"/>
              <w:jc w:val="center"/>
              <w:rPr>
                <w:rFonts w:ascii="Garamond" w:hAnsi="Garamond"/>
                <w:b/>
              </w:rPr>
            </w:pPr>
          </w:p>
          <w:p w14:paraId="2E31CA6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472F6BF9"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14E0807"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46583D" w:rsidRPr="00083B61" w14:paraId="4F846D22" w14:textId="77777777" w:rsidTr="0046583D">
        <w:trPr>
          <w:cantSplit/>
        </w:trPr>
        <w:tc>
          <w:tcPr>
            <w:tcW w:w="6780" w:type="dxa"/>
            <w:gridSpan w:val="2"/>
            <w:tcBorders>
              <w:top w:val="double" w:sz="4" w:space="0" w:color="000000"/>
              <w:left w:val="single" w:sz="4" w:space="0" w:color="000000"/>
              <w:bottom w:val="single" w:sz="4" w:space="0" w:color="000000"/>
            </w:tcBorders>
            <w:shd w:val="clear" w:color="auto" w:fill="E5E5E5"/>
            <w:vAlign w:val="center"/>
          </w:tcPr>
          <w:p w14:paraId="11FDED69"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55898223"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75268A0"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4E26425"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65B953C"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vAlign w:val="center"/>
          </w:tcPr>
          <w:p w14:paraId="2278D725"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10E270B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A36B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2E4A5BA1"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28D2D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152D04BB" w14:textId="77777777" w:rsidR="0046583D" w:rsidRPr="00083B61" w:rsidRDefault="0046583D"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7B1B3B1E"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984" w:type="dxa"/>
            <w:tcBorders>
              <w:top w:val="single" w:sz="4" w:space="0" w:color="000000"/>
              <w:left w:val="single" w:sz="4" w:space="0" w:color="000000"/>
              <w:bottom w:val="single" w:sz="4" w:space="0" w:color="000000"/>
            </w:tcBorders>
            <w:shd w:val="clear" w:color="auto" w:fill="auto"/>
            <w:vAlign w:val="center"/>
          </w:tcPr>
          <w:p w14:paraId="5EB7EF26"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E6B61"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0AFDC467" w14:textId="77777777" w:rsidTr="0046583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5A9FED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15A23F4C"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0C62FB4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ED98"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CC0F90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64514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vAlign w:val="center"/>
          </w:tcPr>
          <w:p w14:paraId="578ECA90" w14:textId="77777777" w:rsidR="0046583D" w:rsidRPr="00083B61" w:rsidRDefault="0046583D" w:rsidP="001D2402">
            <w:pPr>
              <w:pStyle w:val="Tekstpodstawowy"/>
              <w:tabs>
                <w:tab w:val="left" w:pos="284"/>
              </w:tabs>
              <w:rPr>
                <w:rFonts w:ascii="Garamond" w:hAnsi="Garamond"/>
              </w:rPr>
            </w:pPr>
            <w:r w:rsidRPr="00083B61">
              <w:rPr>
                <w:rFonts w:ascii="Garamond" w:hAnsi="Garamond"/>
              </w:rPr>
              <w:t>Liczba bezpłatnych przeglądów w czasie gwarancji.</w:t>
            </w:r>
          </w:p>
          <w:p w14:paraId="1BFDD1E1"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984" w:type="dxa"/>
            <w:tcBorders>
              <w:top w:val="single" w:sz="4" w:space="0" w:color="000000"/>
              <w:left w:val="single" w:sz="4" w:space="0" w:color="000000"/>
              <w:bottom w:val="single" w:sz="4" w:space="0" w:color="000000"/>
            </w:tcBorders>
            <w:shd w:val="clear" w:color="auto" w:fill="auto"/>
            <w:vAlign w:val="center"/>
          </w:tcPr>
          <w:p w14:paraId="736956D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49FB"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6579A431"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1E490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0EE44FF6" w14:textId="77777777" w:rsidR="0046583D" w:rsidRPr="00083B61" w:rsidRDefault="0046583D"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67DC4FAE"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B2B6"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6A06AF30" w14:textId="77777777" w:rsidTr="0046583D">
        <w:trPr>
          <w:cantSplit/>
        </w:trPr>
        <w:tc>
          <w:tcPr>
            <w:tcW w:w="8764" w:type="dxa"/>
            <w:gridSpan w:val="3"/>
            <w:tcBorders>
              <w:top w:val="single" w:sz="4" w:space="0" w:color="000000"/>
              <w:left w:val="single" w:sz="4" w:space="0" w:color="000000"/>
              <w:bottom w:val="single" w:sz="4" w:space="0" w:color="000000"/>
            </w:tcBorders>
            <w:shd w:val="clear" w:color="auto" w:fill="E5E5E5"/>
            <w:vAlign w:val="center"/>
          </w:tcPr>
          <w:p w14:paraId="069CCEDC" w14:textId="77777777" w:rsidR="0046583D" w:rsidRPr="00083B61" w:rsidRDefault="0046583D" w:rsidP="001D2402">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B88658"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603D8353" w14:textId="77777777" w:rsidTr="0046583D">
        <w:trPr>
          <w:cantSplit/>
        </w:trPr>
        <w:tc>
          <w:tcPr>
            <w:tcW w:w="8764" w:type="dxa"/>
            <w:gridSpan w:val="3"/>
            <w:tcBorders>
              <w:top w:val="single" w:sz="4" w:space="0" w:color="000000"/>
              <w:left w:val="single" w:sz="4" w:space="0" w:color="000000"/>
              <w:bottom w:val="single" w:sz="4" w:space="0" w:color="000000"/>
            </w:tcBorders>
            <w:shd w:val="clear" w:color="auto" w:fill="E5E5E5"/>
            <w:vAlign w:val="center"/>
          </w:tcPr>
          <w:p w14:paraId="1D7BC0BF"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9E1FFA"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D9C8A99"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E3E843"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vAlign w:val="center"/>
          </w:tcPr>
          <w:p w14:paraId="6C521566"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240BD9B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B746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6617A9DC"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7DF603"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4053902E"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60CF0C4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CCC7"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3497D7FE"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DC4646"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0180C4C0" w14:textId="77777777" w:rsidR="0046583D" w:rsidRPr="00083B61" w:rsidRDefault="0046583D" w:rsidP="001D2402">
            <w:pPr>
              <w:pStyle w:val="Tekstpodstawowy"/>
              <w:tabs>
                <w:tab w:val="left" w:pos="284"/>
              </w:tabs>
              <w:rPr>
                <w:rFonts w:ascii="Garamond" w:hAnsi="Garamond"/>
              </w:rPr>
            </w:pPr>
            <w:r w:rsidRPr="00083B61">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44089AA5" w14:textId="77777777" w:rsidR="0046583D" w:rsidRPr="00083B61" w:rsidRDefault="0046583D" w:rsidP="001D2402">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17BD2"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r w:rsidR="0046583D" w:rsidRPr="00083B61" w14:paraId="059209EE" w14:textId="77777777" w:rsidTr="0046583D">
        <w:trPr>
          <w:cantSplit/>
        </w:trPr>
        <w:tc>
          <w:tcPr>
            <w:tcW w:w="8764" w:type="dxa"/>
            <w:gridSpan w:val="3"/>
            <w:tcBorders>
              <w:top w:val="single" w:sz="4" w:space="0" w:color="000000"/>
              <w:left w:val="single" w:sz="4" w:space="0" w:color="000000"/>
              <w:bottom w:val="single" w:sz="4" w:space="0" w:color="000000"/>
            </w:tcBorders>
            <w:shd w:val="clear" w:color="auto" w:fill="E5E5E5"/>
            <w:vAlign w:val="center"/>
          </w:tcPr>
          <w:p w14:paraId="404607A9"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A0B6C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66D7832B"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93A40F"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tcPr>
          <w:p w14:paraId="1109C0EC"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984" w:type="dxa"/>
            <w:tcBorders>
              <w:top w:val="single" w:sz="4" w:space="0" w:color="000000"/>
              <w:left w:val="single" w:sz="4" w:space="0" w:color="000000"/>
              <w:bottom w:val="single" w:sz="4" w:space="0" w:color="000000"/>
            </w:tcBorders>
            <w:shd w:val="clear" w:color="auto" w:fill="auto"/>
            <w:vAlign w:val="center"/>
          </w:tcPr>
          <w:p w14:paraId="3E3ADFA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39D54"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CF2E183"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CFF8F0"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vAlign w:val="center"/>
          </w:tcPr>
          <w:p w14:paraId="698DF3BD"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05CC90E0"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E947B"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6CC24C95" w14:textId="77777777" w:rsidR="0046583D" w:rsidRPr="00083B61" w:rsidRDefault="0046583D" w:rsidP="0046583D">
      <w:pPr>
        <w:rPr>
          <w:rFonts w:ascii="Garamond" w:hAnsi="Garamond"/>
          <w:sz w:val="20"/>
          <w:szCs w:val="20"/>
        </w:rPr>
      </w:pPr>
    </w:p>
    <w:p w14:paraId="76389D20" w14:textId="7EDA14E8" w:rsidR="0046583D" w:rsidRPr="00083B61" w:rsidRDefault="0046583D" w:rsidP="0046583D">
      <w:pPr>
        <w:pStyle w:val="Nagwek5"/>
        <w:ind w:left="0"/>
        <w:jc w:val="right"/>
        <w:rPr>
          <w:rFonts w:ascii="Garamond" w:hAnsi="Garamond"/>
          <w:sz w:val="20"/>
        </w:rPr>
      </w:pPr>
      <w:r w:rsidRPr="00083B61">
        <w:rPr>
          <w:rFonts w:ascii="Garamond" w:hAnsi="Garamond" w:cs="Times New Roman"/>
          <w:i w:val="0"/>
          <w:sz w:val="20"/>
          <w:u w:val="none"/>
        </w:rPr>
        <w:t>Pakiet nr 5</w:t>
      </w:r>
    </w:p>
    <w:p w14:paraId="74F0C9A9" w14:textId="77777777" w:rsidR="0046583D" w:rsidRPr="00083B61" w:rsidRDefault="0046583D" w:rsidP="0046583D">
      <w:pPr>
        <w:ind w:left="3540" w:firstLine="708"/>
        <w:rPr>
          <w:rFonts w:ascii="Garamond" w:hAnsi="Garamond"/>
          <w:sz w:val="20"/>
          <w:szCs w:val="20"/>
        </w:rPr>
      </w:pPr>
      <w:r w:rsidRPr="00083B61">
        <w:rPr>
          <w:rFonts w:ascii="Garamond" w:hAnsi="Garamond"/>
          <w:b/>
          <w:sz w:val="20"/>
          <w:szCs w:val="20"/>
        </w:rPr>
        <w:t xml:space="preserve">   OPIS PRZEDMIOTU ZAMÓWIENIA </w:t>
      </w:r>
    </w:p>
    <w:p w14:paraId="54754E1B" w14:textId="77777777" w:rsidR="0046583D" w:rsidRPr="00083B61" w:rsidRDefault="0046583D" w:rsidP="0046583D">
      <w:pPr>
        <w:rPr>
          <w:rFonts w:ascii="Garamond" w:hAnsi="Garamond"/>
          <w:sz w:val="20"/>
          <w:szCs w:val="20"/>
        </w:rPr>
      </w:pPr>
      <w:r w:rsidRPr="00083B61">
        <w:rPr>
          <w:rFonts w:ascii="Garamond" w:hAnsi="Garamond"/>
          <w:sz w:val="20"/>
          <w:szCs w:val="20"/>
        </w:rPr>
        <w:t xml:space="preserve">Przedmiotem zamówienia jest dostawa </w:t>
      </w:r>
      <w:proofErr w:type="spellStart"/>
      <w:r w:rsidRPr="00083B61">
        <w:rPr>
          <w:rFonts w:ascii="Garamond" w:hAnsi="Garamond"/>
          <w:b/>
          <w:bCs/>
          <w:sz w:val="20"/>
          <w:szCs w:val="20"/>
        </w:rPr>
        <w:t>Holter</w:t>
      </w:r>
      <w:proofErr w:type="spellEnd"/>
      <w:r w:rsidRPr="00083B61">
        <w:rPr>
          <w:rFonts w:ascii="Garamond" w:hAnsi="Garamond"/>
          <w:b/>
          <w:bCs/>
          <w:sz w:val="20"/>
          <w:szCs w:val="20"/>
        </w:rPr>
        <w:t xml:space="preserve"> ABP – 5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3342496F" w14:textId="77777777" w:rsidR="0046583D" w:rsidRPr="00083B61" w:rsidRDefault="0046583D" w:rsidP="0046583D">
      <w:pPr>
        <w:rPr>
          <w:rFonts w:ascii="Garamond" w:hAnsi="Garamond"/>
          <w:b/>
          <w:bCs/>
          <w:color w:val="000000"/>
          <w:sz w:val="20"/>
          <w:szCs w:val="20"/>
        </w:rPr>
      </w:pPr>
    </w:p>
    <w:p w14:paraId="1108092F" w14:textId="77777777" w:rsidR="0046583D" w:rsidRPr="00083B61" w:rsidRDefault="0046583D" w:rsidP="0046583D">
      <w:pPr>
        <w:rPr>
          <w:rFonts w:ascii="Garamond" w:hAnsi="Garamond"/>
          <w:b/>
          <w:bCs/>
          <w:sz w:val="20"/>
          <w:szCs w:val="20"/>
        </w:rPr>
      </w:pPr>
      <w:r w:rsidRPr="00083B61">
        <w:rPr>
          <w:rFonts w:ascii="Garamond" w:hAnsi="Garamond"/>
          <w:b/>
          <w:bCs/>
          <w:color w:val="000000"/>
          <w:sz w:val="20"/>
          <w:szCs w:val="20"/>
        </w:rPr>
        <w:t xml:space="preserve">Kod CPV – </w:t>
      </w:r>
      <w:r w:rsidRPr="00083B61">
        <w:rPr>
          <w:rFonts w:ascii="Garamond" w:hAnsi="Garamond"/>
          <w:b/>
          <w:bCs/>
          <w:sz w:val="20"/>
          <w:szCs w:val="20"/>
        </w:rPr>
        <w:t>33100000-1</w:t>
      </w:r>
    </w:p>
    <w:p w14:paraId="7C550C17" w14:textId="77777777" w:rsidR="0046583D" w:rsidRPr="00083B61" w:rsidRDefault="0046583D" w:rsidP="0046583D">
      <w:pPr>
        <w:rPr>
          <w:rFonts w:ascii="Garamond" w:hAnsi="Garamond"/>
          <w:b/>
          <w:bCs/>
          <w:sz w:val="20"/>
          <w:szCs w:val="20"/>
        </w:rPr>
      </w:pPr>
      <w:r w:rsidRPr="00083B61">
        <w:rPr>
          <w:rFonts w:ascii="Garamond" w:hAnsi="Garamond"/>
          <w:b/>
          <w:bCs/>
          <w:sz w:val="20"/>
          <w:szCs w:val="20"/>
        </w:rPr>
        <w:t xml:space="preserve"> </w:t>
      </w:r>
    </w:p>
    <w:p w14:paraId="65BDBB26"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Producent :…………………………………………………………………………</w:t>
      </w:r>
    </w:p>
    <w:p w14:paraId="3AC1971E"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Typ urządzenia :……………………………………………………………………</w:t>
      </w:r>
    </w:p>
    <w:p w14:paraId="2FCF2C79"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Kraj pochodzenia :…………………………………………………………………</w:t>
      </w:r>
    </w:p>
    <w:p w14:paraId="39E9D7E1"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Rok produkcji 2025</w:t>
      </w:r>
    </w:p>
    <w:p w14:paraId="5B0B95DF" w14:textId="77777777" w:rsidR="0046583D" w:rsidRPr="00083B61" w:rsidRDefault="0046583D" w:rsidP="0046583D">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46583D" w:rsidRPr="00083B61" w14:paraId="7783CAE4" w14:textId="77777777" w:rsidTr="0046583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681829F" w14:textId="77777777" w:rsidR="0046583D" w:rsidRPr="00083B61" w:rsidRDefault="0046583D"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17CFC36"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2E44D0E"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B6CD6B9" w14:textId="77777777" w:rsidR="0046583D" w:rsidRPr="00083B61" w:rsidRDefault="0046583D" w:rsidP="001D2402">
            <w:pPr>
              <w:snapToGrid w:val="0"/>
              <w:jc w:val="center"/>
              <w:rPr>
                <w:rFonts w:ascii="Garamond" w:hAnsi="Garamond"/>
                <w:b/>
                <w:i/>
                <w:sz w:val="20"/>
                <w:szCs w:val="20"/>
              </w:rPr>
            </w:pPr>
          </w:p>
          <w:p w14:paraId="6976395E"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46583D" w:rsidRPr="00083B61" w14:paraId="683EB168" w14:textId="77777777" w:rsidTr="0046583D">
        <w:trPr>
          <w:trHeight w:val="424"/>
        </w:trPr>
        <w:tc>
          <w:tcPr>
            <w:tcW w:w="824" w:type="dxa"/>
            <w:tcBorders>
              <w:left w:val="single" w:sz="4" w:space="0" w:color="000000"/>
              <w:bottom w:val="single" w:sz="4" w:space="0" w:color="000000"/>
            </w:tcBorders>
            <w:shd w:val="clear" w:color="auto" w:fill="auto"/>
          </w:tcPr>
          <w:p w14:paraId="160B722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50264C01"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083B61">
              <w:rPr>
                <w:rFonts w:ascii="Garamond" w:hAnsi="Garamond"/>
                <w:b/>
                <w:bCs/>
                <w:sz w:val="20"/>
                <w:szCs w:val="20"/>
              </w:rPr>
              <w:t>Holter</w:t>
            </w:r>
            <w:proofErr w:type="spellEnd"/>
            <w:r w:rsidRPr="00083B61">
              <w:rPr>
                <w:rFonts w:ascii="Garamond" w:hAnsi="Garamond"/>
                <w:b/>
                <w:bCs/>
                <w:sz w:val="20"/>
                <w:szCs w:val="20"/>
              </w:rPr>
              <w:t xml:space="preserve"> ABP – 5 </w:t>
            </w:r>
            <w:proofErr w:type="spellStart"/>
            <w:r w:rsidRPr="00083B61">
              <w:rPr>
                <w:rFonts w:ascii="Garamond" w:hAnsi="Garamond"/>
                <w:b/>
                <w:bCs/>
                <w:sz w:val="20"/>
                <w:szCs w:val="20"/>
              </w:rPr>
              <w:t>szt</w:t>
            </w:r>
            <w:proofErr w:type="spellEnd"/>
          </w:p>
        </w:tc>
      </w:tr>
      <w:tr w:rsidR="0046583D" w:rsidRPr="00083B61" w14:paraId="426CB7AB" w14:textId="77777777" w:rsidTr="0046583D">
        <w:trPr>
          <w:trHeight w:val="397"/>
        </w:trPr>
        <w:tc>
          <w:tcPr>
            <w:tcW w:w="824" w:type="dxa"/>
            <w:tcBorders>
              <w:left w:val="single" w:sz="4" w:space="0" w:color="000000"/>
              <w:bottom w:val="single" w:sz="4" w:space="0" w:color="000000"/>
            </w:tcBorders>
            <w:shd w:val="clear" w:color="auto" w:fill="auto"/>
          </w:tcPr>
          <w:p w14:paraId="4828C3F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EF2A4C2" w14:textId="77777777" w:rsidR="0046583D" w:rsidRPr="00083B61" w:rsidRDefault="0046583D"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1DA79200" w14:textId="77777777" w:rsidR="0046583D" w:rsidRPr="00083B61" w:rsidRDefault="0046583D" w:rsidP="001D2402">
            <w:pPr>
              <w:jc w:val="center"/>
              <w:rPr>
                <w:rFonts w:ascii="Garamond" w:hAnsi="Garamond"/>
                <w:bCs/>
                <w:sz w:val="20"/>
                <w:szCs w:val="20"/>
              </w:rPr>
            </w:pPr>
            <w:r w:rsidRPr="00083B61">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098D694"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4D3A1CE7" w14:textId="77777777" w:rsidTr="0046583D">
        <w:trPr>
          <w:trHeight w:val="397"/>
        </w:trPr>
        <w:tc>
          <w:tcPr>
            <w:tcW w:w="824" w:type="dxa"/>
            <w:tcBorders>
              <w:left w:val="single" w:sz="4" w:space="0" w:color="000000"/>
              <w:bottom w:val="single" w:sz="4" w:space="0" w:color="000000"/>
            </w:tcBorders>
            <w:shd w:val="clear" w:color="auto" w:fill="auto"/>
          </w:tcPr>
          <w:p w14:paraId="5FCEF50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19B32E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Ambulatoryjny pomiar ciśnienia tętniczego krwi z mankietów naramiennych metodą oscylometryczną</w:t>
            </w:r>
          </w:p>
        </w:tc>
        <w:tc>
          <w:tcPr>
            <w:tcW w:w="1843" w:type="dxa"/>
            <w:tcBorders>
              <w:left w:val="single" w:sz="4" w:space="0" w:color="000000"/>
              <w:bottom w:val="single" w:sz="4" w:space="0" w:color="000000"/>
            </w:tcBorders>
            <w:shd w:val="clear" w:color="auto" w:fill="auto"/>
          </w:tcPr>
          <w:p w14:paraId="59FCE9E9" w14:textId="77777777" w:rsidR="0046583D" w:rsidRPr="00083B61" w:rsidRDefault="0046583D" w:rsidP="001D2402">
            <w:pPr>
              <w:jc w:val="center"/>
              <w:rPr>
                <w:rFonts w:ascii="Garamond" w:hAnsi="Garamond"/>
                <w:bCs/>
                <w:sz w:val="20"/>
                <w:szCs w:val="20"/>
              </w:rPr>
            </w:pPr>
            <w:r w:rsidRPr="00083B61">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6A6849B"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008EAD25" w14:textId="77777777" w:rsidTr="0046583D">
        <w:trPr>
          <w:trHeight w:val="412"/>
        </w:trPr>
        <w:tc>
          <w:tcPr>
            <w:tcW w:w="824" w:type="dxa"/>
            <w:tcBorders>
              <w:top w:val="single" w:sz="4" w:space="0" w:color="000000"/>
              <w:left w:val="single" w:sz="4" w:space="0" w:color="000000"/>
              <w:bottom w:val="single" w:sz="4" w:space="0" w:color="000000"/>
            </w:tcBorders>
            <w:shd w:val="clear" w:color="auto" w:fill="auto"/>
          </w:tcPr>
          <w:p w14:paraId="4973A7A7" w14:textId="77777777" w:rsidR="0046583D" w:rsidRPr="00083B61" w:rsidRDefault="0046583D" w:rsidP="0046583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bottom"/>
          </w:tcPr>
          <w:p w14:paraId="74F3946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Algorytm pomiaru wyposażony w filtr artefaktów i czynności oddechowej pacjenta</w:t>
            </w:r>
          </w:p>
        </w:tc>
        <w:tc>
          <w:tcPr>
            <w:tcW w:w="1843" w:type="dxa"/>
            <w:tcBorders>
              <w:top w:val="single" w:sz="4" w:space="0" w:color="000000"/>
              <w:left w:val="single" w:sz="4" w:space="0" w:color="000000"/>
              <w:bottom w:val="single" w:sz="4" w:space="0" w:color="000000"/>
            </w:tcBorders>
            <w:shd w:val="clear" w:color="auto" w:fill="auto"/>
            <w:vAlign w:val="center"/>
          </w:tcPr>
          <w:p w14:paraId="3F91DC8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9C54902" w14:textId="77777777" w:rsidR="0046583D" w:rsidRPr="00083B61" w:rsidRDefault="0046583D" w:rsidP="001D2402">
            <w:pPr>
              <w:snapToGrid w:val="0"/>
              <w:jc w:val="center"/>
              <w:rPr>
                <w:rFonts w:ascii="Garamond" w:hAnsi="Garamond"/>
                <w:sz w:val="20"/>
                <w:szCs w:val="20"/>
              </w:rPr>
            </w:pPr>
          </w:p>
        </w:tc>
      </w:tr>
      <w:tr w:rsidR="0046583D" w:rsidRPr="00083B61" w14:paraId="5BBF564F" w14:textId="77777777" w:rsidTr="0046583D">
        <w:tc>
          <w:tcPr>
            <w:tcW w:w="824" w:type="dxa"/>
            <w:tcBorders>
              <w:top w:val="single" w:sz="4" w:space="0" w:color="000000"/>
              <w:left w:val="single" w:sz="4" w:space="0" w:color="000000"/>
              <w:bottom w:val="single" w:sz="4" w:space="0" w:color="000000"/>
            </w:tcBorders>
            <w:shd w:val="clear" w:color="auto" w:fill="auto"/>
          </w:tcPr>
          <w:p w14:paraId="7C9508A1" w14:textId="77777777" w:rsidR="0046583D" w:rsidRPr="00083B61" w:rsidRDefault="0046583D" w:rsidP="0046583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bottom"/>
          </w:tcPr>
          <w:p w14:paraId="7C78FE6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Klasyfikacja bezpieczeństwa części aplikacyjnej rejestratora wg. PN EN 60601-1</w:t>
            </w:r>
          </w:p>
        </w:tc>
        <w:tc>
          <w:tcPr>
            <w:tcW w:w="1843" w:type="dxa"/>
            <w:tcBorders>
              <w:top w:val="single" w:sz="4" w:space="0" w:color="000000"/>
              <w:left w:val="single" w:sz="4" w:space="0" w:color="000000"/>
              <w:bottom w:val="single" w:sz="4" w:space="0" w:color="000000"/>
            </w:tcBorders>
            <w:shd w:val="clear" w:color="auto" w:fill="auto"/>
            <w:vAlign w:val="center"/>
          </w:tcPr>
          <w:p w14:paraId="48C57D3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B620DFC" w14:textId="77777777" w:rsidR="0046583D" w:rsidRPr="00083B61" w:rsidRDefault="0046583D" w:rsidP="001D2402">
            <w:pPr>
              <w:pStyle w:val="Tekstpodstawowy"/>
              <w:snapToGrid w:val="0"/>
              <w:rPr>
                <w:rFonts w:ascii="Garamond" w:hAnsi="Garamond"/>
                <w:b/>
              </w:rPr>
            </w:pPr>
          </w:p>
        </w:tc>
      </w:tr>
      <w:tr w:rsidR="0046583D" w:rsidRPr="00083B61" w14:paraId="62D35FE6" w14:textId="77777777" w:rsidTr="0046583D">
        <w:trPr>
          <w:trHeight w:val="279"/>
        </w:trPr>
        <w:tc>
          <w:tcPr>
            <w:tcW w:w="824" w:type="dxa"/>
            <w:tcBorders>
              <w:top w:val="single" w:sz="4" w:space="0" w:color="000000"/>
              <w:left w:val="single" w:sz="4" w:space="0" w:color="000000"/>
              <w:bottom w:val="single" w:sz="4" w:space="0" w:color="000000"/>
            </w:tcBorders>
            <w:shd w:val="clear" w:color="auto" w:fill="auto"/>
          </w:tcPr>
          <w:p w14:paraId="565F05C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bottom"/>
          </w:tcPr>
          <w:p w14:paraId="166D0DB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Rejestrator przeznaczony do pomiaru ciśnienia dla dorosłych i dzieci</w:t>
            </w:r>
          </w:p>
        </w:tc>
        <w:tc>
          <w:tcPr>
            <w:tcW w:w="1843" w:type="dxa"/>
            <w:tcBorders>
              <w:top w:val="single" w:sz="4" w:space="0" w:color="000000"/>
              <w:left w:val="single" w:sz="4" w:space="0" w:color="000000"/>
              <w:bottom w:val="single" w:sz="4" w:space="0" w:color="000000"/>
            </w:tcBorders>
            <w:shd w:val="clear" w:color="auto" w:fill="auto"/>
            <w:vAlign w:val="center"/>
          </w:tcPr>
          <w:p w14:paraId="70B3F35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28AD327" w14:textId="77777777" w:rsidR="0046583D" w:rsidRPr="00083B61" w:rsidRDefault="0046583D" w:rsidP="001D2402">
            <w:pPr>
              <w:pStyle w:val="Tekstpodstawowy"/>
              <w:snapToGrid w:val="0"/>
              <w:rPr>
                <w:rFonts w:ascii="Garamond" w:hAnsi="Garamond"/>
                <w:b/>
              </w:rPr>
            </w:pPr>
          </w:p>
        </w:tc>
      </w:tr>
      <w:tr w:rsidR="0046583D" w:rsidRPr="00083B61" w14:paraId="167EDF40" w14:textId="77777777" w:rsidTr="0046583D">
        <w:trPr>
          <w:trHeight w:val="279"/>
        </w:trPr>
        <w:tc>
          <w:tcPr>
            <w:tcW w:w="824" w:type="dxa"/>
            <w:tcBorders>
              <w:left w:val="single" w:sz="4" w:space="0" w:color="000000"/>
              <w:bottom w:val="single" w:sz="4" w:space="0" w:color="auto"/>
            </w:tcBorders>
            <w:shd w:val="clear" w:color="auto" w:fill="auto"/>
          </w:tcPr>
          <w:p w14:paraId="6212E78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bottom"/>
          </w:tcPr>
          <w:p w14:paraId="0A47F764"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color w:val="000000"/>
                <w:sz w:val="20"/>
                <w:szCs w:val="20"/>
              </w:rPr>
              <w:t>Rejestrator posiadający walidacje do używania</w:t>
            </w:r>
          </w:p>
        </w:tc>
        <w:tc>
          <w:tcPr>
            <w:tcW w:w="1843" w:type="dxa"/>
            <w:tcBorders>
              <w:left w:val="single" w:sz="4" w:space="0" w:color="000000"/>
              <w:bottom w:val="single" w:sz="4" w:space="0" w:color="auto"/>
            </w:tcBorders>
            <w:shd w:val="clear" w:color="auto" w:fill="auto"/>
            <w:vAlign w:val="center"/>
          </w:tcPr>
          <w:p w14:paraId="05EA5B4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ABD2D48" w14:textId="77777777" w:rsidR="0046583D" w:rsidRPr="00083B61" w:rsidRDefault="0046583D" w:rsidP="001D2402">
            <w:pPr>
              <w:pStyle w:val="Tekstpodstawowy"/>
              <w:snapToGrid w:val="0"/>
              <w:rPr>
                <w:rFonts w:ascii="Garamond" w:hAnsi="Garamond"/>
                <w:b/>
              </w:rPr>
            </w:pPr>
          </w:p>
        </w:tc>
      </w:tr>
      <w:tr w:rsidR="0046583D" w:rsidRPr="00083B61" w14:paraId="60768F17"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4767A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A603D7E"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color w:val="000000"/>
                <w:sz w:val="20"/>
                <w:szCs w:val="20"/>
              </w:rPr>
              <w:t>Rejestrator posiadający walidacje do używania w grupie pacjentów pediatrycznych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240415" w14:textId="77777777" w:rsidR="0046583D" w:rsidRPr="00083B61" w:rsidRDefault="0046583D" w:rsidP="001D2402">
            <w:pPr>
              <w:jc w:val="center"/>
              <w:rPr>
                <w:rFonts w:ascii="Garamond" w:hAnsi="Garamond"/>
                <w:b/>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BD7677" w14:textId="77777777" w:rsidR="0046583D" w:rsidRPr="00083B61" w:rsidRDefault="0046583D" w:rsidP="001D2402">
            <w:pPr>
              <w:pStyle w:val="Tekstpodstawowy"/>
              <w:snapToGrid w:val="0"/>
              <w:rPr>
                <w:rFonts w:ascii="Garamond" w:hAnsi="Garamond"/>
                <w:b/>
              </w:rPr>
            </w:pPr>
          </w:p>
        </w:tc>
      </w:tr>
      <w:tr w:rsidR="0046583D" w:rsidRPr="00083B61" w14:paraId="51BAD524"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5C59B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4EAC50E"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color w:val="000000"/>
                <w:sz w:val="20"/>
                <w:szCs w:val="20"/>
              </w:rPr>
              <w:t>Czas pomiaru min. 5 dni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96826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166F5C" w14:textId="77777777" w:rsidR="0046583D" w:rsidRPr="00083B61" w:rsidRDefault="0046583D" w:rsidP="001D2402">
            <w:pPr>
              <w:pStyle w:val="Tekstpodstawowy"/>
              <w:snapToGrid w:val="0"/>
              <w:rPr>
                <w:rFonts w:ascii="Garamond" w:hAnsi="Garamond"/>
                <w:b/>
              </w:rPr>
            </w:pPr>
          </w:p>
        </w:tc>
      </w:tr>
      <w:tr w:rsidR="0046583D" w:rsidRPr="00083B61" w14:paraId="3845A063"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8FB32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ED98ACF"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color w:val="000000"/>
                <w:sz w:val="20"/>
                <w:szCs w:val="20"/>
              </w:rPr>
              <w:t>Liczba pomiarów w pojedynczym badaniu min. 250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AEE94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38774D" w14:textId="77777777" w:rsidR="0046583D" w:rsidRPr="00083B61" w:rsidRDefault="0046583D" w:rsidP="001D2402">
            <w:pPr>
              <w:pStyle w:val="Tekstpodstawowy"/>
              <w:snapToGrid w:val="0"/>
              <w:rPr>
                <w:rFonts w:ascii="Garamond" w:hAnsi="Garamond"/>
                <w:b/>
              </w:rPr>
            </w:pPr>
          </w:p>
        </w:tc>
      </w:tr>
      <w:tr w:rsidR="0046583D" w:rsidRPr="00083B61" w14:paraId="4834389A" w14:textId="77777777" w:rsidTr="0046583D">
        <w:trPr>
          <w:trHeight w:val="279"/>
        </w:trPr>
        <w:tc>
          <w:tcPr>
            <w:tcW w:w="824" w:type="dxa"/>
            <w:tcBorders>
              <w:top w:val="single" w:sz="4" w:space="0" w:color="auto"/>
              <w:left w:val="single" w:sz="4" w:space="0" w:color="000000"/>
              <w:bottom w:val="single" w:sz="4" w:space="0" w:color="000000"/>
            </w:tcBorders>
            <w:shd w:val="clear" w:color="auto" w:fill="auto"/>
          </w:tcPr>
          <w:p w14:paraId="6226C08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bottom"/>
          </w:tcPr>
          <w:p w14:paraId="03B47DE5"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Czas trwania pojedynczego oznaczenia ciśnienia max. 60s</w:t>
            </w:r>
          </w:p>
        </w:tc>
        <w:tc>
          <w:tcPr>
            <w:tcW w:w="1843" w:type="dxa"/>
            <w:tcBorders>
              <w:top w:val="single" w:sz="4" w:space="0" w:color="auto"/>
              <w:left w:val="single" w:sz="4" w:space="0" w:color="000000"/>
              <w:bottom w:val="single" w:sz="4" w:space="0" w:color="000000"/>
            </w:tcBorders>
            <w:shd w:val="clear" w:color="auto" w:fill="auto"/>
            <w:vAlign w:val="center"/>
          </w:tcPr>
          <w:p w14:paraId="3E4E69E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61425142" w14:textId="77777777" w:rsidR="0046583D" w:rsidRPr="00083B61" w:rsidRDefault="0046583D" w:rsidP="001D2402">
            <w:pPr>
              <w:pStyle w:val="Tekstpodstawowy"/>
              <w:snapToGrid w:val="0"/>
              <w:rPr>
                <w:rFonts w:ascii="Garamond" w:hAnsi="Garamond"/>
                <w:b/>
              </w:rPr>
            </w:pPr>
          </w:p>
        </w:tc>
      </w:tr>
      <w:tr w:rsidR="0046583D" w:rsidRPr="00083B61" w14:paraId="39A72B5B" w14:textId="77777777" w:rsidTr="0046583D">
        <w:trPr>
          <w:trHeight w:val="279"/>
        </w:trPr>
        <w:tc>
          <w:tcPr>
            <w:tcW w:w="824" w:type="dxa"/>
            <w:tcBorders>
              <w:left w:val="single" w:sz="4" w:space="0" w:color="000000"/>
              <w:bottom w:val="single" w:sz="4" w:space="0" w:color="000000"/>
            </w:tcBorders>
            <w:shd w:val="clear" w:color="auto" w:fill="auto"/>
          </w:tcPr>
          <w:p w14:paraId="166C4DC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53F193DA" w14:textId="77777777" w:rsidR="0046583D" w:rsidRPr="00083B61" w:rsidRDefault="0046583D" w:rsidP="001D2402">
            <w:pPr>
              <w:tabs>
                <w:tab w:val="left" w:pos="708"/>
              </w:tabs>
              <w:rPr>
                <w:rFonts w:ascii="Garamond" w:hAnsi="Garamond"/>
                <w:color w:val="000000"/>
                <w:sz w:val="20"/>
                <w:szCs w:val="20"/>
              </w:rPr>
            </w:pPr>
            <w:r w:rsidRPr="00083B61">
              <w:rPr>
                <w:rFonts w:ascii="Garamond" w:hAnsi="Garamond"/>
                <w:color w:val="000000"/>
                <w:sz w:val="20"/>
                <w:szCs w:val="20"/>
              </w:rPr>
              <w:t>Maksymalny czas pomiaru związany z napełnieniem mankietu pomiarowego ograniczony zabezpieczeniem w rejestratorze max. 180 s</w:t>
            </w:r>
          </w:p>
        </w:tc>
        <w:tc>
          <w:tcPr>
            <w:tcW w:w="1843" w:type="dxa"/>
            <w:tcBorders>
              <w:left w:val="single" w:sz="4" w:space="0" w:color="000000"/>
              <w:bottom w:val="single" w:sz="4" w:space="0" w:color="000000"/>
            </w:tcBorders>
            <w:shd w:val="clear" w:color="auto" w:fill="auto"/>
            <w:vAlign w:val="center"/>
          </w:tcPr>
          <w:p w14:paraId="75C1FEF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E602639" w14:textId="77777777" w:rsidR="0046583D" w:rsidRPr="00083B61" w:rsidRDefault="0046583D" w:rsidP="001D2402">
            <w:pPr>
              <w:pStyle w:val="Tekstpodstawowy"/>
              <w:snapToGrid w:val="0"/>
              <w:rPr>
                <w:rFonts w:ascii="Garamond" w:hAnsi="Garamond"/>
              </w:rPr>
            </w:pPr>
          </w:p>
        </w:tc>
      </w:tr>
      <w:tr w:rsidR="0046583D" w:rsidRPr="00083B61" w14:paraId="47137998" w14:textId="77777777" w:rsidTr="0046583D">
        <w:trPr>
          <w:trHeight w:val="279"/>
        </w:trPr>
        <w:tc>
          <w:tcPr>
            <w:tcW w:w="824" w:type="dxa"/>
            <w:tcBorders>
              <w:left w:val="single" w:sz="4" w:space="0" w:color="000000"/>
              <w:bottom w:val="single" w:sz="4" w:space="0" w:color="000000"/>
            </w:tcBorders>
            <w:shd w:val="clear" w:color="auto" w:fill="auto"/>
          </w:tcPr>
          <w:p w14:paraId="5D3702F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278E34B"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Tryb pomiarowy dla dzieci umożliwiający dostosowanie ciśnienia w mankiecie dla pierwszego pomiaru w badaniu oraz maksymalnego ciśnienia w czasie badania</w:t>
            </w:r>
          </w:p>
        </w:tc>
        <w:tc>
          <w:tcPr>
            <w:tcW w:w="1843" w:type="dxa"/>
            <w:tcBorders>
              <w:left w:val="single" w:sz="4" w:space="0" w:color="000000"/>
              <w:bottom w:val="single" w:sz="4" w:space="0" w:color="000000"/>
            </w:tcBorders>
            <w:shd w:val="clear" w:color="auto" w:fill="auto"/>
            <w:vAlign w:val="center"/>
          </w:tcPr>
          <w:p w14:paraId="12B484D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25A2393" w14:textId="77777777" w:rsidR="0046583D" w:rsidRPr="00083B61" w:rsidRDefault="0046583D" w:rsidP="001D2402">
            <w:pPr>
              <w:pStyle w:val="Tekstpodstawowy"/>
              <w:snapToGrid w:val="0"/>
              <w:rPr>
                <w:rFonts w:ascii="Garamond" w:hAnsi="Garamond"/>
                <w:b/>
              </w:rPr>
            </w:pPr>
          </w:p>
        </w:tc>
      </w:tr>
      <w:tr w:rsidR="0046583D" w:rsidRPr="00083B61" w14:paraId="1B1089AC" w14:textId="77777777" w:rsidTr="0046583D">
        <w:trPr>
          <w:trHeight w:val="279"/>
        </w:trPr>
        <w:tc>
          <w:tcPr>
            <w:tcW w:w="824" w:type="dxa"/>
            <w:tcBorders>
              <w:left w:val="single" w:sz="4" w:space="0" w:color="000000"/>
              <w:bottom w:val="single" w:sz="4" w:space="0" w:color="000000"/>
            </w:tcBorders>
            <w:shd w:val="clear" w:color="auto" w:fill="auto"/>
          </w:tcPr>
          <w:p w14:paraId="512CA91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95FAE46"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Adaptacyjne sterowanie ciśnieniem okluzji w kolejnych pomiarach w badaniu, odpowiednio do wartości wyznaczonych wcześniej</w:t>
            </w:r>
          </w:p>
        </w:tc>
        <w:tc>
          <w:tcPr>
            <w:tcW w:w="1843" w:type="dxa"/>
            <w:tcBorders>
              <w:left w:val="single" w:sz="4" w:space="0" w:color="000000"/>
              <w:bottom w:val="single" w:sz="4" w:space="0" w:color="000000"/>
            </w:tcBorders>
            <w:shd w:val="clear" w:color="auto" w:fill="auto"/>
            <w:vAlign w:val="center"/>
          </w:tcPr>
          <w:p w14:paraId="26AD81E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95C7565" w14:textId="77777777" w:rsidR="0046583D" w:rsidRPr="00083B61" w:rsidRDefault="0046583D" w:rsidP="001D2402">
            <w:pPr>
              <w:pStyle w:val="Tekstpodstawowy"/>
              <w:snapToGrid w:val="0"/>
              <w:rPr>
                <w:rFonts w:ascii="Garamond" w:hAnsi="Garamond"/>
                <w:b/>
              </w:rPr>
            </w:pPr>
          </w:p>
        </w:tc>
      </w:tr>
      <w:tr w:rsidR="0046583D" w:rsidRPr="00083B61" w14:paraId="32F662C1" w14:textId="77777777" w:rsidTr="0046583D">
        <w:trPr>
          <w:trHeight w:val="279"/>
        </w:trPr>
        <w:tc>
          <w:tcPr>
            <w:tcW w:w="824" w:type="dxa"/>
            <w:tcBorders>
              <w:left w:val="single" w:sz="4" w:space="0" w:color="000000"/>
              <w:bottom w:val="single" w:sz="4" w:space="0" w:color="000000"/>
            </w:tcBorders>
            <w:shd w:val="clear" w:color="auto" w:fill="auto"/>
          </w:tcPr>
          <w:p w14:paraId="647E472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5B7B86F1"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Automatyczne powtórzenie nieudanego pomiaru</w:t>
            </w:r>
          </w:p>
        </w:tc>
        <w:tc>
          <w:tcPr>
            <w:tcW w:w="1843" w:type="dxa"/>
            <w:tcBorders>
              <w:left w:val="single" w:sz="4" w:space="0" w:color="000000"/>
              <w:bottom w:val="single" w:sz="4" w:space="0" w:color="000000"/>
            </w:tcBorders>
            <w:shd w:val="clear" w:color="auto" w:fill="auto"/>
            <w:vAlign w:val="center"/>
          </w:tcPr>
          <w:p w14:paraId="2CF4B01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214CC82" w14:textId="77777777" w:rsidR="0046583D" w:rsidRPr="00083B61" w:rsidRDefault="0046583D" w:rsidP="001D2402">
            <w:pPr>
              <w:pStyle w:val="Tekstpodstawowy"/>
              <w:snapToGrid w:val="0"/>
              <w:rPr>
                <w:rFonts w:ascii="Garamond" w:hAnsi="Garamond"/>
                <w:b/>
              </w:rPr>
            </w:pPr>
          </w:p>
        </w:tc>
      </w:tr>
      <w:tr w:rsidR="0046583D" w:rsidRPr="00083B61" w14:paraId="2CCD329D" w14:textId="77777777" w:rsidTr="0046583D">
        <w:trPr>
          <w:trHeight w:val="279"/>
        </w:trPr>
        <w:tc>
          <w:tcPr>
            <w:tcW w:w="824" w:type="dxa"/>
            <w:tcBorders>
              <w:left w:val="single" w:sz="4" w:space="0" w:color="000000"/>
              <w:bottom w:val="single" w:sz="4" w:space="0" w:color="000000"/>
            </w:tcBorders>
            <w:shd w:val="clear" w:color="auto" w:fill="auto"/>
          </w:tcPr>
          <w:p w14:paraId="3137638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4F2DF1B"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Oznaczenie dla każdego pomiaru ciśnienia wartości ciśnienia skurczowego (SBP), rozkurczowego (DBP), średniego ciśnienia tętniczego (MAP) oraz wartości pulsu (PR)</w:t>
            </w:r>
          </w:p>
        </w:tc>
        <w:tc>
          <w:tcPr>
            <w:tcW w:w="1843" w:type="dxa"/>
            <w:tcBorders>
              <w:left w:val="single" w:sz="4" w:space="0" w:color="000000"/>
              <w:bottom w:val="single" w:sz="4" w:space="0" w:color="000000"/>
            </w:tcBorders>
            <w:shd w:val="clear" w:color="auto" w:fill="auto"/>
          </w:tcPr>
          <w:p w14:paraId="6465E23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3A3C51A" w14:textId="77777777" w:rsidR="0046583D" w:rsidRPr="00083B61" w:rsidRDefault="0046583D" w:rsidP="001D2402">
            <w:pPr>
              <w:pStyle w:val="Tekstpodstawowy"/>
              <w:snapToGrid w:val="0"/>
              <w:rPr>
                <w:rFonts w:ascii="Garamond" w:hAnsi="Garamond"/>
                <w:b/>
              </w:rPr>
            </w:pPr>
          </w:p>
        </w:tc>
      </w:tr>
      <w:tr w:rsidR="0046583D" w:rsidRPr="00083B61" w14:paraId="3AD365A3" w14:textId="77777777" w:rsidTr="0046583D">
        <w:trPr>
          <w:trHeight w:val="279"/>
        </w:trPr>
        <w:tc>
          <w:tcPr>
            <w:tcW w:w="824" w:type="dxa"/>
            <w:tcBorders>
              <w:left w:val="single" w:sz="4" w:space="0" w:color="000000"/>
              <w:bottom w:val="single" w:sz="4" w:space="0" w:color="000000"/>
            </w:tcBorders>
            <w:shd w:val="clear" w:color="auto" w:fill="auto"/>
          </w:tcPr>
          <w:p w14:paraId="571B856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55D9AE7D"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Zakres pomiarowy dla ciśnienia skurczowego (SBP) min. od 60 do 260 mmHg</w:t>
            </w:r>
          </w:p>
        </w:tc>
        <w:tc>
          <w:tcPr>
            <w:tcW w:w="1843" w:type="dxa"/>
            <w:tcBorders>
              <w:left w:val="single" w:sz="4" w:space="0" w:color="000000"/>
              <w:bottom w:val="single" w:sz="4" w:space="0" w:color="000000"/>
            </w:tcBorders>
            <w:shd w:val="clear" w:color="auto" w:fill="auto"/>
            <w:vAlign w:val="center"/>
          </w:tcPr>
          <w:p w14:paraId="1B07C4B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413132D" w14:textId="77777777" w:rsidR="0046583D" w:rsidRPr="00083B61" w:rsidRDefault="0046583D" w:rsidP="001D2402">
            <w:pPr>
              <w:pStyle w:val="Tekstpodstawowy"/>
              <w:snapToGrid w:val="0"/>
              <w:rPr>
                <w:rFonts w:ascii="Garamond" w:hAnsi="Garamond"/>
                <w:b/>
              </w:rPr>
            </w:pPr>
          </w:p>
        </w:tc>
      </w:tr>
      <w:tr w:rsidR="0046583D" w:rsidRPr="00083B61" w14:paraId="56F8D558" w14:textId="77777777" w:rsidTr="0046583D">
        <w:trPr>
          <w:trHeight w:val="279"/>
        </w:trPr>
        <w:tc>
          <w:tcPr>
            <w:tcW w:w="824" w:type="dxa"/>
            <w:tcBorders>
              <w:left w:val="single" w:sz="4" w:space="0" w:color="000000"/>
              <w:bottom w:val="single" w:sz="4" w:space="0" w:color="000000"/>
            </w:tcBorders>
            <w:shd w:val="clear" w:color="auto" w:fill="auto"/>
          </w:tcPr>
          <w:p w14:paraId="5AEEF23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1BCECCD9"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000000"/>
                <w:sz w:val="20"/>
                <w:szCs w:val="20"/>
              </w:rPr>
              <w:t>Zakres pomiarowy dla ciśnienia rozkurczowego (DBP) min. od 30 do 200 mmHg</w:t>
            </w:r>
          </w:p>
        </w:tc>
        <w:tc>
          <w:tcPr>
            <w:tcW w:w="1843" w:type="dxa"/>
            <w:tcBorders>
              <w:left w:val="single" w:sz="4" w:space="0" w:color="000000"/>
              <w:bottom w:val="single" w:sz="4" w:space="0" w:color="000000"/>
            </w:tcBorders>
            <w:shd w:val="clear" w:color="auto" w:fill="auto"/>
            <w:vAlign w:val="center"/>
          </w:tcPr>
          <w:p w14:paraId="6795626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8EC940E" w14:textId="77777777" w:rsidR="0046583D" w:rsidRPr="00083B61" w:rsidRDefault="0046583D" w:rsidP="001D2402">
            <w:pPr>
              <w:pStyle w:val="Tekstpodstawowy"/>
              <w:snapToGrid w:val="0"/>
              <w:rPr>
                <w:rFonts w:ascii="Garamond" w:eastAsia="Meiryo UI" w:hAnsi="Garamond"/>
              </w:rPr>
            </w:pPr>
          </w:p>
        </w:tc>
      </w:tr>
      <w:tr w:rsidR="0046583D" w:rsidRPr="00083B61" w14:paraId="5C377681" w14:textId="77777777" w:rsidTr="0046583D">
        <w:trPr>
          <w:trHeight w:val="279"/>
        </w:trPr>
        <w:tc>
          <w:tcPr>
            <w:tcW w:w="824" w:type="dxa"/>
            <w:tcBorders>
              <w:left w:val="single" w:sz="4" w:space="0" w:color="000000"/>
              <w:bottom w:val="single" w:sz="4" w:space="0" w:color="000000"/>
            </w:tcBorders>
            <w:shd w:val="clear" w:color="auto" w:fill="auto"/>
          </w:tcPr>
          <w:p w14:paraId="231D7F4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DA81591"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000000"/>
                <w:sz w:val="20"/>
                <w:szCs w:val="20"/>
              </w:rPr>
              <w:t>Zakres pomiarowy dla średniego ciśnienia tętniczego (MAP) min. od 40 do 230 mmHg</w:t>
            </w:r>
          </w:p>
        </w:tc>
        <w:tc>
          <w:tcPr>
            <w:tcW w:w="1843" w:type="dxa"/>
            <w:tcBorders>
              <w:left w:val="single" w:sz="4" w:space="0" w:color="000000"/>
              <w:bottom w:val="single" w:sz="4" w:space="0" w:color="000000"/>
            </w:tcBorders>
            <w:shd w:val="clear" w:color="auto" w:fill="auto"/>
            <w:vAlign w:val="center"/>
          </w:tcPr>
          <w:p w14:paraId="7450288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2309100" w14:textId="77777777" w:rsidR="0046583D" w:rsidRPr="00083B61" w:rsidRDefault="0046583D" w:rsidP="001D2402">
            <w:pPr>
              <w:pStyle w:val="Tekstpodstawowy"/>
              <w:snapToGrid w:val="0"/>
              <w:rPr>
                <w:rFonts w:ascii="Garamond" w:eastAsia="Meiryo UI" w:hAnsi="Garamond"/>
              </w:rPr>
            </w:pPr>
          </w:p>
        </w:tc>
      </w:tr>
      <w:tr w:rsidR="0046583D" w:rsidRPr="00083B61" w14:paraId="19D6B485" w14:textId="77777777" w:rsidTr="0046583D">
        <w:trPr>
          <w:trHeight w:val="279"/>
        </w:trPr>
        <w:tc>
          <w:tcPr>
            <w:tcW w:w="824" w:type="dxa"/>
            <w:tcBorders>
              <w:left w:val="single" w:sz="4" w:space="0" w:color="000000"/>
              <w:bottom w:val="single" w:sz="4" w:space="0" w:color="000000"/>
            </w:tcBorders>
            <w:shd w:val="clear" w:color="auto" w:fill="auto"/>
          </w:tcPr>
          <w:p w14:paraId="56CA13F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16CFA85"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000000"/>
                <w:sz w:val="20"/>
                <w:szCs w:val="20"/>
              </w:rPr>
              <w:t xml:space="preserve">Zakres pomiarowy dla wartości pulsu (PR) min. od 40 do 180 </w:t>
            </w:r>
            <w:proofErr w:type="spellStart"/>
            <w:r w:rsidRPr="00083B61">
              <w:rPr>
                <w:rFonts w:ascii="Garamond" w:hAnsi="Garamond"/>
                <w:b w:val="0"/>
                <w:bCs w:val="0"/>
                <w:color w:val="000000"/>
                <w:sz w:val="20"/>
                <w:szCs w:val="20"/>
              </w:rPr>
              <w:t>bpm</w:t>
            </w:r>
            <w:proofErr w:type="spellEnd"/>
            <w:r w:rsidRPr="00083B61">
              <w:rPr>
                <w:rFonts w:ascii="Garamond" w:hAnsi="Garamond"/>
                <w:b w:val="0"/>
                <w:bCs w:val="0"/>
                <w:color w:val="000000"/>
                <w:sz w:val="20"/>
                <w:szCs w:val="20"/>
              </w:rPr>
              <w:t xml:space="preserve"> +/- 5 mmHg</w:t>
            </w:r>
          </w:p>
        </w:tc>
        <w:tc>
          <w:tcPr>
            <w:tcW w:w="1843" w:type="dxa"/>
            <w:tcBorders>
              <w:left w:val="single" w:sz="4" w:space="0" w:color="000000"/>
              <w:bottom w:val="single" w:sz="4" w:space="0" w:color="000000"/>
            </w:tcBorders>
            <w:shd w:val="clear" w:color="auto" w:fill="auto"/>
            <w:vAlign w:val="center"/>
          </w:tcPr>
          <w:p w14:paraId="6CD38998" w14:textId="77777777" w:rsidR="0046583D" w:rsidRPr="00083B61" w:rsidRDefault="0046583D" w:rsidP="001D2402">
            <w:pPr>
              <w:jc w:val="center"/>
              <w:rPr>
                <w:rFonts w:ascii="Garamond" w:hAnsi="Garamond"/>
                <w:b/>
                <w:bCs/>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A527ECA" w14:textId="77777777" w:rsidR="0046583D" w:rsidRPr="00083B61" w:rsidRDefault="0046583D" w:rsidP="001D2402">
            <w:pPr>
              <w:pStyle w:val="Tekstpodstawowy"/>
              <w:snapToGrid w:val="0"/>
              <w:rPr>
                <w:rFonts w:ascii="Garamond" w:eastAsia="Meiryo UI" w:hAnsi="Garamond"/>
                <w:b/>
                <w:bCs/>
              </w:rPr>
            </w:pPr>
          </w:p>
        </w:tc>
      </w:tr>
      <w:tr w:rsidR="0046583D" w:rsidRPr="00083B61" w14:paraId="0BBC25AB" w14:textId="77777777" w:rsidTr="0046583D">
        <w:trPr>
          <w:trHeight w:val="279"/>
        </w:trPr>
        <w:tc>
          <w:tcPr>
            <w:tcW w:w="824" w:type="dxa"/>
            <w:tcBorders>
              <w:left w:val="single" w:sz="4" w:space="0" w:color="000000"/>
              <w:bottom w:val="single" w:sz="4" w:space="0" w:color="000000"/>
            </w:tcBorders>
            <w:shd w:val="clear" w:color="auto" w:fill="auto"/>
          </w:tcPr>
          <w:p w14:paraId="5CD8217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6A87BEB2" w14:textId="77777777" w:rsidR="0046583D" w:rsidRPr="00083B61" w:rsidRDefault="0046583D" w:rsidP="001D2402">
            <w:pPr>
              <w:pStyle w:val="Style5"/>
              <w:widowControl/>
              <w:spacing w:line="240" w:lineRule="auto"/>
              <w:jc w:val="left"/>
              <w:rPr>
                <w:rFonts w:ascii="Garamond" w:hAnsi="Garamond"/>
                <w:color w:val="000000"/>
                <w:sz w:val="20"/>
                <w:szCs w:val="20"/>
              </w:rPr>
            </w:pPr>
            <w:r w:rsidRPr="00083B61">
              <w:rPr>
                <w:rFonts w:ascii="Garamond" w:hAnsi="Garamond"/>
                <w:color w:val="000000"/>
                <w:sz w:val="20"/>
                <w:szCs w:val="20"/>
              </w:rPr>
              <w:t xml:space="preserve">Błąd pomiaru i wyznaczenia wartości ciśnień (SBP, DBP, MAP) +/- 1 </w:t>
            </w:r>
            <w:proofErr w:type="spellStart"/>
            <w:r w:rsidRPr="00083B61">
              <w:rPr>
                <w:rFonts w:ascii="Garamond" w:hAnsi="Garamond"/>
                <w:color w:val="000000"/>
                <w:sz w:val="20"/>
                <w:szCs w:val="20"/>
              </w:rPr>
              <w:t>bpm</w:t>
            </w:r>
            <w:proofErr w:type="spellEnd"/>
          </w:p>
        </w:tc>
        <w:tc>
          <w:tcPr>
            <w:tcW w:w="1843" w:type="dxa"/>
            <w:tcBorders>
              <w:left w:val="single" w:sz="4" w:space="0" w:color="000000"/>
              <w:bottom w:val="single" w:sz="4" w:space="0" w:color="000000"/>
            </w:tcBorders>
            <w:shd w:val="clear" w:color="auto" w:fill="auto"/>
            <w:vAlign w:val="center"/>
          </w:tcPr>
          <w:p w14:paraId="74AB99E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63C8B62" w14:textId="77777777" w:rsidR="0046583D" w:rsidRPr="00083B61" w:rsidRDefault="0046583D" w:rsidP="001D2402">
            <w:pPr>
              <w:pStyle w:val="Tekstpodstawowy"/>
              <w:snapToGrid w:val="0"/>
              <w:rPr>
                <w:rFonts w:ascii="Garamond" w:eastAsia="Meiryo UI" w:hAnsi="Garamond"/>
                <w:b/>
              </w:rPr>
            </w:pPr>
          </w:p>
        </w:tc>
      </w:tr>
      <w:tr w:rsidR="0046583D" w:rsidRPr="00083B61" w14:paraId="10DB8681" w14:textId="77777777" w:rsidTr="0046583D">
        <w:trPr>
          <w:trHeight w:val="279"/>
        </w:trPr>
        <w:tc>
          <w:tcPr>
            <w:tcW w:w="824" w:type="dxa"/>
            <w:tcBorders>
              <w:left w:val="single" w:sz="4" w:space="0" w:color="000000"/>
              <w:bottom w:val="single" w:sz="4" w:space="0" w:color="auto"/>
            </w:tcBorders>
            <w:shd w:val="clear" w:color="auto" w:fill="auto"/>
          </w:tcPr>
          <w:p w14:paraId="4BFDB65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bottom"/>
          </w:tcPr>
          <w:p w14:paraId="5F49CBD3" w14:textId="77777777" w:rsidR="0046583D" w:rsidRPr="00083B61" w:rsidRDefault="0046583D" w:rsidP="001D2402">
            <w:pPr>
              <w:rPr>
                <w:rFonts w:ascii="Garamond" w:hAnsi="Garamond"/>
                <w:color w:val="000000"/>
                <w:sz w:val="20"/>
                <w:szCs w:val="20"/>
              </w:rPr>
            </w:pPr>
            <w:r w:rsidRPr="00083B61">
              <w:rPr>
                <w:rFonts w:ascii="Garamond" w:hAnsi="Garamond"/>
                <w:color w:val="000000"/>
                <w:sz w:val="20"/>
                <w:szCs w:val="20"/>
              </w:rPr>
              <w:t>Błąd pomiaru i wyznaczenia wartości pulsu (PR) min. 4</w:t>
            </w:r>
          </w:p>
        </w:tc>
        <w:tc>
          <w:tcPr>
            <w:tcW w:w="1843" w:type="dxa"/>
            <w:tcBorders>
              <w:left w:val="single" w:sz="4" w:space="0" w:color="000000"/>
              <w:bottom w:val="single" w:sz="4" w:space="0" w:color="auto"/>
            </w:tcBorders>
            <w:shd w:val="clear" w:color="auto" w:fill="auto"/>
            <w:vAlign w:val="center"/>
          </w:tcPr>
          <w:p w14:paraId="2D1D46C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57311410" w14:textId="77777777" w:rsidR="0046583D" w:rsidRPr="00083B61" w:rsidRDefault="0046583D" w:rsidP="001D2402">
            <w:pPr>
              <w:pStyle w:val="Tekstpodstawowy"/>
              <w:snapToGrid w:val="0"/>
              <w:rPr>
                <w:rFonts w:ascii="Garamond" w:eastAsia="Meiryo UI" w:hAnsi="Garamond"/>
                <w:b/>
              </w:rPr>
            </w:pPr>
          </w:p>
        </w:tc>
      </w:tr>
      <w:tr w:rsidR="0046583D" w:rsidRPr="00083B61" w14:paraId="4EF928D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C3AA6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D6DEDD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Programowane okresy pomiarowe pozwalające na określenie interwału pomiędzy kolejnymi pomiarami ciśnienia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4A2D9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C2F336" w14:textId="77777777" w:rsidR="0046583D" w:rsidRPr="00083B61" w:rsidRDefault="0046583D" w:rsidP="001D2402">
            <w:pPr>
              <w:pStyle w:val="Tekstpodstawowy"/>
              <w:snapToGrid w:val="0"/>
              <w:rPr>
                <w:rFonts w:ascii="Garamond" w:eastAsia="Meiryo UI" w:hAnsi="Garamond"/>
                <w:b/>
              </w:rPr>
            </w:pPr>
          </w:p>
        </w:tc>
      </w:tr>
      <w:tr w:rsidR="0046583D" w:rsidRPr="00083B61" w14:paraId="40FAC8DB"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A1CD1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545387B"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ustawienia rejestratora na kolejne badanie w tym ustawienia min. 2 dowolnych okresów pomiarowych, bezpośrednio na rejestratorze (bez udziału komputera)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9493B5" w14:textId="77777777" w:rsidR="0046583D" w:rsidRPr="00083B61" w:rsidRDefault="0046583D" w:rsidP="001D2402">
            <w:pPr>
              <w:jc w:val="center"/>
              <w:rPr>
                <w:rFonts w:ascii="Garamond" w:hAnsi="Garamond"/>
                <w:sz w:val="20"/>
                <w:szCs w:val="20"/>
                <w:lang w:val="en-US"/>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F37C77" w14:textId="77777777" w:rsidR="0046583D" w:rsidRPr="00083B61" w:rsidRDefault="0046583D" w:rsidP="001D2402">
            <w:pPr>
              <w:pStyle w:val="Tekstpodstawowy"/>
              <w:snapToGrid w:val="0"/>
              <w:rPr>
                <w:rFonts w:ascii="Garamond" w:eastAsia="Meiryo UI" w:hAnsi="Garamond"/>
                <w:b/>
                <w:lang w:val="en-US"/>
              </w:rPr>
            </w:pPr>
          </w:p>
        </w:tc>
      </w:tr>
      <w:tr w:rsidR="0046583D" w:rsidRPr="00083B61" w14:paraId="56DEDD58"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F85B6A"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5D7D3E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wyłączenia wyświetlania wartości pomiarów w czasie badania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E89855" w14:textId="77777777" w:rsidR="0046583D" w:rsidRPr="00083B61" w:rsidRDefault="0046583D" w:rsidP="001D2402">
            <w:pPr>
              <w:jc w:val="center"/>
              <w:rPr>
                <w:rFonts w:ascii="Garamond" w:hAnsi="Garamond"/>
                <w:sz w:val="20"/>
                <w:szCs w:val="20"/>
                <w:lang w:val="en-US"/>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28F228" w14:textId="77777777" w:rsidR="0046583D" w:rsidRPr="00083B61" w:rsidRDefault="0046583D" w:rsidP="001D2402">
            <w:pPr>
              <w:pStyle w:val="Tekstpodstawowy"/>
              <w:snapToGrid w:val="0"/>
              <w:rPr>
                <w:rFonts w:ascii="Garamond" w:eastAsia="Meiryo UI" w:hAnsi="Garamond"/>
                <w:b/>
                <w:lang w:val="en-US"/>
              </w:rPr>
            </w:pPr>
          </w:p>
        </w:tc>
      </w:tr>
      <w:tr w:rsidR="0046583D" w:rsidRPr="00083B61" w14:paraId="7257788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DE59B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32414F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włączenia lub wyłączenia dla dowolnego okresu pomiarowego ostrzeżenia dźwiękowego o rozpoczynającym się pomiarze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45725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40645F" w14:textId="77777777" w:rsidR="0046583D" w:rsidRPr="00083B61" w:rsidRDefault="0046583D" w:rsidP="001D2402">
            <w:pPr>
              <w:pStyle w:val="Tekstpodstawowy"/>
              <w:snapToGrid w:val="0"/>
              <w:rPr>
                <w:rFonts w:ascii="Garamond" w:eastAsia="Meiryo UI" w:hAnsi="Garamond"/>
                <w:b/>
              </w:rPr>
            </w:pPr>
          </w:p>
        </w:tc>
      </w:tr>
      <w:tr w:rsidR="0046583D" w:rsidRPr="00083B61" w14:paraId="045B37D9"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B717E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B1DACF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Interwały pomiędzy pomiarami ustawiane dla okresów pomiarowych niezależnie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80B58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C1C2CE" w14:textId="77777777" w:rsidR="0046583D" w:rsidRPr="00083B61" w:rsidRDefault="0046583D" w:rsidP="001D2402">
            <w:pPr>
              <w:pStyle w:val="Tekstpodstawowy"/>
              <w:snapToGrid w:val="0"/>
              <w:rPr>
                <w:rFonts w:ascii="Garamond" w:eastAsia="Meiryo UI" w:hAnsi="Garamond"/>
                <w:b/>
              </w:rPr>
            </w:pPr>
          </w:p>
        </w:tc>
      </w:tr>
      <w:tr w:rsidR="0046583D" w:rsidRPr="00083B61" w14:paraId="4129D3A8"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7A3F9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EE69A2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Najkrótszy interwał pomiędzy pomiarami możliwy do ustawienia 5 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B4FEF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A6557A" w14:textId="77777777" w:rsidR="0046583D" w:rsidRPr="00083B61" w:rsidRDefault="0046583D" w:rsidP="001D2402">
            <w:pPr>
              <w:pStyle w:val="Tekstpodstawowy"/>
              <w:snapToGrid w:val="0"/>
              <w:rPr>
                <w:rFonts w:ascii="Garamond" w:eastAsia="Meiryo UI" w:hAnsi="Garamond"/>
                <w:b/>
              </w:rPr>
            </w:pPr>
          </w:p>
        </w:tc>
      </w:tr>
      <w:tr w:rsidR="0046583D" w:rsidRPr="00083B61" w14:paraId="3B75B52B"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A99F8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25B0E6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Najdłuższy interwał pomiędzy pomiarami możliwy do ustawienia 120 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43B2E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33E21A" w14:textId="77777777" w:rsidR="0046583D" w:rsidRPr="00083B61" w:rsidRDefault="0046583D" w:rsidP="001D2402">
            <w:pPr>
              <w:pStyle w:val="Tekstpodstawowy"/>
              <w:snapToGrid w:val="0"/>
              <w:rPr>
                <w:rFonts w:ascii="Garamond" w:eastAsia="Meiryo UI" w:hAnsi="Garamond"/>
                <w:b/>
              </w:rPr>
            </w:pPr>
          </w:p>
        </w:tc>
      </w:tr>
      <w:tr w:rsidR="0046583D" w:rsidRPr="00083B61" w14:paraId="5D21806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B4158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0AAACE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Pamięć nieulotna pomiarów min. 250 pomiarów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B7804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C19297" w14:textId="77777777" w:rsidR="0046583D" w:rsidRPr="00083B61" w:rsidRDefault="0046583D" w:rsidP="001D2402">
            <w:pPr>
              <w:pStyle w:val="Tekstpodstawowy"/>
              <w:snapToGrid w:val="0"/>
              <w:rPr>
                <w:rFonts w:ascii="Garamond" w:eastAsia="Meiryo UI" w:hAnsi="Garamond"/>
                <w:b/>
              </w:rPr>
            </w:pPr>
          </w:p>
        </w:tc>
      </w:tr>
      <w:tr w:rsidR="0046583D" w:rsidRPr="00083B61" w14:paraId="770DA020"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4899B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13D92D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Obudowa możliwa do czyszczenia i dezynfekcji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38078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854DFC" w14:textId="77777777" w:rsidR="0046583D" w:rsidRPr="00083B61" w:rsidRDefault="0046583D" w:rsidP="001D2402">
            <w:pPr>
              <w:pStyle w:val="Tekstpodstawowy"/>
              <w:snapToGrid w:val="0"/>
              <w:rPr>
                <w:rFonts w:ascii="Garamond" w:eastAsia="Meiryo UI" w:hAnsi="Garamond"/>
                <w:b/>
              </w:rPr>
            </w:pPr>
          </w:p>
        </w:tc>
      </w:tr>
      <w:tr w:rsidR="0046583D" w:rsidRPr="00083B61" w14:paraId="2D9E9C3D"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C4D4D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A257D6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Klasa szczelności gotowego do pracy rejestratora z futerałem i mankietem min. IP22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483DE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7B48A4" w14:textId="77777777" w:rsidR="0046583D" w:rsidRPr="00083B61" w:rsidRDefault="0046583D" w:rsidP="001D2402">
            <w:pPr>
              <w:pStyle w:val="Tekstpodstawowy"/>
              <w:snapToGrid w:val="0"/>
              <w:rPr>
                <w:rFonts w:ascii="Garamond" w:eastAsia="Meiryo UI" w:hAnsi="Garamond"/>
                <w:b/>
              </w:rPr>
            </w:pPr>
          </w:p>
        </w:tc>
      </w:tr>
      <w:tr w:rsidR="0046583D" w:rsidRPr="00083B61" w14:paraId="123C5FC1"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DC8FE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08A40A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Rozmiar rejestratora maks. 110 mm x 30 mm x 80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E014E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8F8709" w14:textId="77777777" w:rsidR="0046583D" w:rsidRPr="00083B61" w:rsidRDefault="0046583D" w:rsidP="001D2402">
            <w:pPr>
              <w:pStyle w:val="Tekstpodstawowy"/>
              <w:snapToGrid w:val="0"/>
              <w:rPr>
                <w:rFonts w:ascii="Garamond" w:eastAsia="Meiryo UI" w:hAnsi="Garamond"/>
                <w:b/>
              </w:rPr>
            </w:pPr>
          </w:p>
        </w:tc>
      </w:tr>
      <w:tr w:rsidR="0046583D" w:rsidRPr="00083B61" w14:paraId="4B243DCA"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22FC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D5FB5C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Waga rejestratora maks. 200 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CCFD3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1A044F" w14:textId="77777777" w:rsidR="0046583D" w:rsidRPr="00083B61" w:rsidRDefault="0046583D" w:rsidP="001D2402">
            <w:pPr>
              <w:pStyle w:val="Tekstpodstawowy"/>
              <w:snapToGrid w:val="0"/>
              <w:rPr>
                <w:rFonts w:ascii="Garamond" w:eastAsia="Meiryo UI" w:hAnsi="Garamond"/>
                <w:b/>
              </w:rPr>
            </w:pPr>
          </w:p>
        </w:tc>
      </w:tr>
      <w:tr w:rsidR="0046583D" w:rsidRPr="00083B61" w14:paraId="2711343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63483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3D68462"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Zasilanie akumulatorowe lub bateryjne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A156A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852CB8" w14:textId="77777777" w:rsidR="0046583D" w:rsidRPr="00083B61" w:rsidRDefault="0046583D" w:rsidP="001D2402">
            <w:pPr>
              <w:pStyle w:val="Tekstpodstawowy"/>
              <w:snapToGrid w:val="0"/>
              <w:rPr>
                <w:rFonts w:ascii="Garamond" w:eastAsia="Meiryo UI" w:hAnsi="Garamond"/>
                <w:b/>
              </w:rPr>
            </w:pPr>
          </w:p>
        </w:tc>
      </w:tr>
      <w:tr w:rsidR="0046583D" w:rsidRPr="00083B61" w14:paraId="6FAD7081"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0DADC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9D065D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Pomiar ciśnienia przy wykorzystaniu mankietów naramiennych w rozmiarach dla dorosłych i dzieci min. 4 rozmiary mankietów, podać dostępne rozmiary mankietów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DEB11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3C4846" w14:textId="77777777" w:rsidR="0046583D" w:rsidRPr="00083B61" w:rsidRDefault="0046583D" w:rsidP="001D2402">
            <w:pPr>
              <w:pStyle w:val="Tekstpodstawowy"/>
              <w:snapToGrid w:val="0"/>
              <w:rPr>
                <w:rFonts w:ascii="Garamond" w:eastAsia="Meiryo UI" w:hAnsi="Garamond"/>
                <w:b/>
              </w:rPr>
            </w:pPr>
          </w:p>
        </w:tc>
      </w:tr>
      <w:tr w:rsidR="0046583D" w:rsidRPr="00083B61" w14:paraId="6B38B168"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C2053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D4EEEAB"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Najmniejszy obwód ramienia pacjenta objęty mankietem przeznaczonym dla rejestratora min. 12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26C7F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2D18719" w14:textId="77777777" w:rsidR="0046583D" w:rsidRPr="00083B61" w:rsidRDefault="0046583D" w:rsidP="001D2402">
            <w:pPr>
              <w:pStyle w:val="Tekstpodstawowy"/>
              <w:snapToGrid w:val="0"/>
              <w:rPr>
                <w:rFonts w:ascii="Garamond" w:eastAsia="Meiryo UI" w:hAnsi="Garamond"/>
                <w:b/>
              </w:rPr>
            </w:pPr>
          </w:p>
        </w:tc>
      </w:tr>
      <w:tr w:rsidR="0046583D" w:rsidRPr="00083B61" w14:paraId="6FAFA31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FACF3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8EBD16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Największy obwód ramienia pacjenta objęty mankietem przeznaczonym dla rejestratora min. 50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CE7D8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B31EC1" w14:textId="77777777" w:rsidR="0046583D" w:rsidRPr="00083B61" w:rsidRDefault="0046583D" w:rsidP="001D2402">
            <w:pPr>
              <w:pStyle w:val="Tekstpodstawowy"/>
              <w:snapToGrid w:val="0"/>
              <w:rPr>
                <w:rFonts w:ascii="Garamond" w:eastAsia="Meiryo UI" w:hAnsi="Garamond"/>
                <w:b/>
              </w:rPr>
            </w:pPr>
          </w:p>
        </w:tc>
      </w:tr>
      <w:tr w:rsidR="0046583D" w:rsidRPr="00083B61" w14:paraId="3A003EAD"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11509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34CE45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Mankiety wielokrotnego użycia z mocowaniem na rzep i konstrukcją umożliwiającą samodzielne zamocowanie na ramieniu przez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E13F7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4B9782" w14:textId="77777777" w:rsidR="0046583D" w:rsidRPr="00083B61" w:rsidRDefault="0046583D" w:rsidP="001D2402">
            <w:pPr>
              <w:pStyle w:val="Tekstpodstawowy"/>
              <w:snapToGrid w:val="0"/>
              <w:rPr>
                <w:rFonts w:ascii="Garamond" w:eastAsia="Meiryo UI" w:hAnsi="Garamond"/>
                <w:b/>
              </w:rPr>
            </w:pPr>
          </w:p>
        </w:tc>
      </w:tr>
      <w:tr w:rsidR="0046583D" w:rsidRPr="00083B61" w14:paraId="5547E77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7154A1"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4C87FE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Metalowa szybko-złączka zatrzaskowa łącząca przewód mankietu z rejestratorem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DF8B7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F67088" w14:textId="77777777" w:rsidR="0046583D" w:rsidRPr="00083B61" w:rsidRDefault="0046583D" w:rsidP="001D2402">
            <w:pPr>
              <w:pStyle w:val="Tekstpodstawowy"/>
              <w:snapToGrid w:val="0"/>
              <w:rPr>
                <w:rFonts w:ascii="Garamond" w:eastAsia="Meiryo UI" w:hAnsi="Garamond"/>
                <w:b/>
              </w:rPr>
            </w:pPr>
          </w:p>
        </w:tc>
      </w:tr>
      <w:tr w:rsidR="0046583D" w:rsidRPr="00083B61" w14:paraId="618BF101"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88E80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93A15C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Różne rodzaje materiału rękawa mankietów przeznaczonych dla rejestratora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6361B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A7A5AE" w14:textId="77777777" w:rsidR="0046583D" w:rsidRPr="00083B61" w:rsidRDefault="0046583D" w:rsidP="001D2402">
            <w:pPr>
              <w:pStyle w:val="Tekstpodstawowy"/>
              <w:snapToGrid w:val="0"/>
              <w:rPr>
                <w:rFonts w:ascii="Garamond" w:eastAsia="Meiryo UI" w:hAnsi="Garamond"/>
                <w:b/>
              </w:rPr>
            </w:pPr>
          </w:p>
        </w:tc>
      </w:tr>
      <w:tr w:rsidR="0046583D" w:rsidRPr="00083B61" w14:paraId="29D0325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9A9A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7DF246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Dostępne mankiety przeznaczone dla jednego pacjenta (nie przeznaczone do czyszczenia)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84FD2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F0AAAB" w14:textId="77777777" w:rsidR="0046583D" w:rsidRPr="00083B61" w:rsidRDefault="0046583D" w:rsidP="001D2402">
            <w:pPr>
              <w:pStyle w:val="Tekstpodstawowy"/>
              <w:snapToGrid w:val="0"/>
              <w:rPr>
                <w:rFonts w:ascii="Garamond" w:eastAsia="Meiryo UI" w:hAnsi="Garamond"/>
                <w:b/>
              </w:rPr>
            </w:pPr>
          </w:p>
        </w:tc>
      </w:tr>
      <w:tr w:rsidR="0046583D" w:rsidRPr="00083B61" w14:paraId="033EABBA"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292E9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DED4D0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Standardowe złącze komunikacyjne USB wbudowane w rejestrator, do programowania i odczytu danych niewymagające używania dodatkowych adapterów i czytników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B07D7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4C98D4D" w14:textId="77777777" w:rsidR="0046583D" w:rsidRPr="00083B61" w:rsidRDefault="0046583D" w:rsidP="001D2402">
            <w:pPr>
              <w:pStyle w:val="Tekstpodstawowy"/>
              <w:snapToGrid w:val="0"/>
              <w:rPr>
                <w:rFonts w:ascii="Garamond" w:eastAsia="Meiryo UI" w:hAnsi="Garamond"/>
                <w:b/>
              </w:rPr>
            </w:pPr>
          </w:p>
        </w:tc>
      </w:tr>
      <w:tr w:rsidR="0046583D" w:rsidRPr="00083B61" w14:paraId="44CAE06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4EAF8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3AF8C6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Czas odczytu całego badania z pamięci rejestratora do komputera maks. 60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B3B0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03E73D" w14:textId="77777777" w:rsidR="0046583D" w:rsidRPr="00083B61" w:rsidRDefault="0046583D" w:rsidP="001D2402">
            <w:pPr>
              <w:pStyle w:val="Tekstpodstawowy"/>
              <w:snapToGrid w:val="0"/>
              <w:rPr>
                <w:rFonts w:ascii="Garamond" w:eastAsia="Meiryo UI" w:hAnsi="Garamond"/>
                <w:b/>
              </w:rPr>
            </w:pPr>
          </w:p>
        </w:tc>
      </w:tr>
      <w:tr w:rsidR="0046583D" w:rsidRPr="00083B61" w14:paraId="68647BA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0EE58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488EC72"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Pełna współpraca z systemem </w:t>
            </w:r>
            <w:proofErr w:type="spellStart"/>
            <w:r w:rsidRPr="00083B61">
              <w:rPr>
                <w:rFonts w:ascii="Garamond" w:hAnsi="Garamond"/>
                <w:color w:val="000000"/>
                <w:sz w:val="20"/>
                <w:szCs w:val="20"/>
              </w:rPr>
              <w:t>Sentinel</w:t>
            </w:r>
            <w:proofErr w:type="spellEnd"/>
            <w:r w:rsidRPr="00083B61">
              <w:rPr>
                <w:rFonts w:ascii="Garamond" w:hAnsi="Garamond"/>
                <w:color w:val="000000"/>
                <w:sz w:val="20"/>
                <w:szCs w:val="20"/>
              </w:rPr>
              <w:t xml:space="preserve"> posiadanym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E3C14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7AC857" w14:textId="77777777" w:rsidR="0046583D" w:rsidRPr="00083B61" w:rsidRDefault="0046583D" w:rsidP="001D2402">
            <w:pPr>
              <w:pStyle w:val="Tekstpodstawowy"/>
              <w:snapToGrid w:val="0"/>
              <w:rPr>
                <w:rFonts w:ascii="Garamond" w:eastAsia="Meiryo UI" w:hAnsi="Garamond"/>
                <w:b/>
              </w:rPr>
            </w:pPr>
          </w:p>
        </w:tc>
      </w:tr>
      <w:tr w:rsidR="0046583D" w:rsidRPr="00083B61" w14:paraId="7C24EA31" w14:textId="77777777" w:rsidTr="0046583D">
        <w:trPr>
          <w:trHeight w:val="407"/>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E7E15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DEC73" w14:textId="77777777" w:rsidR="0046583D" w:rsidRPr="00083B61" w:rsidRDefault="0046583D" w:rsidP="001D2402">
            <w:pPr>
              <w:rPr>
                <w:rFonts w:ascii="Garamond" w:hAnsi="Garamond"/>
                <w:b/>
                <w:bCs/>
                <w:sz w:val="20"/>
                <w:szCs w:val="20"/>
              </w:rPr>
            </w:pPr>
            <w:r w:rsidRPr="00083B61">
              <w:rPr>
                <w:rFonts w:ascii="Garamond" w:hAnsi="Garamond"/>
                <w:b/>
                <w:bCs/>
                <w:sz w:val="20"/>
                <w:szCs w:val="20"/>
              </w:rPr>
              <w:t>Wyposażenie:</w:t>
            </w:r>
          </w:p>
        </w:tc>
      </w:tr>
      <w:tr w:rsidR="0046583D" w:rsidRPr="00083B61" w14:paraId="3664661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3941A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987437"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Mankiet materiałowy w rozmiarze ok. 17 - 26 cm (+/- 3 cm) – po 1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AF45E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81AC780" w14:textId="77777777" w:rsidR="0046583D" w:rsidRPr="00083B61" w:rsidRDefault="0046583D" w:rsidP="001D2402">
            <w:pPr>
              <w:pStyle w:val="Tekstpodstawowy"/>
              <w:snapToGrid w:val="0"/>
              <w:rPr>
                <w:rFonts w:ascii="Garamond" w:eastAsia="Meiryo UI" w:hAnsi="Garamond"/>
                <w:b/>
              </w:rPr>
            </w:pPr>
          </w:p>
        </w:tc>
      </w:tr>
      <w:tr w:rsidR="0046583D" w:rsidRPr="00083B61" w14:paraId="5C112E87"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ACA20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D07FB8"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Mankiet materiałowy w rozmiarze ok. 24 - 32 cm (+/- 3 cm) – po 1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C090E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82FC2E" w14:textId="77777777" w:rsidR="0046583D" w:rsidRPr="00083B61" w:rsidRDefault="0046583D" w:rsidP="001D2402">
            <w:pPr>
              <w:pStyle w:val="Tekstpodstawowy"/>
              <w:snapToGrid w:val="0"/>
              <w:rPr>
                <w:rFonts w:ascii="Garamond" w:eastAsia="Meiryo UI" w:hAnsi="Garamond"/>
                <w:b/>
              </w:rPr>
            </w:pPr>
          </w:p>
        </w:tc>
      </w:tr>
      <w:tr w:rsidR="0046583D" w:rsidRPr="00083B61" w14:paraId="7F8DC687"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32C54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C67B79"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Mankiet materiałowy w rozmiarze ok. 32 - 42 cm (+/- 3 cm) – po 1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7BAC8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9642CE" w14:textId="77777777" w:rsidR="0046583D" w:rsidRPr="00083B61" w:rsidRDefault="0046583D" w:rsidP="001D2402">
            <w:pPr>
              <w:pStyle w:val="Tekstpodstawowy"/>
              <w:snapToGrid w:val="0"/>
              <w:rPr>
                <w:rFonts w:ascii="Garamond" w:eastAsia="Meiryo UI" w:hAnsi="Garamond"/>
                <w:b/>
              </w:rPr>
            </w:pPr>
          </w:p>
        </w:tc>
      </w:tr>
      <w:tr w:rsidR="0046583D" w:rsidRPr="00083B61" w14:paraId="44C84756"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06263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F62CCE"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Futerał wielorazowy na rejestrator z paskiem – po 1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21C6A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CF038E" w14:textId="77777777" w:rsidR="0046583D" w:rsidRPr="00083B61" w:rsidRDefault="0046583D" w:rsidP="001D2402">
            <w:pPr>
              <w:pStyle w:val="Tekstpodstawowy"/>
              <w:snapToGrid w:val="0"/>
              <w:rPr>
                <w:rFonts w:ascii="Garamond" w:eastAsia="Meiryo UI" w:hAnsi="Garamond"/>
                <w:b/>
              </w:rPr>
            </w:pPr>
          </w:p>
        </w:tc>
      </w:tr>
      <w:tr w:rsidR="0046583D" w:rsidRPr="00083B61" w14:paraId="24E1A9DD"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526585A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C66371" w14:textId="77777777" w:rsidR="0046583D" w:rsidRPr="00083B61" w:rsidRDefault="0046583D"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46583D" w:rsidRPr="00083B61" w14:paraId="78F51BD5"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003E458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FDEF08" w14:textId="77777777" w:rsidR="0046583D" w:rsidRPr="00083B61" w:rsidRDefault="0046583D"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C7FF7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9F6BBD" w14:textId="77777777" w:rsidR="0046583D" w:rsidRPr="00083B61" w:rsidRDefault="0046583D" w:rsidP="001D2402">
            <w:pPr>
              <w:pStyle w:val="Tekstpodstawowy"/>
              <w:snapToGrid w:val="0"/>
              <w:rPr>
                <w:rFonts w:ascii="Garamond" w:eastAsia="Meiryo UI" w:hAnsi="Garamond"/>
                <w:b/>
              </w:rPr>
            </w:pPr>
          </w:p>
        </w:tc>
      </w:tr>
      <w:tr w:rsidR="0046583D" w:rsidRPr="00083B61" w14:paraId="3304FE26"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6E39A2FA"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2E408A" w14:textId="77777777" w:rsidR="0046583D" w:rsidRPr="00083B61" w:rsidRDefault="0046583D"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aparatu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6EC16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FD7882" w14:textId="77777777" w:rsidR="0046583D" w:rsidRPr="00083B61" w:rsidRDefault="0046583D" w:rsidP="001D2402">
            <w:pPr>
              <w:pStyle w:val="Tekstpodstawowy"/>
              <w:snapToGrid w:val="0"/>
              <w:rPr>
                <w:rFonts w:ascii="Garamond" w:eastAsia="Meiryo UI" w:hAnsi="Garamond"/>
                <w:b/>
              </w:rPr>
            </w:pPr>
          </w:p>
        </w:tc>
      </w:tr>
      <w:tr w:rsidR="0046583D" w:rsidRPr="00083B61" w14:paraId="24A5806A"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6196D95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1D8B4A"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w:t>
            </w:r>
            <w:r w:rsidRPr="00083B61">
              <w:rPr>
                <w:rFonts w:ascii="Garamond" w:hAnsi="Garamond" w:cs="Arial"/>
                <w:sz w:val="20"/>
                <w:szCs w:val="20"/>
              </w:rPr>
              <w:t xml:space="preserve"> </w:t>
            </w:r>
            <w:r w:rsidRPr="00083B61">
              <w:rPr>
                <w:rFonts w:ascii="Garamond" w:hAnsi="Garamond"/>
                <w:sz w:val="20"/>
                <w:szCs w:val="20"/>
              </w:rPr>
              <w:t>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75932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9B80B5" w14:textId="77777777" w:rsidR="0046583D" w:rsidRPr="00083B61" w:rsidRDefault="0046583D" w:rsidP="001D2402">
            <w:pPr>
              <w:pStyle w:val="Tekstpodstawowy"/>
              <w:snapToGrid w:val="0"/>
              <w:rPr>
                <w:rFonts w:ascii="Garamond" w:eastAsia="Meiryo UI" w:hAnsi="Garamond"/>
                <w:b/>
              </w:rPr>
            </w:pPr>
          </w:p>
        </w:tc>
      </w:tr>
      <w:tr w:rsidR="0046583D" w:rsidRPr="00083B61" w14:paraId="335171BB"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7C3C224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FBA103" w14:textId="6FA26EB6" w:rsidR="0046583D" w:rsidRPr="00083B61" w:rsidRDefault="0046583D" w:rsidP="001D2402">
            <w:pPr>
              <w:autoSpaceDE w:val="0"/>
              <w:rPr>
                <w:rFonts w:ascii="Garamond" w:hAnsi="Garamond"/>
                <w:sz w:val="20"/>
                <w:szCs w:val="20"/>
              </w:rPr>
            </w:pPr>
            <w:r w:rsidRPr="00083B61">
              <w:rPr>
                <w:rFonts w:ascii="Garamond" w:hAnsi="Garamond"/>
                <w:sz w:val="20"/>
                <w:szCs w:val="20"/>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5CB1F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23AA84" w14:textId="77777777" w:rsidR="0046583D" w:rsidRPr="00083B61" w:rsidRDefault="0046583D" w:rsidP="001D2402">
            <w:pPr>
              <w:pStyle w:val="Tekstpodstawowy"/>
              <w:snapToGrid w:val="0"/>
              <w:rPr>
                <w:rFonts w:ascii="Garamond" w:eastAsia="Meiryo UI" w:hAnsi="Garamond"/>
                <w:b/>
              </w:rPr>
            </w:pPr>
          </w:p>
        </w:tc>
      </w:tr>
    </w:tbl>
    <w:p w14:paraId="4206B5ED" w14:textId="77777777" w:rsidR="0046583D" w:rsidRPr="00083B61" w:rsidRDefault="0046583D" w:rsidP="0046583D">
      <w:pPr>
        <w:pStyle w:val="Tekstpodstawowy"/>
        <w:rPr>
          <w:rFonts w:ascii="Garamond" w:hAnsi="Garamond"/>
          <w:b/>
        </w:rPr>
      </w:pPr>
    </w:p>
    <w:p w14:paraId="167E0C48" w14:textId="77777777" w:rsidR="0046583D" w:rsidRPr="00083B61" w:rsidRDefault="0046583D" w:rsidP="0046583D">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126"/>
      </w:tblGrid>
      <w:tr w:rsidR="0046583D" w:rsidRPr="00083B61" w14:paraId="72C82738" w14:textId="77777777" w:rsidTr="0046583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CA9EF0F"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lastRenderedPageBreak/>
              <w:t>L.p.</w:t>
            </w:r>
          </w:p>
        </w:tc>
        <w:tc>
          <w:tcPr>
            <w:tcW w:w="5797" w:type="dxa"/>
            <w:tcBorders>
              <w:top w:val="double" w:sz="4" w:space="0" w:color="000000"/>
              <w:left w:val="double" w:sz="4" w:space="0" w:color="000000"/>
              <w:bottom w:val="double" w:sz="4" w:space="0" w:color="000000"/>
            </w:tcBorders>
            <w:shd w:val="clear" w:color="auto" w:fill="auto"/>
            <w:vAlign w:val="center"/>
          </w:tcPr>
          <w:p w14:paraId="1E45088A" w14:textId="77777777" w:rsidR="0046583D" w:rsidRPr="00083B61" w:rsidRDefault="0046583D" w:rsidP="001D2402">
            <w:pPr>
              <w:pStyle w:val="Tekstpodstawowy"/>
              <w:tabs>
                <w:tab w:val="left" w:pos="284"/>
              </w:tabs>
              <w:snapToGrid w:val="0"/>
              <w:jc w:val="center"/>
              <w:rPr>
                <w:rFonts w:ascii="Garamond" w:hAnsi="Garamond"/>
                <w:b/>
              </w:rPr>
            </w:pPr>
          </w:p>
          <w:p w14:paraId="596553C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1F4CA5C2"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7FC57D"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46583D" w:rsidRPr="00083B61" w14:paraId="0990A2A4" w14:textId="77777777" w:rsidTr="0046583D">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0395953F"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1C8B35C8"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39AED5C"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2881108"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BC143F"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26615DE0"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005B1B91"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D3E3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4F118DD8"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023459"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49F2F5E" w14:textId="77777777" w:rsidR="0046583D" w:rsidRPr="00083B61" w:rsidRDefault="0046583D"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49E91ED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C57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568A1051" w14:textId="77777777" w:rsidTr="0046583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F7B7DF8"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F9C7F83"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61D4BE7F"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CFC5B"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B91D98B"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A0C46D"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79C4AA2" w14:textId="77777777" w:rsidR="0046583D" w:rsidRPr="00083B61" w:rsidRDefault="0046583D"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1E81C2B"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6615"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30CF5DF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537FE4"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5F5E1D53" w14:textId="77777777" w:rsidR="0046583D" w:rsidRPr="00083B61" w:rsidRDefault="0046583D"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3897EEA4"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ADC3A"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02E742A2"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1E546562" w14:textId="77777777" w:rsidR="0046583D" w:rsidRPr="00083B61" w:rsidRDefault="0046583D" w:rsidP="001D2402">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6C2313A"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9C21891"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7CF3FC0B"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7191ED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0649F3A8"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355E6D"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487436B7"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D63F062"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9BAA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73B7855C"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1531FF"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E2BE5CA"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251B74A4"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66D9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0E9871D0"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840126"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7D2CE9D7" w14:textId="77777777" w:rsidR="0046583D" w:rsidRPr="00083B61" w:rsidRDefault="0046583D"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3F13D18B" w14:textId="77777777" w:rsidR="0046583D" w:rsidRPr="00083B61" w:rsidRDefault="0046583D" w:rsidP="001D2402">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A5D2"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r w:rsidR="0046583D" w:rsidRPr="00083B61" w14:paraId="570F5559"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0952EA3E"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F11068"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D91C23D"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4A22EF"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712AD801"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13AD8C8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4899"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4620722"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D581E3"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8E4D899"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7E565E96"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7AE2E"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4FB876D2" w14:textId="77777777" w:rsidR="0046583D" w:rsidRPr="00083B61" w:rsidRDefault="0046583D" w:rsidP="0046583D">
      <w:pPr>
        <w:rPr>
          <w:rFonts w:ascii="Garamond" w:hAnsi="Garamond"/>
          <w:sz w:val="20"/>
          <w:szCs w:val="20"/>
        </w:rPr>
      </w:pPr>
    </w:p>
    <w:p w14:paraId="1BB9002E" w14:textId="67E29EA4" w:rsidR="0046583D" w:rsidRPr="00083B61" w:rsidRDefault="0046583D" w:rsidP="0046583D">
      <w:pPr>
        <w:pStyle w:val="Nagwek5"/>
        <w:ind w:left="0"/>
        <w:jc w:val="right"/>
        <w:rPr>
          <w:rFonts w:ascii="Garamond" w:hAnsi="Garamond"/>
          <w:sz w:val="20"/>
        </w:rPr>
      </w:pPr>
      <w:r w:rsidRPr="00083B61">
        <w:rPr>
          <w:rFonts w:ascii="Garamond" w:hAnsi="Garamond" w:cs="Times New Roman"/>
          <w:i w:val="0"/>
          <w:sz w:val="20"/>
          <w:u w:val="none"/>
        </w:rPr>
        <w:t xml:space="preserve">Pakiet nr 6 </w:t>
      </w:r>
    </w:p>
    <w:p w14:paraId="2348A0F5" w14:textId="77777777" w:rsidR="0046583D" w:rsidRPr="00083B61" w:rsidRDefault="0046583D" w:rsidP="0046583D">
      <w:pPr>
        <w:ind w:left="3540" w:firstLine="708"/>
        <w:rPr>
          <w:rFonts w:ascii="Garamond" w:hAnsi="Garamond"/>
          <w:sz w:val="20"/>
          <w:szCs w:val="20"/>
        </w:rPr>
      </w:pPr>
      <w:r w:rsidRPr="00083B61">
        <w:rPr>
          <w:rFonts w:ascii="Garamond" w:hAnsi="Garamond"/>
          <w:b/>
          <w:sz w:val="20"/>
          <w:szCs w:val="20"/>
        </w:rPr>
        <w:t xml:space="preserve">   OPIS PRZEDMIOTU ZAMÓWIENIA </w:t>
      </w:r>
    </w:p>
    <w:p w14:paraId="34538BFB" w14:textId="77777777" w:rsidR="0046583D" w:rsidRPr="00083B61" w:rsidRDefault="0046583D" w:rsidP="0046583D">
      <w:pPr>
        <w:rPr>
          <w:rFonts w:ascii="Garamond" w:hAnsi="Garamond"/>
          <w:sz w:val="20"/>
          <w:szCs w:val="20"/>
        </w:rPr>
      </w:pPr>
      <w:r w:rsidRPr="00083B61">
        <w:rPr>
          <w:rFonts w:ascii="Garamond" w:hAnsi="Garamond"/>
          <w:sz w:val="20"/>
          <w:szCs w:val="20"/>
        </w:rPr>
        <w:t xml:space="preserve">Przedmiotem zamówienia jest dostawa </w:t>
      </w:r>
      <w:proofErr w:type="spellStart"/>
      <w:r w:rsidRPr="00083B61">
        <w:rPr>
          <w:rFonts w:ascii="Garamond" w:hAnsi="Garamond"/>
          <w:b/>
          <w:bCs/>
          <w:sz w:val="20"/>
          <w:szCs w:val="20"/>
        </w:rPr>
        <w:t>Holter</w:t>
      </w:r>
      <w:proofErr w:type="spellEnd"/>
      <w:r w:rsidRPr="00083B61">
        <w:rPr>
          <w:rFonts w:ascii="Garamond" w:hAnsi="Garamond"/>
          <w:b/>
          <w:bCs/>
          <w:sz w:val="20"/>
          <w:szCs w:val="20"/>
        </w:rPr>
        <w:t xml:space="preserve"> EKG – 5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042DDFC6" w14:textId="77777777" w:rsidR="0046583D" w:rsidRPr="00083B61" w:rsidRDefault="0046583D" w:rsidP="0046583D">
      <w:pPr>
        <w:rPr>
          <w:rFonts w:ascii="Garamond" w:hAnsi="Garamond"/>
          <w:b/>
          <w:bCs/>
          <w:color w:val="000000"/>
          <w:sz w:val="20"/>
          <w:szCs w:val="20"/>
        </w:rPr>
      </w:pPr>
    </w:p>
    <w:p w14:paraId="6EEE5C42" w14:textId="77777777" w:rsidR="0046583D" w:rsidRPr="00083B61" w:rsidRDefault="0046583D" w:rsidP="0046583D">
      <w:pPr>
        <w:rPr>
          <w:rFonts w:ascii="Garamond" w:hAnsi="Garamond"/>
          <w:b/>
          <w:bCs/>
          <w:sz w:val="20"/>
          <w:szCs w:val="20"/>
        </w:rPr>
      </w:pPr>
      <w:r w:rsidRPr="00083B61">
        <w:rPr>
          <w:rFonts w:ascii="Garamond" w:hAnsi="Garamond"/>
          <w:b/>
          <w:bCs/>
          <w:color w:val="000000"/>
          <w:sz w:val="20"/>
          <w:szCs w:val="20"/>
        </w:rPr>
        <w:t xml:space="preserve">Kod CPV – </w:t>
      </w:r>
      <w:r w:rsidRPr="00083B61">
        <w:rPr>
          <w:rFonts w:ascii="Garamond" w:hAnsi="Garamond"/>
          <w:b/>
          <w:bCs/>
          <w:sz w:val="20"/>
          <w:szCs w:val="20"/>
        </w:rPr>
        <w:t>33100000-1</w:t>
      </w:r>
    </w:p>
    <w:p w14:paraId="49564C0F" w14:textId="77777777" w:rsidR="0046583D" w:rsidRPr="00083B61" w:rsidRDefault="0046583D" w:rsidP="0046583D">
      <w:pPr>
        <w:rPr>
          <w:rFonts w:ascii="Garamond" w:hAnsi="Garamond"/>
          <w:b/>
          <w:bCs/>
          <w:sz w:val="20"/>
          <w:szCs w:val="20"/>
        </w:rPr>
      </w:pPr>
      <w:r w:rsidRPr="00083B61">
        <w:rPr>
          <w:rFonts w:ascii="Garamond" w:hAnsi="Garamond"/>
          <w:b/>
          <w:bCs/>
          <w:sz w:val="20"/>
          <w:szCs w:val="20"/>
        </w:rPr>
        <w:t xml:space="preserve"> </w:t>
      </w:r>
    </w:p>
    <w:p w14:paraId="0EB0AD80"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Producent :…………………………………………………………………………</w:t>
      </w:r>
    </w:p>
    <w:p w14:paraId="2AFCB702"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Typ urządzenia :……………………………………………………………………</w:t>
      </w:r>
    </w:p>
    <w:p w14:paraId="3C058159"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Kraj pochodzenia :…………………………………………………………………</w:t>
      </w:r>
    </w:p>
    <w:p w14:paraId="3A4000F5"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lastRenderedPageBreak/>
        <w:t>Rok produkcji 2025</w:t>
      </w:r>
    </w:p>
    <w:p w14:paraId="447197BD" w14:textId="77777777" w:rsidR="0046583D" w:rsidRPr="00083B61" w:rsidRDefault="0046583D" w:rsidP="0046583D">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46583D" w:rsidRPr="00083B61" w14:paraId="3C46BB8D" w14:textId="77777777" w:rsidTr="0046583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4D6F43E" w14:textId="77777777" w:rsidR="0046583D" w:rsidRPr="00083B61" w:rsidRDefault="0046583D"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5564CC68"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702A27A"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B1FDCFD" w14:textId="77777777" w:rsidR="0046583D" w:rsidRPr="00083B61" w:rsidRDefault="0046583D" w:rsidP="001D2402">
            <w:pPr>
              <w:snapToGrid w:val="0"/>
              <w:jc w:val="center"/>
              <w:rPr>
                <w:rFonts w:ascii="Garamond" w:hAnsi="Garamond"/>
                <w:b/>
                <w:i/>
                <w:sz w:val="20"/>
                <w:szCs w:val="20"/>
              </w:rPr>
            </w:pPr>
          </w:p>
          <w:p w14:paraId="706DB85D"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46583D" w:rsidRPr="00083B61" w14:paraId="4C1E33C6" w14:textId="77777777" w:rsidTr="0046583D">
        <w:trPr>
          <w:trHeight w:val="424"/>
        </w:trPr>
        <w:tc>
          <w:tcPr>
            <w:tcW w:w="824" w:type="dxa"/>
            <w:tcBorders>
              <w:left w:val="single" w:sz="4" w:space="0" w:color="000000"/>
              <w:bottom w:val="single" w:sz="4" w:space="0" w:color="000000"/>
            </w:tcBorders>
            <w:shd w:val="clear" w:color="auto" w:fill="auto"/>
          </w:tcPr>
          <w:p w14:paraId="0095DC21"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102A918B"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083B61">
              <w:rPr>
                <w:rFonts w:ascii="Garamond" w:hAnsi="Garamond"/>
                <w:b/>
                <w:bCs/>
                <w:sz w:val="20"/>
                <w:szCs w:val="20"/>
              </w:rPr>
              <w:t>Holter</w:t>
            </w:r>
            <w:proofErr w:type="spellEnd"/>
            <w:r w:rsidRPr="00083B61">
              <w:rPr>
                <w:rFonts w:ascii="Garamond" w:hAnsi="Garamond"/>
                <w:b/>
                <w:bCs/>
                <w:sz w:val="20"/>
                <w:szCs w:val="20"/>
              </w:rPr>
              <w:t xml:space="preserve"> EKG – 5 </w:t>
            </w:r>
            <w:proofErr w:type="spellStart"/>
            <w:r w:rsidRPr="00083B61">
              <w:rPr>
                <w:rFonts w:ascii="Garamond" w:hAnsi="Garamond"/>
                <w:b/>
                <w:bCs/>
                <w:sz w:val="20"/>
                <w:szCs w:val="20"/>
              </w:rPr>
              <w:t>szt</w:t>
            </w:r>
            <w:proofErr w:type="spellEnd"/>
          </w:p>
        </w:tc>
      </w:tr>
      <w:tr w:rsidR="0046583D" w:rsidRPr="00083B61" w14:paraId="6FDEA80F" w14:textId="77777777" w:rsidTr="0046583D">
        <w:trPr>
          <w:trHeight w:val="397"/>
        </w:trPr>
        <w:tc>
          <w:tcPr>
            <w:tcW w:w="824" w:type="dxa"/>
            <w:tcBorders>
              <w:left w:val="single" w:sz="4" w:space="0" w:color="000000"/>
              <w:bottom w:val="single" w:sz="4" w:space="0" w:color="000000"/>
            </w:tcBorders>
            <w:shd w:val="clear" w:color="auto" w:fill="auto"/>
          </w:tcPr>
          <w:p w14:paraId="3DB513B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6C1973C" w14:textId="77777777" w:rsidR="0046583D" w:rsidRPr="00083B61" w:rsidRDefault="0046583D"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2BD3D781" w14:textId="77777777" w:rsidR="0046583D" w:rsidRPr="00083B61" w:rsidRDefault="0046583D" w:rsidP="001D2402">
            <w:pPr>
              <w:jc w:val="center"/>
              <w:rPr>
                <w:rFonts w:ascii="Garamond" w:hAnsi="Garamond"/>
                <w:bCs/>
                <w:sz w:val="20"/>
                <w:szCs w:val="20"/>
              </w:rPr>
            </w:pPr>
            <w:r w:rsidRPr="00083B61">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8FF2941"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7EFB9F83" w14:textId="77777777" w:rsidTr="0046583D">
        <w:trPr>
          <w:trHeight w:val="397"/>
        </w:trPr>
        <w:tc>
          <w:tcPr>
            <w:tcW w:w="824" w:type="dxa"/>
            <w:tcBorders>
              <w:left w:val="single" w:sz="4" w:space="0" w:color="000000"/>
              <w:bottom w:val="single" w:sz="4" w:space="0" w:color="000000"/>
            </w:tcBorders>
            <w:shd w:val="clear" w:color="auto" w:fill="auto"/>
          </w:tcPr>
          <w:p w14:paraId="4BE2349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0098444"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rzeczywistego sygnału EKG z elektrod</w:t>
            </w:r>
          </w:p>
        </w:tc>
        <w:tc>
          <w:tcPr>
            <w:tcW w:w="1843" w:type="dxa"/>
            <w:tcBorders>
              <w:left w:val="single" w:sz="4" w:space="0" w:color="000000"/>
              <w:bottom w:val="single" w:sz="4" w:space="0" w:color="000000"/>
            </w:tcBorders>
            <w:shd w:val="clear" w:color="auto" w:fill="auto"/>
          </w:tcPr>
          <w:p w14:paraId="4823E9A3" w14:textId="77777777" w:rsidR="0046583D" w:rsidRPr="00083B61" w:rsidRDefault="0046583D" w:rsidP="001D2402">
            <w:pPr>
              <w:jc w:val="center"/>
              <w:rPr>
                <w:rFonts w:ascii="Garamond" w:hAnsi="Garamond"/>
                <w:bCs/>
                <w:sz w:val="20"/>
                <w:szCs w:val="20"/>
              </w:rPr>
            </w:pPr>
            <w:r w:rsidRPr="00083B61">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4C6F040"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1E27CE8B" w14:textId="77777777" w:rsidTr="0046583D">
        <w:trPr>
          <w:trHeight w:val="412"/>
        </w:trPr>
        <w:tc>
          <w:tcPr>
            <w:tcW w:w="824" w:type="dxa"/>
            <w:tcBorders>
              <w:top w:val="single" w:sz="4" w:space="0" w:color="000000"/>
              <w:left w:val="single" w:sz="4" w:space="0" w:color="000000"/>
              <w:bottom w:val="single" w:sz="4" w:space="0" w:color="000000"/>
            </w:tcBorders>
            <w:shd w:val="clear" w:color="auto" w:fill="auto"/>
          </w:tcPr>
          <w:p w14:paraId="162363BF" w14:textId="77777777" w:rsidR="0046583D" w:rsidRPr="00083B61" w:rsidRDefault="0046583D" w:rsidP="0046583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6B6534D"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3 kanałowego EKG min. 10 dni</w:t>
            </w:r>
          </w:p>
        </w:tc>
        <w:tc>
          <w:tcPr>
            <w:tcW w:w="1843" w:type="dxa"/>
            <w:tcBorders>
              <w:top w:val="single" w:sz="4" w:space="0" w:color="000000"/>
              <w:left w:val="single" w:sz="4" w:space="0" w:color="000000"/>
              <w:bottom w:val="single" w:sz="4" w:space="0" w:color="000000"/>
            </w:tcBorders>
            <w:shd w:val="clear" w:color="auto" w:fill="auto"/>
            <w:vAlign w:val="center"/>
          </w:tcPr>
          <w:p w14:paraId="7BA6A4A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307D29E" w14:textId="77777777" w:rsidR="0046583D" w:rsidRPr="00083B61" w:rsidRDefault="0046583D" w:rsidP="001D2402">
            <w:pPr>
              <w:snapToGrid w:val="0"/>
              <w:jc w:val="center"/>
              <w:rPr>
                <w:rFonts w:ascii="Garamond" w:hAnsi="Garamond"/>
                <w:sz w:val="20"/>
                <w:szCs w:val="20"/>
              </w:rPr>
            </w:pPr>
          </w:p>
        </w:tc>
      </w:tr>
      <w:tr w:rsidR="0046583D" w:rsidRPr="00083B61" w14:paraId="7A3C77BC" w14:textId="77777777" w:rsidTr="0046583D">
        <w:tc>
          <w:tcPr>
            <w:tcW w:w="824" w:type="dxa"/>
            <w:tcBorders>
              <w:top w:val="single" w:sz="4" w:space="0" w:color="000000"/>
              <w:left w:val="single" w:sz="4" w:space="0" w:color="000000"/>
              <w:bottom w:val="single" w:sz="4" w:space="0" w:color="000000"/>
            </w:tcBorders>
            <w:shd w:val="clear" w:color="auto" w:fill="auto"/>
          </w:tcPr>
          <w:p w14:paraId="782B677C" w14:textId="77777777" w:rsidR="0046583D" w:rsidRPr="00083B61" w:rsidRDefault="0046583D" w:rsidP="0046583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42DFAB5"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12 kanałowego EKG min. 2 dni</w:t>
            </w:r>
          </w:p>
        </w:tc>
        <w:tc>
          <w:tcPr>
            <w:tcW w:w="1843" w:type="dxa"/>
            <w:tcBorders>
              <w:top w:val="single" w:sz="4" w:space="0" w:color="000000"/>
              <w:left w:val="single" w:sz="4" w:space="0" w:color="000000"/>
              <w:bottom w:val="single" w:sz="4" w:space="0" w:color="000000"/>
            </w:tcBorders>
            <w:shd w:val="clear" w:color="auto" w:fill="auto"/>
            <w:vAlign w:val="center"/>
          </w:tcPr>
          <w:p w14:paraId="62F7B29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38A4316" w14:textId="77777777" w:rsidR="0046583D" w:rsidRPr="00083B61" w:rsidRDefault="0046583D" w:rsidP="001D2402">
            <w:pPr>
              <w:pStyle w:val="Tekstpodstawowy"/>
              <w:snapToGrid w:val="0"/>
              <w:rPr>
                <w:rFonts w:ascii="Garamond" w:hAnsi="Garamond"/>
                <w:b/>
              </w:rPr>
            </w:pPr>
          </w:p>
        </w:tc>
      </w:tr>
      <w:tr w:rsidR="0046583D" w:rsidRPr="00083B61" w14:paraId="1A8616CD" w14:textId="77777777" w:rsidTr="0046583D">
        <w:trPr>
          <w:trHeight w:val="279"/>
        </w:trPr>
        <w:tc>
          <w:tcPr>
            <w:tcW w:w="824" w:type="dxa"/>
            <w:tcBorders>
              <w:top w:val="single" w:sz="4" w:space="0" w:color="000000"/>
              <w:left w:val="single" w:sz="4" w:space="0" w:color="000000"/>
              <w:bottom w:val="single" w:sz="4" w:space="0" w:color="000000"/>
            </w:tcBorders>
            <w:shd w:val="clear" w:color="auto" w:fill="auto"/>
          </w:tcPr>
          <w:p w14:paraId="7CCA51D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8B2B0B2" w14:textId="77777777" w:rsidR="0046583D" w:rsidRPr="00083B61" w:rsidRDefault="0046583D" w:rsidP="001D2402">
            <w:pPr>
              <w:rPr>
                <w:rFonts w:ascii="Garamond" w:hAnsi="Garamond"/>
                <w:sz w:val="20"/>
                <w:szCs w:val="20"/>
              </w:rPr>
            </w:pPr>
            <w:r w:rsidRPr="00083B61">
              <w:rPr>
                <w:rFonts w:ascii="Garamond" w:hAnsi="Garamond"/>
                <w:sz w:val="20"/>
                <w:szCs w:val="20"/>
              </w:rPr>
              <w:t>Klasyfikacja bezpieczeństwa części aplikacyjnej rejestratora wg. PN EN 60601</w:t>
            </w:r>
          </w:p>
        </w:tc>
        <w:tc>
          <w:tcPr>
            <w:tcW w:w="1843" w:type="dxa"/>
            <w:tcBorders>
              <w:top w:val="single" w:sz="4" w:space="0" w:color="000000"/>
              <w:left w:val="single" w:sz="4" w:space="0" w:color="000000"/>
              <w:bottom w:val="single" w:sz="4" w:space="0" w:color="000000"/>
            </w:tcBorders>
            <w:shd w:val="clear" w:color="auto" w:fill="auto"/>
            <w:vAlign w:val="center"/>
          </w:tcPr>
          <w:p w14:paraId="7A3185C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8E66A3A" w14:textId="77777777" w:rsidR="0046583D" w:rsidRPr="00083B61" w:rsidRDefault="0046583D" w:rsidP="001D2402">
            <w:pPr>
              <w:pStyle w:val="Tekstpodstawowy"/>
              <w:snapToGrid w:val="0"/>
              <w:rPr>
                <w:rFonts w:ascii="Garamond" w:hAnsi="Garamond"/>
                <w:b/>
              </w:rPr>
            </w:pPr>
          </w:p>
        </w:tc>
      </w:tr>
      <w:tr w:rsidR="0046583D" w:rsidRPr="00083B61" w14:paraId="2109845D" w14:textId="77777777" w:rsidTr="0046583D">
        <w:trPr>
          <w:trHeight w:val="279"/>
        </w:trPr>
        <w:tc>
          <w:tcPr>
            <w:tcW w:w="824" w:type="dxa"/>
            <w:tcBorders>
              <w:left w:val="single" w:sz="4" w:space="0" w:color="000000"/>
              <w:bottom w:val="single" w:sz="4" w:space="0" w:color="auto"/>
            </w:tcBorders>
            <w:shd w:val="clear" w:color="auto" w:fill="auto"/>
          </w:tcPr>
          <w:p w14:paraId="2525873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2BC24E62"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sz w:val="20"/>
                <w:szCs w:val="20"/>
              </w:rPr>
              <w:t xml:space="preserve">Impedancja wejściowa układu rejestrującego EKG min. 10 </w:t>
            </w:r>
            <w:proofErr w:type="spellStart"/>
            <w:r w:rsidRPr="00083B61">
              <w:rPr>
                <w:rFonts w:ascii="Garamond" w:hAnsi="Garamond"/>
                <w:sz w:val="20"/>
                <w:szCs w:val="20"/>
              </w:rPr>
              <w:t>mOhm</w:t>
            </w:r>
            <w:proofErr w:type="spellEnd"/>
          </w:p>
        </w:tc>
        <w:tc>
          <w:tcPr>
            <w:tcW w:w="1843" w:type="dxa"/>
            <w:tcBorders>
              <w:left w:val="single" w:sz="4" w:space="0" w:color="000000"/>
              <w:bottom w:val="single" w:sz="4" w:space="0" w:color="auto"/>
            </w:tcBorders>
            <w:shd w:val="clear" w:color="auto" w:fill="auto"/>
            <w:vAlign w:val="center"/>
          </w:tcPr>
          <w:p w14:paraId="5845DEE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0B85A4A2" w14:textId="77777777" w:rsidR="0046583D" w:rsidRPr="00083B61" w:rsidRDefault="0046583D" w:rsidP="001D2402">
            <w:pPr>
              <w:pStyle w:val="Tekstpodstawowy"/>
              <w:snapToGrid w:val="0"/>
              <w:rPr>
                <w:rFonts w:ascii="Garamond" w:hAnsi="Garamond"/>
                <w:b/>
              </w:rPr>
            </w:pPr>
          </w:p>
        </w:tc>
      </w:tr>
      <w:tr w:rsidR="0046583D" w:rsidRPr="00083B61" w14:paraId="6BB1A65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27AF6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E804D5E"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sz w:val="20"/>
                <w:szCs w:val="20"/>
              </w:rPr>
              <w:t xml:space="preserve">Zakres amplitudowy rejestrowanego sygnału min. 10 </w:t>
            </w:r>
            <w:proofErr w:type="spellStart"/>
            <w:r w:rsidRPr="00083B61">
              <w:rPr>
                <w:rFonts w:ascii="Garamond" w:hAnsi="Garamond"/>
                <w:sz w:val="20"/>
                <w:szCs w:val="20"/>
              </w:rPr>
              <w:t>mV</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24F845" w14:textId="77777777" w:rsidR="0046583D" w:rsidRPr="00083B61" w:rsidRDefault="0046583D" w:rsidP="001D2402">
            <w:pPr>
              <w:jc w:val="center"/>
              <w:rPr>
                <w:rFonts w:ascii="Garamond" w:hAnsi="Garamond"/>
                <w:b/>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4556933" w14:textId="77777777" w:rsidR="0046583D" w:rsidRPr="00083B61" w:rsidRDefault="0046583D" w:rsidP="001D2402">
            <w:pPr>
              <w:pStyle w:val="Tekstpodstawowy"/>
              <w:snapToGrid w:val="0"/>
              <w:rPr>
                <w:rFonts w:ascii="Garamond" w:hAnsi="Garamond"/>
                <w:b/>
              </w:rPr>
            </w:pPr>
          </w:p>
        </w:tc>
      </w:tr>
      <w:tr w:rsidR="0046583D" w:rsidRPr="00083B61" w14:paraId="43460F6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4819A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0CC374"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sz w:val="20"/>
                <w:szCs w:val="20"/>
              </w:rPr>
              <w:t>Rozdzielczość amplitudowa rejestrowanego sygnału min. 12 bit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B3244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583FB21" w14:textId="77777777" w:rsidR="0046583D" w:rsidRPr="00083B61" w:rsidRDefault="0046583D" w:rsidP="001D2402">
            <w:pPr>
              <w:pStyle w:val="Tekstpodstawowy"/>
              <w:snapToGrid w:val="0"/>
              <w:rPr>
                <w:rFonts w:ascii="Garamond" w:hAnsi="Garamond"/>
                <w:b/>
              </w:rPr>
            </w:pPr>
          </w:p>
        </w:tc>
      </w:tr>
      <w:tr w:rsidR="0046583D" w:rsidRPr="00083B61" w14:paraId="1F4ABA8B"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CAE51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C4C143"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sz w:val="20"/>
                <w:szCs w:val="20"/>
              </w:rPr>
              <w:t>Częstotliwość próbkowania sygnału EKG min. 2 kHz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36E98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7A8BC3F" w14:textId="77777777" w:rsidR="0046583D" w:rsidRPr="00083B61" w:rsidRDefault="0046583D" w:rsidP="001D2402">
            <w:pPr>
              <w:pStyle w:val="Tekstpodstawowy"/>
              <w:snapToGrid w:val="0"/>
              <w:rPr>
                <w:rFonts w:ascii="Garamond" w:hAnsi="Garamond"/>
                <w:b/>
              </w:rPr>
            </w:pPr>
          </w:p>
        </w:tc>
      </w:tr>
      <w:tr w:rsidR="0046583D" w:rsidRPr="00083B61" w14:paraId="7E1ABBB7" w14:textId="77777777" w:rsidTr="0046583D">
        <w:trPr>
          <w:trHeight w:val="279"/>
        </w:trPr>
        <w:tc>
          <w:tcPr>
            <w:tcW w:w="824" w:type="dxa"/>
            <w:tcBorders>
              <w:top w:val="single" w:sz="4" w:space="0" w:color="auto"/>
              <w:left w:val="single" w:sz="4" w:space="0" w:color="000000"/>
              <w:bottom w:val="single" w:sz="4" w:space="0" w:color="000000"/>
            </w:tcBorders>
            <w:shd w:val="clear" w:color="auto" w:fill="auto"/>
          </w:tcPr>
          <w:p w14:paraId="10E33181"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6EECE84"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 xml:space="preserve">Współczynnik tłumienia sygnału wspólnego CMRR min. 80 </w:t>
            </w:r>
            <w:proofErr w:type="spellStart"/>
            <w:r w:rsidRPr="00083B61">
              <w:rPr>
                <w:rFonts w:ascii="Garamond" w:hAnsi="Garamond"/>
                <w:sz w:val="20"/>
                <w:szCs w:val="20"/>
              </w:rPr>
              <w:t>dB</w:t>
            </w:r>
            <w:proofErr w:type="spellEnd"/>
            <w:r w:rsidRPr="00083B61">
              <w:rPr>
                <w:rFonts w:ascii="Garamond" w:hAnsi="Garamond"/>
                <w:sz w:val="20"/>
                <w:szCs w:val="20"/>
              </w:rPr>
              <w:t xml:space="preserve"> dla częstości co najmniej 20 </w:t>
            </w:r>
            <w:proofErr w:type="spellStart"/>
            <w:r w:rsidRPr="00083B61">
              <w:rPr>
                <w:rFonts w:ascii="Garamond" w:hAnsi="Garamond"/>
                <w:sz w:val="20"/>
                <w:szCs w:val="20"/>
              </w:rPr>
              <w:t>Hz</w:t>
            </w:r>
            <w:proofErr w:type="spellEnd"/>
            <w:r w:rsidRPr="00083B61">
              <w:rPr>
                <w:rFonts w:ascii="Garamond" w:hAnsi="Garamond"/>
                <w:sz w:val="20"/>
                <w:szCs w:val="20"/>
              </w:rPr>
              <w:t xml:space="preserve"> i 60 </w:t>
            </w:r>
            <w:proofErr w:type="spellStart"/>
            <w:r w:rsidRPr="00083B61">
              <w:rPr>
                <w:rFonts w:ascii="Garamond" w:hAnsi="Garamond"/>
                <w:sz w:val="20"/>
                <w:szCs w:val="20"/>
              </w:rPr>
              <w:t>Hz</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4275A80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36BCA535" w14:textId="77777777" w:rsidR="0046583D" w:rsidRPr="00083B61" w:rsidRDefault="0046583D" w:rsidP="001D2402">
            <w:pPr>
              <w:pStyle w:val="Tekstpodstawowy"/>
              <w:snapToGrid w:val="0"/>
              <w:rPr>
                <w:rFonts w:ascii="Garamond" w:hAnsi="Garamond"/>
                <w:b/>
              </w:rPr>
            </w:pPr>
          </w:p>
        </w:tc>
      </w:tr>
      <w:tr w:rsidR="0046583D" w:rsidRPr="00083B61" w14:paraId="47DAB8E5" w14:textId="77777777" w:rsidTr="0046583D">
        <w:trPr>
          <w:trHeight w:val="279"/>
        </w:trPr>
        <w:tc>
          <w:tcPr>
            <w:tcW w:w="824" w:type="dxa"/>
            <w:tcBorders>
              <w:left w:val="single" w:sz="4" w:space="0" w:color="000000"/>
              <w:bottom w:val="single" w:sz="4" w:space="0" w:color="000000"/>
            </w:tcBorders>
            <w:shd w:val="clear" w:color="auto" w:fill="auto"/>
          </w:tcPr>
          <w:p w14:paraId="62A0570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C37E257" w14:textId="77777777" w:rsidR="0046583D" w:rsidRPr="00083B61" w:rsidRDefault="0046583D" w:rsidP="001D2402">
            <w:pPr>
              <w:tabs>
                <w:tab w:val="left" w:pos="708"/>
              </w:tabs>
              <w:rPr>
                <w:rFonts w:ascii="Garamond" w:hAnsi="Garamond"/>
                <w:color w:val="000000"/>
                <w:sz w:val="20"/>
                <w:szCs w:val="20"/>
              </w:rPr>
            </w:pPr>
            <w:r w:rsidRPr="00083B61">
              <w:rPr>
                <w:rFonts w:ascii="Garamond" w:hAnsi="Garamond"/>
                <w:sz w:val="20"/>
                <w:szCs w:val="20"/>
              </w:rPr>
              <w:t>Detekcja impulsów implantowanego stymulatora serca dla unipolarnego i bipolarnego typu stymulacji i z obu jam serca</w:t>
            </w:r>
          </w:p>
        </w:tc>
        <w:tc>
          <w:tcPr>
            <w:tcW w:w="1843" w:type="dxa"/>
            <w:tcBorders>
              <w:left w:val="single" w:sz="4" w:space="0" w:color="000000"/>
              <w:bottom w:val="single" w:sz="4" w:space="0" w:color="000000"/>
            </w:tcBorders>
            <w:shd w:val="clear" w:color="auto" w:fill="auto"/>
            <w:vAlign w:val="center"/>
          </w:tcPr>
          <w:p w14:paraId="46F2F6E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1F7BB56" w14:textId="77777777" w:rsidR="0046583D" w:rsidRPr="00083B61" w:rsidRDefault="0046583D" w:rsidP="001D2402">
            <w:pPr>
              <w:pStyle w:val="Tekstpodstawowy"/>
              <w:snapToGrid w:val="0"/>
              <w:rPr>
                <w:rFonts w:ascii="Garamond" w:hAnsi="Garamond"/>
              </w:rPr>
            </w:pPr>
          </w:p>
        </w:tc>
      </w:tr>
      <w:tr w:rsidR="0046583D" w:rsidRPr="00083B61" w14:paraId="2E031030" w14:textId="77777777" w:rsidTr="0046583D">
        <w:trPr>
          <w:trHeight w:val="279"/>
        </w:trPr>
        <w:tc>
          <w:tcPr>
            <w:tcW w:w="824" w:type="dxa"/>
            <w:tcBorders>
              <w:left w:val="single" w:sz="4" w:space="0" w:color="000000"/>
              <w:bottom w:val="single" w:sz="4" w:space="0" w:color="000000"/>
            </w:tcBorders>
            <w:shd w:val="clear" w:color="auto" w:fill="auto"/>
          </w:tcPr>
          <w:p w14:paraId="2CF3FD5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74AA569"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 xml:space="preserve">Kryteria rozróżniania impulsów stymulacji w zakresie amplitudy impulsu min. zakres od 2 </w:t>
            </w:r>
            <w:proofErr w:type="spellStart"/>
            <w:r w:rsidRPr="00083B61">
              <w:rPr>
                <w:rFonts w:ascii="Garamond" w:hAnsi="Garamond"/>
                <w:sz w:val="20"/>
                <w:szCs w:val="20"/>
              </w:rPr>
              <w:t>mV</w:t>
            </w:r>
            <w:proofErr w:type="spellEnd"/>
            <w:r w:rsidRPr="00083B61">
              <w:rPr>
                <w:rFonts w:ascii="Garamond" w:hAnsi="Garamond"/>
                <w:sz w:val="20"/>
                <w:szCs w:val="20"/>
              </w:rPr>
              <w:t xml:space="preserve"> do 200 </w:t>
            </w:r>
            <w:proofErr w:type="spellStart"/>
            <w:r w:rsidRPr="00083B61">
              <w:rPr>
                <w:rFonts w:ascii="Garamond" w:hAnsi="Garamond"/>
                <w:sz w:val="20"/>
                <w:szCs w:val="20"/>
              </w:rPr>
              <w:t>mV</w:t>
            </w:r>
            <w:proofErr w:type="spellEnd"/>
          </w:p>
        </w:tc>
        <w:tc>
          <w:tcPr>
            <w:tcW w:w="1843" w:type="dxa"/>
            <w:tcBorders>
              <w:left w:val="single" w:sz="4" w:space="0" w:color="000000"/>
              <w:bottom w:val="single" w:sz="4" w:space="0" w:color="000000"/>
            </w:tcBorders>
            <w:shd w:val="clear" w:color="auto" w:fill="auto"/>
            <w:vAlign w:val="center"/>
          </w:tcPr>
          <w:p w14:paraId="75B8667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E3FBB59" w14:textId="77777777" w:rsidR="0046583D" w:rsidRPr="00083B61" w:rsidRDefault="0046583D" w:rsidP="001D2402">
            <w:pPr>
              <w:pStyle w:val="Tekstpodstawowy"/>
              <w:snapToGrid w:val="0"/>
              <w:rPr>
                <w:rFonts w:ascii="Garamond" w:hAnsi="Garamond"/>
                <w:b/>
              </w:rPr>
            </w:pPr>
          </w:p>
        </w:tc>
      </w:tr>
      <w:tr w:rsidR="0046583D" w:rsidRPr="00083B61" w14:paraId="0D27DB74" w14:textId="77777777" w:rsidTr="0046583D">
        <w:trPr>
          <w:trHeight w:val="279"/>
        </w:trPr>
        <w:tc>
          <w:tcPr>
            <w:tcW w:w="824" w:type="dxa"/>
            <w:tcBorders>
              <w:left w:val="single" w:sz="4" w:space="0" w:color="000000"/>
              <w:bottom w:val="single" w:sz="4" w:space="0" w:color="000000"/>
            </w:tcBorders>
            <w:shd w:val="clear" w:color="auto" w:fill="auto"/>
          </w:tcPr>
          <w:p w14:paraId="4690C68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B1CC84A"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Kryteria rozróżniania impulsów stymulacji w zakresie czasu trwania impulsu min. zakres od 0.1 ms do 2 ms</w:t>
            </w:r>
          </w:p>
        </w:tc>
        <w:tc>
          <w:tcPr>
            <w:tcW w:w="1843" w:type="dxa"/>
            <w:tcBorders>
              <w:left w:val="single" w:sz="4" w:space="0" w:color="000000"/>
              <w:bottom w:val="single" w:sz="4" w:space="0" w:color="000000"/>
            </w:tcBorders>
            <w:shd w:val="clear" w:color="auto" w:fill="auto"/>
            <w:vAlign w:val="center"/>
          </w:tcPr>
          <w:p w14:paraId="5A3C8EE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04333D2" w14:textId="77777777" w:rsidR="0046583D" w:rsidRPr="00083B61" w:rsidRDefault="0046583D" w:rsidP="001D2402">
            <w:pPr>
              <w:pStyle w:val="Tekstpodstawowy"/>
              <w:snapToGrid w:val="0"/>
              <w:rPr>
                <w:rFonts w:ascii="Garamond" w:hAnsi="Garamond"/>
                <w:b/>
              </w:rPr>
            </w:pPr>
          </w:p>
        </w:tc>
      </w:tr>
      <w:tr w:rsidR="0046583D" w:rsidRPr="00083B61" w14:paraId="08844EA9" w14:textId="77777777" w:rsidTr="0046583D">
        <w:trPr>
          <w:trHeight w:val="279"/>
        </w:trPr>
        <w:tc>
          <w:tcPr>
            <w:tcW w:w="824" w:type="dxa"/>
            <w:tcBorders>
              <w:left w:val="single" w:sz="4" w:space="0" w:color="000000"/>
              <w:bottom w:val="single" w:sz="4" w:space="0" w:color="000000"/>
            </w:tcBorders>
            <w:shd w:val="clear" w:color="auto" w:fill="auto"/>
          </w:tcPr>
          <w:p w14:paraId="4D1AB4A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4913766"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 xml:space="preserve">Kompaktowa obudowa rejestratora przystosowana do czyszczenia i dezynfekcji na mokro różnymi środkami </w:t>
            </w:r>
          </w:p>
        </w:tc>
        <w:tc>
          <w:tcPr>
            <w:tcW w:w="1843" w:type="dxa"/>
            <w:tcBorders>
              <w:left w:val="single" w:sz="4" w:space="0" w:color="000000"/>
              <w:bottom w:val="single" w:sz="4" w:space="0" w:color="000000"/>
            </w:tcBorders>
            <w:shd w:val="clear" w:color="auto" w:fill="auto"/>
            <w:vAlign w:val="center"/>
          </w:tcPr>
          <w:p w14:paraId="2206F78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052EE15" w14:textId="77777777" w:rsidR="0046583D" w:rsidRPr="00083B61" w:rsidRDefault="0046583D" w:rsidP="001D2402">
            <w:pPr>
              <w:pStyle w:val="Tekstpodstawowy"/>
              <w:snapToGrid w:val="0"/>
              <w:rPr>
                <w:rFonts w:ascii="Garamond" w:hAnsi="Garamond"/>
                <w:b/>
              </w:rPr>
            </w:pPr>
          </w:p>
        </w:tc>
      </w:tr>
      <w:tr w:rsidR="0046583D" w:rsidRPr="00083B61" w14:paraId="565DA8C2" w14:textId="77777777" w:rsidTr="0046583D">
        <w:trPr>
          <w:trHeight w:val="279"/>
        </w:trPr>
        <w:tc>
          <w:tcPr>
            <w:tcW w:w="824" w:type="dxa"/>
            <w:tcBorders>
              <w:left w:val="single" w:sz="4" w:space="0" w:color="000000"/>
              <w:bottom w:val="single" w:sz="4" w:space="0" w:color="000000"/>
            </w:tcBorders>
            <w:shd w:val="clear" w:color="auto" w:fill="auto"/>
          </w:tcPr>
          <w:p w14:paraId="56CA514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A9C2B1C"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Kształt obudowy wykonany bez elementów ruchomych i wymiennych oraz powierzchnia obudowy bez zagłębień i wklęsłości utrudniających czyszczenie i dezynfekcję</w:t>
            </w:r>
          </w:p>
        </w:tc>
        <w:tc>
          <w:tcPr>
            <w:tcW w:w="1843" w:type="dxa"/>
            <w:tcBorders>
              <w:left w:val="single" w:sz="4" w:space="0" w:color="000000"/>
              <w:bottom w:val="single" w:sz="4" w:space="0" w:color="000000"/>
            </w:tcBorders>
            <w:shd w:val="clear" w:color="auto" w:fill="auto"/>
          </w:tcPr>
          <w:p w14:paraId="442E891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84D3E59" w14:textId="77777777" w:rsidR="0046583D" w:rsidRPr="00083B61" w:rsidRDefault="0046583D" w:rsidP="001D2402">
            <w:pPr>
              <w:pStyle w:val="Tekstpodstawowy"/>
              <w:snapToGrid w:val="0"/>
              <w:rPr>
                <w:rFonts w:ascii="Garamond" w:hAnsi="Garamond"/>
                <w:b/>
              </w:rPr>
            </w:pPr>
          </w:p>
        </w:tc>
      </w:tr>
      <w:tr w:rsidR="0046583D" w:rsidRPr="00083B61" w14:paraId="024D2EFE" w14:textId="77777777" w:rsidTr="0046583D">
        <w:trPr>
          <w:trHeight w:val="279"/>
        </w:trPr>
        <w:tc>
          <w:tcPr>
            <w:tcW w:w="824" w:type="dxa"/>
            <w:tcBorders>
              <w:left w:val="single" w:sz="4" w:space="0" w:color="000000"/>
              <w:bottom w:val="single" w:sz="4" w:space="0" w:color="000000"/>
            </w:tcBorders>
            <w:shd w:val="clear" w:color="auto" w:fill="auto"/>
          </w:tcPr>
          <w:p w14:paraId="621FFEC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07F06FF"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Klasa wykonania obudowy wg. standardu szczelności min. IP67</w:t>
            </w:r>
          </w:p>
        </w:tc>
        <w:tc>
          <w:tcPr>
            <w:tcW w:w="1843" w:type="dxa"/>
            <w:tcBorders>
              <w:left w:val="single" w:sz="4" w:space="0" w:color="000000"/>
              <w:bottom w:val="single" w:sz="4" w:space="0" w:color="000000"/>
            </w:tcBorders>
            <w:shd w:val="clear" w:color="auto" w:fill="auto"/>
            <w:vAlign w:val="center"/>
          </w:tcPr>
          <w:p w14:paraId="243C162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02B2592" w14:textId="77777777" w:rsidR="0046583D" w:rsidRPr="00083B61" w:rsidRDefault="0046583D" w:rsidP="001D2402">
            <w:pPr>
              <w:pStyle w:val="Tekstpodstawowy"/>
              <w:snapToGrid w:val="0"/>
              <w:rPr>
                <w:rFonts w:ascii="Garamond" w:hAnsi="Garamond"/>
                <w:b/>
              </w:rPr>
            </w:pPr>
          </w:p>
        </w:tc>
      </w:tr>
      <w:tr w:rsidR="0046583D" w:rsidRPr="00083B61" w14:paraId="62D67069" w14:textId="77777777" w:rsidTr="0046583D">
        <w:trPr>
          <w:trHeight w:val="279"/>
        </w:trPr>
        <w:tc>
          <w:tcPr>
            <w:tcW w:w="824" w:type="dxa"/>
            <w:tcBorders>
              <w:left w:val="single" w:sz="4" w:space="0" w:color="000000"/>
              <w:bottom w:val="single" w:sz="4" w:space="0" w:color="000000"/>
            </w:tcBorders>
            <w:shd w:val="clear" w:color="auto" w:fill="auto"/>
          </w:tcPr>
          <w:p w14:paraId="6610730B"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01A4800"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Odporność rejestratora na upadek swobodny z wysokości min. 1 m zgodnie z normą IEC PN 60601</w:t>
            </w:r>
          </w:p>
        </w:tc>
        <w:tc>
          <w:tcPr>
            <w:tcW w:w="1843" w:type="dxa"/>
            <w:tcBorders>
              <w:left w:val="single" w:sz="4" w:space="0" w:color="000000"/>
              <w:bottom w:val="single" w:sz="4" w:space="0" w:color="000000"/>
            </w:tcBorders>
            <w:shd w:val="clear" w:color="auto" w:fill="auto"/>
            <w:vAlign w:val="center"/>
          </w:tcPr>
          <w:p w14:paraId="2B48F66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9209A91" w14:textId="77777777" w:rsidR="0046583D" w:rsidRPr="00083B61" w:rsidRDefault="0046583D" w:rsidP="001D2402">
            <w:pPr>
              <w:pStyle w:val="Tekstpodstawowy"/>
              <w:snapToGrid w:val="0"/>
              <w:rPr>
                <w:rFonts w:ascii="Garamond" w:eastAsia="Meiryo UI" w:hAnsi="Garamond"/>
              </w:rPr>
            </w:pPr>
          </w:p>
        </w:tc>
      </w:tr>
      <w:tr w:rsidR="0046583D" w:rsidRPr="00083B61" w14:paraId="6CA053CE" w14:textId="77777777" w:rsidTr="0046583D">
        <w:trPr>
          <w:trHeight w:val="279"/>
        </w:trPr>
        <w:tc>
          <w:tcPr>
            <w:tcW w:w="824" w:type="dxa"/>
            <w:tcBorders>
              <w:left w:val="single" w:sz="4" w:space="0" w:color="000000"/>
              <w:bottom w:val="single" w:sz="4" w:space="0" w:color="000000"/>
            </w:tcBorders>
            <w:shd w:val="clear" w:color="auto" w:fill="auto"/>
          </w:tcPr>
          <w:p w14:paraId="57A34DC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EEB98C5"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Masa rejestratora z przewodem pacjenta, gotowego do badania maks. 90 g</w:t>
            </w:r>
          </w:p>
        </w:tc>
        <w:tc>
          <w:tcPr>
            <w:tcW w:w="1843" w:type="dxa"/>
            <w:tcBorders>
              <w:left w:val="single" w:sz="4" w:space="0" w:color="000000"/>
              <w:bottom w:val="single" w:sz="4" w:space="0" w:color="000000"/>
            </w:tcBorders>
            <w:shd w:val="clear" w:color="auto" w:fill="auto"/>
            <w:vAlign w:val="center"/>
          </w:tcPr>
          <w:p w14:paraId="1F50905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0BF0E9B" w14:textId="77777777" w:rsidR="0046583D" w:rsidRPr="00083B61" w:rsidRDefault="0046583D" w:rsidP="001D2402">
            <w:pPr>
              <w:pStyle w:val="Tekstpodstawowy"/>
              <w:snapToGrid w:val="0"/>
              <w:rPr>
                <w:rFonts w:ascii="Garamond" w:eastAsia="Meiryo UI" w:hAnsi="Garamond"/>
              </w:rPr>
            </w:pPr>
          </w:p>
        </w:tc>
      </w:tr>
      <w:tr w:rsidR="0046583D" w:rsidRPr="00083B61" w14:paraId="207159BD" w14:textId="77777777" w:rsidTr="0046583D">
        <w:trPr>
          <w:trHeight w:val="279"/>
        </w:trPr>
        <w:tc>
          <w:tcPr>
            <w:tcW w:w="824" w:type="dxa"/>
            <w:tcBorders>
              <w:left w:val="single" w:sz="4" w:space="0" w:color="000000"/>
              <w:bottom w:val="single" w:sz="4" w:space="0" w:color="000000"/>
            </w:tcBorders>
            <w:shd w:val="clear" w:color="auto" w:fill="auto"/>
          </w:tcPr>
          <w:p w14:paraId="5DBBFDA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FFE8DDE"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Wymienny przewód pacjenta z automatycznym rozpoznawaniem trybu zapisu przez rejestrator</w:t>
            </w:r>
          </w:p>
        </w:tc>
        <w:tc>
          <w:tcPr>
            <w:tcW w:w="1843" w:type="dxa"/>
            <w:tcBorders>
              <w:left w:val="single" w:sz="4" w:space="0" w:color="000000"/>
              <w:bottom w:val="single" w:sz="4" w:space="0" w:color="000000"/>
            </w:tcBorders>
            <w:shd w:val="clear" w:color="auto" w:fill="auto"/>
            <w:vAlign w:val="center"/>
          </w:tcPr>
          <w:p w14:paraId="339538D8" w14:textId="77777777" w:rsidR="0046583D" w:rsidRPr="00083B61" w:rsidRDefault="0046583D" w:rsidP="001D2402">
            <w:pPr>
              <w:jc w:val="center"/>
              <w:rPr>
                <w:rFonts w:ascii="Garamond" w:hAnsi="Garamond"/>
                <w:b/>
                <w:bCs/>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EB27CF9" w14:textId="77777777" w:rsidR="0046583D" w:rsidRPr="00083B61" w:rsidRDefault="0046583D" w:rsidP="001D2402">
            <w:pPr>
              <w:pStyle w:val="Tekstpodstawowy"/>
              <w:snapToGrid w:val="0"/>
              <w:rPr>
                <w:rFonts w:ascii="Garamond" w:eastAsia="Meiryo UI" w:hAnsi="Garamond"/>
                <w:b/>
                <w:bCs/>
              </w:rPr>
            </w:pPr>
          </w:p>
        </w:tc>
      </w:tr>
      <w:tr w:rsidR="0046583D" w:rsidRPr="00083B61" w14:paraId="02A4A81D" w14:textId="77777777" w:rsidTr="0046583D">
        <w:trPr>
          <w:trHeight w:val="279"/>
        </w:trPr>
        <w:tc>
          <w:tcPr>
            <w:tcW w:w="824" w:type="dxa"/>
            <w:tcBorders>
              <w:left w:val="single" w:sz="4" w:space="0" w:color="000000"/>
              <w:bottom w:val="single" w:sz="4" w:space="0" w:color="000000"/>
            </w:tcBorders>
            <w:shd w:val="clear" w:color="auto" w:fill="auto"/>
          </w:tcPr>
          <w:p w14:paraId="378C761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29BF0D5" w14:textId="77777777" w:rsidR="0046583D" w:rsidRPr="00083B61" w:rsidRDefault="0046583D" w:rsidP="001D2402">
            <w:pPr>
              <w:pStyle w:val="Style5"/>
              <w:widowControl/>
              <w:spacing w:line="240" w:lineRule="auto"/>
              <w:jc w:val="left"/>
              <w:rPr>
                <w:rFonts w:ascii="Garamond" w:hAnsi="Garamond"/>
                <w:color w:val="000000"/>
                <w:sz w:val="20"/>
                <w:szCs w:val="20"/>
              </w:rPr>
            </w:pPr>
            <w:r w:rsidRPr="00083B61">
              <w:rPr>
                <w:rFonts w:ascii="Garamond" w:hAnsi="Garamond"/>
                <w:sz w:val="20"/>
                <w:szCs w:val="20"/>
              </w:rPr>
              <w:t>Różne konfiguracje przewodów pacjenta (ilość elektrod)</w:t>
            </w:r>
          </w:p>
        </w:tc>
        <w:tc>
          <w:tcPr>
            <w:tcW w:w="1843" w:type="dxa"/>
            <w:tcBorders>
              <w:left w:val="single" w:sz="4" w:space="0" w:color="000000"/>
              <w:bottom w:val="single" w:sz="4" w:space="0" w:color="000000"/>
            </w:tcBorders>
            <w:shd w:val="clear" w:color="auto" w:fill="auto"/>
            <w:vAlign w:val="center"/>
          </w:tcPr>
          <w:p w14:paraId="5372DAF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8482447" w14:textId="77777777" w:rsidR="0046583D" w:rsidRPr="00083B61" w:rsidRDefault="0046583D" w:rsidP="001D2402">
            <w:pPr>
              <w:pStyle w:val="Tekstpodstawowy"/>
              <w:snapToGrid w:val="0"/>
              <w:rPr>
                <w:rFonts w:ascii="Garamond" w:eastAsia="Meiryo UI" w:hAnsi="Garamond"/>
                <w:b/>
              </w:rPr>
            </w:pPr>
          </w:p>
        </w:tc>
      </w:tr>
      <w:tr w:rsidR="0046583D" w:rsidRPr="00083B61" w14:paraId="5ECECADD" w14:textId="77777777" w:rsidTr="0046583D">
        <w:trPr>
          <w:trHeight w:val="279"/>
        </w:trPr>
        <w:tc>
          <w:tcPr>
            <w:tcW w:w="824" w:type="dxa"/>
            <w:tcBorders>
              <w:left w:val="single" w:sz="4" w:space="0" w:color="000000"/>
              <w:bottom w:val="single" w:sz="4" w:space="0" w:color="auto"/>
            </w:tcBorders>
            <w:shd w:val="clear" w:color="auto" w:fill="auto"/>
          </w:tcPr>
          <w:p w14:paraId="01D21EC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4F47623" w14:textId="77777777" w:rsidR="0046583D" w:rsidRPr="00083B61" w:rsidRDefault="0046583D" w:rsidP="001D2402">
            <w:pPr>
              <w:rPr>
                <w:rFonts w:ascii="Garamond" w:hAnsi="Garamond"/>
                <w:color w:val="000000"/>
                <w:sz w:val="20"/>
                <w:szCs w:val="20"/>
              </w:rPr>
            </w:pPr>
            <w:r w:rsidRPr="00083B61">
              <w:rPr>
                <w:rFonts w:ascii="Garamond" w:hAnsi="Garamond"/>
                <w:sz w:val="20"/>
                <w:szCs w:val="20"/>
              </w:rPr>
              <w:t>Rejestracja 3 kanałowego EKG z maks. 4 elektrod</w:t>
            </w:r>
          </w:p>
        </w:tc>
        <w:tc>
          <w:tcPr>
            <w:tcW w:w="1843" w:type="dxa"/>
            <w:tcBorders>
              <w:left w:val="single" w:sz="4" w:space="0" w:color="000000"/>
              <w:bottom w:val="single" w:sz="4" w:space="0" w:color="auto"/>
            </w:tcBorders>
            <w:shd w:val="clear" w:color="auto" w:fill="auto"/>
            <w:vAlign w:val="center"/>
          </w:tcPr>
          <w:p w14:paraId="6165217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7FC25F4B" w14:textId="77777777" w:rsidR="0046583D" w:rsidRPr="00083B61" w:rsidRDefault="0046583D" w:rsidP="001D2402">
            <w:pPr>
              <w:pStyle w:val="Tekstpodstawowy"/>
              <w:snapToGrid w:val="0"/>
              <w:rPr>
                <w:rFonts w:ascii="Garamond" w:eastAsia="Meiryo UI" w:hAnsi="Garamond"/>
                <w:b/>
              </w:rPr>
            </w:pPr>
          </w:p>
        </w:tc>
      </w:tr>
      <w:tr w:rsidR="0046583D" w:rsidRPr="00083B61" w14:paraId="560A9634"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495BA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4CCCB6" w14:textId="77777777" w:rsidR="0046583D" w:rsidRPr="00083B61" w:rsidRDefault="0046583D" w:rsidP="001D2402">
            <w:pPr>
              <w:rPr>
                <w:rFonts w:ascii="Garamond" w:hAnsi="Garamond"/>
                <w:sz w:val="20"/>
                <w:szCs w:val="20"/>
              </w:rPr>
            </w:pPr>
            <w:r w:rsidRPr="00083B61">
              <w:rPr>
                <w:rFonts w:ascii="Garamond" w:hAnsi="Garamond"/>
                <w:sz w:val="20"/>
                <w:szCs w:val="20"/>
              </w:rPr>
              <w:t>Rejestracja 12 kanałowego EKG z 10 elektrod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5635C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65B4247" w14:textId="77777777" w:rsidR="0046583D" w:rsidRPr="00083B61" w:rsidRDefault="0046583D" w:rsidP="001D2402">
            <w:pPr>
              <w:pStyle w:val="Tekstpodstawowy"/>
              <w:snapToGrid w:val="0"/>
              <w:rPr>
                <w:rFonts w:ascii="Garamond" w:eastAsia="Meiryo UI" w:hAnsi="Garamond"/>
                <w:b/>
              </w:rPr>
            </w:pPr>
          </w:p>
        </w:tc>
      </w:tr>
      <w:tr w:rsidR="0046583D" w:rsidRPr="00083B61" w14:paraId="7844B9B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311EC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75D87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Rejestracja z jednoczęściowego plastra elektrodowego tzw. </w:t>
            </w:r>
            <w:proofErr w:type="spellStart"/>
            <w:r w:rsidRPr="00083B61">
              <w:rPr>
                <w:rFonts w:ascii="Garamond" w:hAnsi="Garamond"/>
                <w:sz w:val="20"/>
                <w:szCs w:val="20"/>
              </w:rPr>
              <w:t>patch</w:t>
            </w:r>
            <w:proofErr w:type="spellEnd"/>
            <w:r w:rsidRPr="00083B61">
              <w:rPr>
                <w:rFonts w:ascii="Garamond" w:hAnsi="Garamond"/>
                <w:sz w:val="20"/>
                <w:szCs w:val="20"/>
              </w:rPr>
              <w:t>, co najmniej 2 kanały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FDF492" w14:textId="77777777" w:rsidR="0046583D" w:rsidRPr="00083B61" w:rsidRDefault="0046583D" w:rsidP="001D2402">
            <w:pPr>
              <w:jc w:val="center"/>
              <w:rPr>
                <w:rFonts w:ascii="Garamond" w:hAnsi="Garamond"/>
                <w:sz w:val="20"/>
                <w:szCs w:val="20"/>
                <w:lang w:val="en-US"/>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A9C4661" w14:textId="77777777" w:rsidR="0046583D" w:rsidRPr="00083B61" w:rsidRDefault="0046583D" w:rsidP="001D2402">
            <w:pPr>
              <w:pStyle w:val="Tekstpodstawowy"/>
              <w:snapToGrid w:val="0"/>
              <w:rPr>
                <w:rFonts w:ascii="Garamond" w:eastAsia="Meiryo UI" w:hAnsi="Garamond"/>
                <w:b/>
                <w:lang w:val="en-US"/>
              </w:rPr>
            </w:pPr>
          </w:p>
        </w:tc>
      </w:tr>
      <w:tr w:rsidR="0046583D" w:rsidRPr="00083B61" w14:paraId="2671B40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94E64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536BD8" w14:textId="77777777" w:rsidR="0046583D" w:rsidRPr="00083B61" w:rsidRDefault="0046583D" w:rsidP="001D2402">
            <w:pPr>
              <w:rPr>
                <w:rFonts w:ascii="Garamond" w:hAnsi="Garamond"/>
                <w:sz w:val="20"/>
                <w:szCs w:val="20"/>
              </w:rPr>
            </w:pPr>
            <w:r w:rsidRPr="00083B61">
              <w:rPr>
                <w:rFonts w:ascii="Garamond" w:hAnsi="Garamond"/>
                <w:sz w:val="20"/>
                <w:szCs w:val="20"/>
              </w:rPr>
              <w:t>Zasilanie na cały okres rejestracji dla dowolnego trybu pracy bez wymiany baterii lub ładowania akumulatora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5CF18C" w14:textId="77777777" w:rsidR="0046583D" w:rsidRPr="00083B61" w:rsidRDefault="0046583D" w:rsidP="001D2402">
            <w:pPr>
              <w:jc w:val="center"/>
              <w:rPr>
                <w:rFonts w:ascii="Garamond" w:hAnsi="Garamond"/>
                <w:sz w:val="20"/>
                <w:szCs w:val="20"/>
                <w:lang w:val="en-US"/>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5AB448D" w14:textId="77777777" w:rsidR="0046583D" w:rsidRPr="00083B61" w:rsidRDefault="0046583D" w:rsidP="001D2402">
            <w:pPr>
              <w:pStyle w:val="Tekstpodstawowy"/>
              <w:snapToGrid w:val="0"/>
              <w:rPr>
                <w:rFonts w:ascii="Garamond" w:eastAsia="Meiryo UI" w:hAnsi="Garamond"/>
                <w:b/>
                <w:lang w:val="en-US"/>
              </w:rPr>
            </w:pPr>
          </w:p>
        </w:tc>
      </w:tr>
      <w:tr w:rsidR="0046583D" w:rsidRPr="00083B61" w14:paraId="16AE7089"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1381F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6D1D38" w14:textId="77777777" w:rsidR="0046583D" w:rsidRPr="00083B61" w:rsidRDefault="0046583D" w:rsidP="001D2402">
            <w:pPr>
              <w:rPr>
                <w:rFonts w:ascii="Garamond" w:hAnsi="Garamond"/>
                <w:sz w:val="20"/>
                <w:szCs w:val="20"/>
              </w:rPr>
            </w:pPr>
            <w:r w:rsidRPr="00083B61">
              <w:rPr>
                <w:rFonts w:ascii="Garamond" w:hAnsi="Garamond"/>
                <w:sz w:val="20"/>
                <w:szCs w:val="20"/>
              </w:rPr>
              <w:t>Sygnalizacja niewystarczającego poziomu zasilania przed uruchomieniem rejestracji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06D45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00E10FC" w14:textId="77777777" w:rsidR="0046583D" w:rsidRPr="00083B61" w:rsidRDefault="0046583D" w:rsidP="001D2402">
            <w:pPr>
              <w:pStyle w:val="Tekstpodstawowy"/>
              <w:snapToGrid w:val="0"/>
              <w:rPr>
                <w:rFonts w:ascii="Garamond" w:eastAsia="Meiryo UI" w:hAnsi="Garamond"/>
                <w:b/>
              </w:rPr>
            </w:pPr>
          </w:p>
        </w:tc>
      </w:tr>
      <w:tr w:rsidR="0046583D" w:rsidRPr="00083B61" w14:paraId="523CE7BA"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1FFB3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F4E604" w14:textId="77777777" w:rsidR="0046583D" w:rsidRPr="00083B61" w:rsidRDefault="0046583D" w:rsidP="001D2402">
            <w:pPr>
              <w:rPr>
                <w:rFonts w:ascii="Garamond" w:hAnsi="Garamond"/>
                <w:sz w:val="20"/>
                <w:szCs w:val="20"/>
              </w:rPr>
            </w:pPr>
            <w:r w:rsidRPr="00083B61">
              <w:rPr>
                <w:rFonts w:ascii="Garamond" w:hAnsi="Garamond"/>
                <w:sz w:val="20"/>
                <w:szCs w:val="20"/>
              </w:rPr>
              <w:t>Podgląd wszystkich rejestrowanych kanałów EKG oraz detekcji impulsów stymulatora bezpośrednio na rejestratorze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8DF0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F01C706" w14:textId="77777777" w:rsidR="0046583D" w:rsidRPr="00083B61" w:rsidRDefault="0046583D" w:rsidP="001D2402">
            <w:pPr>
              <w:pStyle w:val="Tekstpodstawowy"/>
              <w:snapToGrid w:val="0"/>
              <w:rPr>
                <w:rFonts w:ascii="Garamond" w:eastAsia="Meiryo UI" w:hAnsi="Garamond"/>
                <w:b/>
              </w:rPr>
            </w:pPr>
          </w:p>
        </w:tc>
      </w:tr>
      <w:tr w:rsidR="0046583D" w:rsidRPr="00083B61" w14:paraId="6237BBB3"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92AD6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13124C" w14:textId="77777777" w:rsidR="0046583D" w:rsidRPr="00083B61" w:rsidRDefault="0046583D" w:rsidP="001D2402">
            <w:pPr>
              <w:rPr>
                <w:rFonts w:ascii="Garamond" w:hAnsi="Garamond"/>
                <w:sz w:val="20"/>
                <w:szCs w:val="20"/>
              </w:rPr>
            </w:pPr>
            <w:r w:rsidRPr="00083B61">
              <w:rPr>
                <w:rFonts w:ascii="Garamond" w:hAnsi="Garamond"/>
                <w:sz w:val="20"/>
                <w:szCs w:val="20"/>
              </w:rPr>
              <w:t>Programowanie rejestratora danych danymi pacjenta i badania przez analizator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B1CB3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CCD11FB" w14:textId="77777777" w:rsidR="0046583D" w:rsidRPr="00083B61" w:rsidRDefault="0046583D" w:rsidP="001D2402">
            <w:pPr>
              <w:pStyle w:val="Tekstpodstawowy"/>
              <w:snapToGrid w:val="0"/>
              <w:rPr>
                <w:rFonts w:ascii="Garamond" w:eastAsia="Meiryo UI" w:hAnsi="Garamond"/>
                <w:b/>
              </w:rPr>
            </w:pPr>
          </w:p>
        </w:tc>
      </w:tr>
      <w:tr w:rsidR="0046583D" w:rsidRPr="00083B61" w14:paraId="0E42A45E"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28A31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50458E8" w14:textId="77777777" w:rsidR="0046583D" w:rsidRPr="00083B61" w:rsidRDefault="0046583D" w:rsidP="001D2402">
            <w:pPr>
              <w:rPr>
                <w:rFonts w:ascii="Garamond" w:hAnsi="Garamond"/>
                <w:sz w:val="20"/>
                <w:szCs w:val="20"/>
              </w:rPr>
            </w:pPr>
            <w:r w:rsidRPr="00083B61">
              <w:rPr>
                <w:rFonts w:ascii="Garamond" w:hAnsi="Garamond"/>
                <w:sz w:val="20"/>
                <w:szCs w:val="20"/>
              </w:rPr>
              <w:t>Interfejs użytkownika i komunikaty menu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D389A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55CA66" w14:textId="77777777" w:rsidR="0046583D" w:rsidRPr="00083B61" w:rsidRDefault="0046583D" w:rsidP="001D2402">
            <w:pPr>
              <w:pStyle w:val="Tekstpodstawowy"/>
              <w:snapToGrid w:val="0"/>
              <w:rPr>
                <w:rFonts w:ascii="Garamond" w:eastAsia="Meiryo UI" w:hAnsi="Garamond"/>
                <w:b/>
              </w:rPr>
            </w:pPr>
          </w:p>
        </w:tc>
      </w:tr>
      <w:tr w:rsidR="0046583D" w:rsidRPr="00083B61" w14:paraId="3195C515"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A8609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8F8FA0" w14:textId="77777777" w:rsidR="0046583D" w:rsidRPr="00083B61" w:rsidRDefault="0046583D" w:rsidP="001D2402">
            <w:pPr>
              <w:rPr>
                <w:rFonts w:ascii="Garamond" w:hAnsi="Garamond"/>
                <w:sz w:val="20"/>
                <w:szCs w:val="20"/>
              </w:rPr>
            </w:pPr>
            <w:r w:rsidRPr="00083B61">
              <w:rPr>
                <w:rFonts w:ascii="Garamond" w:hAnsi="Garamond"/>
                <w:sz w:val="20"/>
                <w:szCs w:val="20"/>
              </w:rPr>
              <w:t>Wbudowana pamięć nieulotna dla całego okresu rejestracji EKG min. 16 GB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85BB2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6897D5" w14:textId="77777777" w:rsidR="0046583D" w:rsidRPr="00083B61" w:rsidRDefault="0046583D" w:rsidP="001D2402">
            <w:pPr>
              <w:pStyle w:val="Tekstpodstawowy"/>
              <w:snapToGrid w:val="0"/>
              <w:rPr>
                <w:rFonts w:ascii="Garamond" w:eastAsia="Meiryo UI" w:hAnsi="Garamond"/>
                <w:b/>
              </w:rPr>
            </w:pPr>
          </w:p>
        </w:tc>
      </w:tr>
      <w:tr w:rsidR="0046583D" w:rsidRPr="00083B61" w14:paraId="6FC3D62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B6967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B712EB" w14:textId="77777777" w:rsidR="0046583D" w:rsidRPr="00083B61" w:rsidRDefault="0046583D" w:rsidP="001D2402">
            <w:pPr>
              <w:rPr>
                <w:rFonts w:ascii="Garamond" w:hAnsi="Garamond"/>
                <w:sz w:val="20"/>
                <w:szCs w:val="20"/>
              </w:rPr>
            </w:pPr>
            <w:r w:rsidRPr="00083B61">
              <w:rPr>
                <w:rFonts w:ascii="Garamond" w:hAnsi="Garamond"/>
                <w:sz w:val="20"/>
                <w:szCs w:val="20"/>
              </w:rPr>
              <w:t>Liczba próbek EKG zapisywanych w pamięci rejestratora dla każdego kanału EKG badania min. 128 / 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5DAA5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5CDE2A" w14:textId="77777777" w:rsidR="0046583D" w:rsidRPr="00083B61" w:rsidRDefault="0046583D" w:rsidP="001D2402">
            <w:pPr>
              <w:pStyle w:val="Tekstpodstawowy"/>
              <w:snapToGrid w:val="0"/>
              <w:rPr>
                <w:rFonts w:ascii="Garamond" w:eastAsia="Meiryo UI" w:hAnsi="Garamond"/>
                <w:b/>
              </w:rPr>
            </w:pPr>
          </w:p>
        </w:tc>
      </w:tr>
      <w:tr w:rsidR="0046583D" w:rsidRPr="00083B61" w14:paraId="67CF2CD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FCBCB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DF9044" w14:textId="77777777" w:rsidR="0046583D" w:rsidRPr="00083B61" w:rsidRDefault="0046583D" w:rsidP="001D2402">
            <w:pPr>
              <w:rPr>
                <w:rFonts w:ascii="Garamond" w:hAnsi="Garamond"/>
                <w:sz w:val="20"/>
                <w:szCs w:val="20"/>
              </w:rPr>
            </w:pPr>
            <w:r w:rsidRPr="00083B61">
              <w:rPr>
                <w:rFonts w:ascii="Garamond" w:hAnsi="Garamond"/>
                <w:sz w:val="20"/>
                <w:szCs w:val="20"/>
              </w:rPr>
              <w:t>Standardowe złącze komunikacyjne USB wbudowane w rejestrator, do programowania i odczytu danych niewymagające używania dodatkowych adapterów i czytników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AE62D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41369D0" w14:textId="77777777" w:rsidR="0046583D" w:rsidRPr="00083B61" w:rsidRDefault="0046583D" w:rsidP="001D2402">
            <w:pPr>
              <w:pStyle w:val="Tekstpodstawowy"/>
              <w:snapToGrid w:val="0"/>
              <w:rPr>
                <w:rFonts w:ascii="Garamond" w:eastAsia="Meiryo UI" w:hAnsi="Garamond"/>
                <w:b/>
              </w:rPr>
            </w:pPr>
          </w:p>
        </w:tc>
      </w:tr>
      <w:tr w:rsidR="0046583D" w:rsidRPr="00083B61" w14:paraId="697A7A45"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F95ED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B78924" w14:textId="77777777" w:rsidR="0046583D" w:rsidRPr="00083B61" w:rsidRDefault="0046583D" w:rsidP="001D2402">
            <w:pPr>
              <w:rPr>
                <w:rFonts w:ascii="Garamond" w:hAnsi="Garamond"/>
                <w:sz w:val="20"/>
                <w:szCs w:val="20"/>
              </w:rPr>
            </w:pPr>
            <w:r w:rsidRPr="00083B61">
              <w:rPr>
                <w:rFonts w:ascii="Garamond" w:hAnsi="Garamond"/>
                <w:sz w:val="20"/>
                <w:szCs w:val="20"/>
              </w:rPr>
              <w:t>Czas odczytu całego zapisu EKG z pamięci rejestratora do komputera maks. 90 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14DE4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A120F7" w14:textId="77777777" w:rsidR="0046583D" w:rsidRPr="00083B61" w:rsidRDefault="0046583D" w:rsidP="001D2402">
            <w:pPr>
              <w:pStyle w:val="Tekstpodstawowy"/>
              <w:snapToGrid w:val="0"/>
              <w:rPr>
                <w:rFonts w:ascii="Garamond" w:eastAsia="Meiryo UI" w:hAnsi="Garamond"/>
                <w:b/>
              </w:rPr>
            </w:pPr>
          </w:p>
        </w:tc>
      </w:tr>
      <w:tr w:rsidR="0046583D" w:rsidRPr="00083B61" w14:paraId="71A1ED48"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B1A16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89BB5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Pełna współpraca z systemem </w:t>
            </w:r>
            <w:proofErr w:type="spellStart"/>
            <w:r w:rsidRPr="00083B61">
              <w:rPr>
                <w:rFonts w:ascii="Garamond" w:hAnsi="Garamond"/>
                <w:sz w:val="20"/>
                <w:szCs w:val="20"/>
              </w:rPr>
              <w:t>Pathfinder</w:t>
            </w:r>
            <w:proofErr w:type="spellEnd"/>
            <w:r w:rsidRPr="00083B61">
              <w:rPr>
                <w:rFonts w:ascii="Garamond" w:hAnsi="Garamond"/>
                <w:sz w:val="20"/>
                <w:szCs w:val="20"/>
              </w:rPr>
              <w:t xml:space="preserve"> i </w:t>
            </w:r>
            <w:proofErr w:type="spellStart"/>
            <w:r w:rsidRPr="00083B61">
              <w:rPr>
                <w:rFonts w:ascii="Garamond" w:hAnsi="Garamond"/>
                <w:sz w:val="20"/>
                <w:szCs w:val="20"/>
              </w:rPr>
              <w:t>Sentinel</w:t>
            </w:r>
            <w:proofErr w:type="spellEnd"/>
            <w:r w:rsidRPr="00083B61">
              <w:rPr>
                <w:rFonts w:ascii="Garamond" w:hAnsi="Garamond"/>
                <w:sz w:val="20"/>
                <w:szCs w:val="20"/>
              </w:rPr>
              <w:t xml:space="preserve"> posiadanym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E3F68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758CA9" w14:textId="77777777" w:rsidR="0046583D" w:rsidRPr="00083B61" w:rsidRDefault="0046583D" w:rsidP="001D2402">
            <w:pPr>
              <w:pStyle w:val="Tekstpodstawowy"/>
              <w:snapToGrid w:val="0"/>
              <w:rPr>
                <w:rFonts w:ascii="Garamond" w:eastAsia="Meiryo UI" w:hAnsi="Garamond"/>
                <w:b/>
              </w:rPr>
            </w:pPr>
          </w:p>
        </w:tc>
      </w:tr>
      <w:tr w:rsidR="0046583D" w:rsidRPr="00083B61" w14:paraId="0681CF8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18E4B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0ACFD8"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rzeczywistego sygnału EKG z elektrod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D44E1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2C479CF" w14:textId="77777777" w:rsidR="0046583D" w:rsidRPr="00083B61" w:rsidRDefault="0046583D" w:rsidP="001D2402">
            <w:pPr>
              <w:pStyle w:val="Tekstpodstawowy"/>
              <w:snapToGrid w:val="0"/>
              <w:rPr>
                <w:rFonts w:ascii="Garamond" w:eastAsia="Meiryo UI" w:hAnsi="Garamond"/>
                <w:b/>
              </w:rPr>
            </w:pPr>
          </w:p>
        </w:tc>
      </w:tr>
      <w:tr w:rsidR="0046583D" w:rsidRPr="00083B61" w14:paraId="6C18EBE0"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03DD11"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449949"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3 kanałowego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B963A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52FF6BA" w14:textId="77777777" w:rsidR="0046583D" w:rsidRPr="00083B61" w:rsidRDefault="0046583D" w:rsidP="001D2402">
            <w:pPr>
              <w:pStyle w:val="Tekstpodstawowy"/>
              <w:snapToGrid w:val="0"/>
              <w:rPr>
                <w:rFonts w:ascii="Garamond" w:eastAsia="Meiryo UI" w:hAnsi="Garamond"/>
                <w:b/>
              </w:rPr>
            </w:pPr>
          </w:p>
        </w:tc>
      </w:tr>
      <w:tr w:rsidR="0046583D" w:rsidRPr="00083B61" w14:paraId="485092B7"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1DD3F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7A5920E9" w14:textId="77777777" w:rsidR="0046583D" w:rsidRPr="00083B61" w:rsidRDefault="0046583D" w:rsidP="001D2402">
            <w:pPr>
              <w:pStyle w:val="Tekstpodstawowy"/>
              <w:snapToGrid w:val="0"/>
              <w:rPr>
                <w:rFonts w:ascii="Garamond" w:eastAsia="Meiryo UI" w:hAnsi="Garamond"/>
                <w:b/>
              </w:rPr>
            </w:pPr>
            <w:r w:rsidRPr="00083B61">
              <w:rPr>
                <w:rFonts w:ascii="Garamond" w:hAnsi="Garamond"/>
                <w:b/>
                <w:bCs/>
              </w:rPr>
              <w:t xml:space="preserve">Wyposażenie: </w:t>
            </w:r>
          </w:p>
        </w:tc>
      </w:tr>
      <w:tr w:rsidR="0046583D" w:rsidRPr="00083B61" w14:paraId="20534D14"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194AE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5C34C6"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 xml:space="preserve">Wymienny przewód 3-kanałowy 3-odprowadzeniowy, kompatybilny z rejestratorem, długość </w:t>
            </w:r>
            <w:proofErr w:type="spellStart"/>
            <w:r w:rsidRPr="00083B61">
              <w:rPr>
                <w:rFonts w:ascii="Garamond" w:hAnsi="Garamond"/>
                <w:sz w:val="20"/>
                <w:szCs w:val="20"/>
                <w:lang w:eastAsia="ar-SA"/>
              </w:rPr>
              <w:t>odprowadzeń</w:t>
            </w:r>
            <w:proofErr w:type="spellEnd"/>
            <w:r w:rsidRPr="00083B61">
              <w:rPr>
                <w:rFonts w:ascii="Garamond" w:hAnsi="Garamond"/>
                <w:sz w:val="20"/>
                <w:szCs w:val="20"/>
                <w:lang w:eastAsia="ar-SA"/>
              </w:rPr>
              <w:t xml:space="preserve"> C5/M/C5R odpowiednio 510/560/510 mm –po jednej </w:t>
            </w:r>
            <w:proofErr w:type="spellStart"/>
            <w:r w:rsidRPr="00083B61">
              <w:rPr>
                <w:rFonts w:ascii="Garamond" w:hAnsi="Garamond"/>
                <w:sz w:val="20"/>
                <w:szCs w:val="20"/>
                <w:lang w:eastAsia="ar-SA"/>
              </w:rPr>
              <w:t>szt</w:t>
            </w:r>
            <w:proofErr w:type="spellEnd"/>
            <w:r w:rsidRPr="00083B61">
              <w:rPr>
                <w:rFonts w:ascii="Garamond" w:hAnsi="Garamond"/>
                <w:sz w:val="20"/>
                <w:szCs w:val="20"/>
                <w:lang w:eastAsia="ar-SA"/>
              </w:rPr>
              <w:t xml:space="preserve">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615F2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98B4E9A" w14:textId="77777777" w:rsidR="0046583D" w:rsidRPr="00083B61" w:rsidRDefault="0046583D" w:rsidP="001D2402">
            <w:pPr>
              <w:pStyle w:val="Tekstpodstawowy"/>
              <w:snapToGrid w:val="0"/>
              <w:rPr>
                <w:rFonts w:ascii="Garamond" w:eastAsia="Meiryo UI" w:hAnsi="Garamond"/>
                <w:b/>
              </w:rPr>
            </w:pPr>
          </w:p>
        </w:tc>
      </w:tr>
      <w:tr w:rsidR="0046583D" w:rsidRPr="00083B61" w14:paraId="1D5FBA7D"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C0B7A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527523"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 xml:space="preserve">Wymienny Przewód 12-kanałowy 10-odprowadzeniowy, kolory IEC, kompatybilny z rejestratorem, długość </w:t>
            </w:r>
            <w:proofErr w:type="spellStart"/>
            <w:r w:rsidRPr="00083B61">
              <w:rPr>
                <w:rFonts w:ascii="Garamond" w:hAnsi="Garamond"/>
                <w:sz w:val="20"/>
                <w:szCs w:val="20"/>
                <w:lang w:eastAsia="ar-SA"/>
              </w:rPr>
              <w:t>odprowadzeń</w:t>
            </w:r>
            <w:proofErr w:type="spellEnd"/>
            <w:r w:rsidRPr="00083B61">
              <w:rPr>
                <w:rFonts w:ascii="Garamond" w:hAnsi="Garamond"/>
                <w:sz w:val="20"/>
                <w:szCs w:val="20"/>
                <w:lang w:eastAsia="ar-SA"/>
              </w:rPr>
              <w:t xml:space="preserve"> L/F/C6/ C5/C4/C3/C2/C1/N/R odpowiednio 610/585/635/535/ 460/355/330/330/380/610 mm – po jednej </w:t>
            </w:r>
            <w:proofErr w:type="spellStart"/>
            <w:r w:rsidRPr="00083B61">
              <w:rPr>
                <w:rFonts w:ascii="Garamond" w:hAnsi="Garamond"/>
                <w:sz w:val="20"/>
                <w:szCs w:val="20"/>
                <w:lang w:eastAsia="ar-SA"/>
              </w:rPr>
              <w:t>szt</w:t>
            </w:r>
            <w:proofErr w:type="spellEnd"/>
            <w:r w:rsidRPr="00083B61">
              <w:rPr>
                <w:rFonts w:ascii="Garamond" w:hAnsi="Garamond"/>
                <w:sz w:val="20"/>
                <w:szCs w:val="20"/>
                <w:lang w:eastAsia="ar-SA"/>
              </w:rPr>
              <w:t xml:space="preserve">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646FA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01CD68C" w14:textId="77777777" w:rsidR="0046583D" w:rsidRPr="00083B61" w:rsidRDefault="0046583D" w:rsidP="001D2402">
            <w:pPr>
              <w:pStyle w:val="Tekstpodstawowy"/>
              <w:snapToGrid w:val="0"/>
              <w:rPr>
                <w:rFonts w:ascii="Garamond" w:eastAsia="Meiryo UI" w:hAnsi="Garamond"/>
                <w:b/>
              </w:rPr>
            </w:pPr>
          </w:p>
        </w:tc>
      </w:tr>
      <w:tr w:rsidR="0046583D" w:rsidRPr="00083B61" w14:paraId="7D27828E"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820A2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CD461A"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 xml:space="preserve">Uchwyt typu klips do rejestratora – po jednej </w:t>
            </w:r>
            <w:proofErr w:type="spellStart"/>
            <w:r w:rsidRPr="00083B61">
              <w:rPr>
                <w:rFonts w:ascii="Garamond" w:hAnsi="Garamond"/>
                <w:sz w:val="20"/>
                <w:szCs w:val="20"/>
                <w:lang w:eastAsia="ar-SA"/>
              </w:rPr>
              <w:t>szt</w:t>
            </w:r>
            <w:proofErr w:type="spellEnd"/>
            <w:r w:rsidRPr="00083B61">
              <w:rPr>
                <w:rFonts w:ascii="Garamond" w:hAnsi="Garamond"/>
                <w:sz w:val="20"/>
                <w:szCs w:val="20"/>
                <w:lang w:eastAsia="ar-SA"/>
              </w:rPr>
              <w:t xml:space="preserve">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0720B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D7E30EB" w14:textId="77777777" w:rsidR="0046583D" w:rsidRPr="00083B61" w:rsidRDefault="0046583D" w:rsidP="001D2402">
            <w:pPr>
              <w:pStyle w:val="Tekstpodstawowy"/>
              <w:snapToGrid w:val="0"/>
              <w:rPr>
                <w:rFonts w:ascii="Garamond" w:eastAsia="Meiryo UI" w:hAnsi="Garamond"/>
                <w:b/>
              </w:rPr>
            </w:pPr>
          </w:p>
        </w:tc>
      </w:tr>
      <w:tr w:rsidR="0046583D" w:rsidRPr="00083B61" w14:paraId="67C49561"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6FC883F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7B504D" w14:textId="77777777" w:rsidR="0046583D" w:rsidRPr="00083B61" w:rsidRDefault="0046583D"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46583D" w:rsidRPr="00083B61" w14:paraId="50CAADCD"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7BA38A5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003A13" w14:textId="77777777" w:rsidR="0046583D" w:rsidRPr="00083B61" w:rsidRDefault="0046583D"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C0C38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11A80C3" w14:textId="77777777" w:rsidR="0046583D" w:rsidRPr="00083B61" w:rsidRDefault="0046583D" w:rsidP="001D2402">
            <w:pPr>
              <w:pStyle w:val="Tekstpodstawowy"/>
              <w:snapToGrid w:val="0"/>
              <w:rPr>
                <w:rFonts w:ascii="Garamond" w:eastAsia="Meiryo UI" w:hAnsi="Garamond"/>
                <w:b/>
              </w:rPr>
            </w:pPr>
          </w:p>
        </w:tc>
      </w:tr>
      <w:tr w:rsidR="0046583D" w:rsidRPr="00083B61" w14:paraId="2D7C2439"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0A7A801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88FE9EA" w14:textId="77777777" w:rsidR="0046583D" w:rsidRPr="00083B61" w:rsidRDefault="0046583D"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aparatu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0D726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EA9C53" w14:textId="77777777" w:rsidR="0046583D" w:rsidRPr="00083B61" w:rsidRDefault="0046583D" w:rsidP="001D2402">
            <w:pPr>
              <w:pStyle w:val="Tekstpodstawowy"/>
              <w:snapToGrid w:val="0"/>
              <w:rPr>
                <w:rFonts w:ascii="Garamond" w:eastAsia="Meiryo UI" w:hAnsi="Garamond"/>
                <w:b/>
              </w:rPr>
            </w:pPr>
          </w:p>
        </w:tc>
      </w:tr>
      <w:tr w:rsidR="0046583D" w:rsidRPr="00083B61" w14:paraId="30E07A6E"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0E86732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6FC6DD7"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EC6A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AE867BD" w14:textId="77777777" w:rsidR="0046583D" w:rsidRPr="00083B61" w:rsidRDefault="0046583D" w:rsidP="001D2402">
            <w:pPr>
              <w:pStyle w:val="Tekstpodstawowy"/>
              <w:snapToGrid w:val="0"/>
              <w:rPr>
                <w:rFonts w:ascii="Garamond" w:eastAsia="Meiryo UI" w:hAnsi="Garamond"/>
                <w:b/>
              </w:rPr>
            </w:pPr>
          </w:p>
        </w:tc>
      </w:tr>
      <w:tr w:rsidR="0046583D" w:rsidRPr="00083B61" w14:paraId="4A8CCECE"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2EC58D5A"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CC82CB" w14:textId="17A919EC" w:rsidR="0046583D" w:rsidRPr="00083B61" w:rsidRDefault="0046583D" w:rsidP="001D2402">
            <w:pPr>
              <w:autoSpaceDE w:val="0"/>
              <w:rPr>
                <w:rFonts w:ascii="Garamond" w:hAnsi="Garamond"/>
                <w:sz w:val="20"/>
                <w:szCs w:val="20"/>
              </w:rPr>
            </w:pPr>
            <w:r w:rsidRPr="00083B61">
              <w:rPr>
                <w:rFonts w:ascii="Garamond" w:hAnsi="Garamond"/>
                <w:sz w:val="20"/>
                <w:szCs w:val="20"/>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C2A26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8DE1308" w14:textId="77777777" w:rsidR="0046583D" w:rsidRPr="00083B61" w:rsidRDefault="0046583D" w:rsidP="001D2402">
            <w:pPr>
              <w:pStyle w:val="Tekstpodstawowy"/>
              <w:snapToGrid w:val="0"/>
              <w:rPr>
                <w:rFonts w:ascii="Garamond" w:eastAsia="Meiryo UI" w:hAnsi="Garamond"/>
                <w:b/>
              </w:rPr>
            </w:pPr>
          </w:p>
        </w:tc>
      </w:tr>
    </w:tbl>
    <w:p w14:paraId="275B04BE" w14:textId="77777777" w:rsidR="0046583D" w:rsidRPr="00083B61" w:rsidRDefault="0046583D" w:rsidP="0046583D">
      <w:pPr>
        <w:pStyle w:val="Tekstpodstawowy"/>
        <w:rPr>
          <w:rFonts w:ascii="Garamond" w:hAnsi="Garamond"/>
          <w:b/>
        </w:rPr>
      </w:pPr>
    </w:p>
    <w:p w14:paraId="69D1C25D" w14:textId="77777777" w:rsidR="0046583D" w:rsidRPr="00083B61" w:rsidRDefault="0046583D" w:rsidP="0046583D">
      <w:pPr>
        <w:pStyle w:val="Tekstpodstawowy"/>
        <w:ind w:left="-993"/>
        <w:rPr>
          <w:rFonts w:ascii="Garamond" w:hAnsi="Garamond"/>
        </w:rPr>
      </w:pPr>
      <w:r w:rsidRPr="00083B61">
        <w:rPr>
          <w:rFonts w:ascii="Garamond" w:hAnsi="Garamond"/>
        </w:rPr>
        <w:lastRenderedPageBreak/>
        <w:t xml:space="preserve">               II.   OPIS PRZEDMIOTU ZAMÓWIENIA -ZESTAWIENIE WARUNKÓW GRANICZNYCH GWARANCJI </w:t>
      </w:r>
    </w:p>
    <w:tbl>
      <w:tblPr>
        <w:tblW w:w="11042"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559"/>
      </w:tblGrid>
      <w:tr w:rsidR="0046583D" w:rsidRPr="00083B61" w14:paraId="06D6FA90" w14:textId="77777777" w:rsidTr="0046583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F1A65B8"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2BD07F5" w14:textId="77777777" w:rsidR="0046583D" w:rsidRPr="00083B61" w:rsidRDefault="0046583D" w:rsidP="001D2402">
            <w:pPr>
              <w:pStyle w:val="Tekstpodstawowy"/>
              <w:tabs>
                <w:tab w:val="left" w:pos="284"/>
              </w:tabs>
              <w:snapToGrid w:val="0"/>
              <w:jc w:val="center"/>
              <w:rPr>
                <w:rFonts w:ascii="Garamond" w:hAnsi="Garamond"/>
                <w:b/>
              </w:rPr>
            </w:pPr>
          </w:p>
          <w:p w14:paraId="48E6F9C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600819FB"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D9AD38"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46583D" w:rsidRPr="00083B61" w14:paraId="41A0D480" w14:textId="77777777" w:rsidTr="0046583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0572927"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2AD2718B" w14:textId="77777777" w:rsidR="0046583D" w:rsidRPr="00083B61" w:rsidRDefault="0046583D" w:rsidP="001D2402">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65ABA10"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EE49F0E"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205006D"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4EE2BD8"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6014B391"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A11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1C620392"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3B6B76D"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3A79430" w14:textId="77777777" w:rsidR="0046583D" w:rsidRPr="00083B61" w:rsidRDefault="0046583D"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1EECA2C5"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D3548"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32A565EE" w14:textId="77777777" w:rsidTr="0046583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72FA79E"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A3E3F59"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4111295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C2A73"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C760568"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44215F"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C0FF0B" w14:textId="77777777" w:rsidR="0046583D" w:rsidRPr="00083B61" w:rsidRDefault="0046583D"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1505386B"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182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4BBE9CD0"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BA542D"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53C23AE" w14:textId="77777777" w:rsidR="0046583D" w:rsidRPr="00083B61" w:rsidRDefault="0046583D"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0F31A22E"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7BA0"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1EA3D862" w14:textId="77777777" w:rsidTr="0046583D">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6A92C2C8" w14:textId="77777777" w:rsidR="0046583D" w:rsidRPr="00083B61" w:rsidRDefault="0046583D" w:rsidP="001D2402">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B477017"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192077A8" w14:textId="77777777" w:rsidTr="0046583D">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0EB0D9A8"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19AC265"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DE37CA8"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9B2F24"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56C3A05"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73FA7F4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6A4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77A694E4"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321DA9"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CA8B410"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2F109138"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EF28"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50D6986D"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AAD3FB"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093266A" w14:textId="77777777" w:rsidR="0046583D" w:rsidRPr="00083B61" w:rsidRDefault="0046583D" w:rsidP="001D2402">
            <w:pPr>
              <w:pStyle w:val="Tekstpodstawowy"/>
              <w:tabs>
                <w:tab w:val="left" w:pos="284"/>
              </w:tabs>
              <w:rPr>
                <w:rFonts w:ascii="Garamond" w:hAnsi="Garamond"/>
              </w:rPr>
            </w:pPr>
            <w:r w:rsidRPr="00083B6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38358F5E" w14:textId="77777777" w:rsidR="0046583D" w:rsidRPr="00083B61" w:rsidRDefault="0046583D" w:rsidP="001D2402">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9E156"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r w:rsidR="0046583D" w:rsidRPr="00083B61" w14:paraId="4CC7E821" w14:textId="77777777" w:rsidTr="0046583D">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3A274EC"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A6C6E15"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333CFC1"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21254A"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EA03F8F"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34B302D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3DFC"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6E33FDF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B5E579"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E311BF1"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5D099CE1" w14:textId="77777777" w:rsidR="0046583D" w:rsidRPr="00083B61" w:rsidRDefault="0046583D" w:rsidP="001D2402">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443A5"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5BA2AB38" w14:textId="77777777" w:rsidR="0046583D" w:rsidRPr="00083B61" w:rsidRDefault="0046583D" w:rsidP="0046583D">
      <w:pPr>
        <w:rPr>
          <w:rFonts w:ascii="Garamond" w:hAnsi="Garamond"/>
          <w:sz w:val="20"/>
          <w:szCs w:val="20"/>
        </w:rPr>
      </w:pPr>
    </w:p>
    <w:p w14:paraId="75F733C1" w14:textId="77777777" w:rsidR="005571B1" w:rsidRPr="00083B61" w:rsidRDefault="005571B1" w:rsidP="009D0BF9">
      <w:pPr>
        <w:suppressAutoHyphens w:val="0"/>
        <w:autoSpaceDE w:val="0"/>
        <w:adjustRightInd w:val="0"/>
        <w:rPr>
          <w:rFonts w:ascii="Garamond" w:hAnsi="Garamond"/>
          <w:color w:val="C00000"/>
          <w:sz w:val="20"/>
          <w:szCs w:val="20"/>
        </w:rPr>
      </w:pPr>
    </w:p>
    <w:p w14:paraId="4AB728D5" w14:textId="73A343AB" w:rsidR="0046583D" w:rsidRPr="00083B61" w:rsidRDefault="0046583D" w:rsidP="0046583D">
      <w:pPr>
        <w:pStyle w:val="Nagwek5"/>
        <w:ind w:left="0"/>
        <w:jc w:val="right"/>
        <w:rPr>
          <w:rFonts w:ascii="Garamond" w:hAnsi="Garamond"/>
          <w:sz w:val="20"/>
        </w:rPr>
      </w:pPr>
      <w:r w:rsidRPr="00083B61">
        <w:rPr>
          <w:rFonts w:ascii="Garamond" w:hAnsi="Garamond" w:cs="Times New Roman"/>
          <w:i w:val="0"/>
          <w:sz w:val="20"/>
          <w:u w:val="none"/>
        </w:rPr>
        <w:t xml:space="preserve">Pakiet nr 7 </w:t>
      </w:r>
    </w:p>
    <w:p w14:paraId="6FA65768" w14:textId="77777777" w:rsidR="0046583D" w:rsidRPr="00083B61" w:rsidRDefault="0046583D" w:rsidP="0046583D">
      <w:pPr>
        <w:ind w:left="3540" w:firstLine="708"/>
        <w:rPr>
          <w:rFonts w:ascii="Garamond" w:hAnsi="Garamond"/>
          <w:sz w:val="20"/>
          <w:szCs w:val="20"/>
        </w:rPr>
      </w:pPr>
      <w:r w:rsidRPr="00083B61">
        <w:rPr>
          <w:rFonts w:ascii="Garamond" w:hAnsi="Garamond"/>
          <w:b/>
          <w:sz w:val="20"/>
          <w:szCs w:val="20"/>
        </w:rPr>
        <w:t xml:space="preserve">OPIS PRZEDMIOTU ZAMÓWIENIA </w:t>
      </w:r>
    </w:p>
    <w:p w14:paraId="5B741D6D" w14:textId="77777777" w:rsidR="0046583D" w:rsidRPr="00083B61" w:rsidRDefault="0046583D" w:rsidP="0046583D">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zestaw pomp infuzyjnych </w:t>
      </w:r>
      <w:r w:rsidRPr="00083B61">
        <w:rPr>
          <w:rFonts w:ascii="Garamond" w:hAnsi="Garamond"/>
          <w:b/>
          <w:bCs/>
          <w:sz w:val="20"/>
          <w:szCs w:val="20"/>
        </w:rPr>
        <w:t xml:space="preserve">– 4 </w:t>
      </w:r>
      <w:proofErr w:type="spellStart"/>
      <w:r w:rsidRPr="00083B61">
        <w:rPr>
          <w:rFonts w:ascii="Garamond" w:hAnsi="Garamond"/>
          <w:b/>
          <w:bCs/>
          <w:sz w:val="20"/>
          <w:szCs w:val="20"/>
        </w:rPr>
        <w:t>kpl</w:t>
      </w:r>
      <w:proofErr w:type="spellEnd"/>
      <w:r w:rsidRPr="00083B61">
        <w:rPr>
          <w:rFonts w:ascii="Garamond" w:hAnsi="Garamond"/>
          <w:sz w:val="20"/>
          <w:szCs w:val="20"/>
        </w:rPr>
        <w:t>, montaż, instalacja, uruchomienie (rozruch) i przeszkolenie personelu Zamawiającego w zakresie ich obsługi i eksploatacji w tym :</w:t>
      </w:r>
    </w:p>
    <w:p w14:paraId="1099C720" w14:textId="77777777" w:rsidR="0046583D" w:rsidRPr="00083B61" w:rsidRDefault="0046583D" w:rsidP="0046583D">
      <w:pPr>
        <w:rPr>
          <w:rFonts w:ascii="Garamond" w:hAnsi="Garamond"/>
          <w:b/>
          <w:bCs/>
          <w:sz w:val="20"/>
          <w:szCs w:val="20"/>
        </w:rPr>
      </w:pPr>
    </w:p>
    <w:p w14:paraId="7678D902" w14:textId="77777777" w:rsidR="0046583D" w:rsidRPr="00083B61" w:rsidRDefault="0046583D" w:rsidP="0046583D">
      <w:pPr>
        <w:rPr>
          <w:rFonts w:ascii="Garamond" w:hAnsi="Garamond"/>
          <w:sz w:val="20"/>
          <w:szCs w:val="20"/>
        </w:rPr>
      </w:pPr>
      <w:r w:rsidRPr="00083B61">
        <w:rPr>
          <w:rFonts w:ascii="Garamond" w:hAnsi="Garamond"/>
          <w:b/>
          <w:bCs/>
          <w:sz w:val="20"/>
          <w:szCs w:val="20"/>
        </w:rPr>
        <w:t>Kod CPV 33194110-0</w:t>
      </w:r>
    </w:p>
    <w:p w14:paraId="152A1F62" w14:textId="77777777" w:rsidR="0046583D" w:rsidRPr="00083B61" w:rsidRDefault="0046583D" w:rsidP="0046583D">
      <w:pPr>
        <w:rPr>
          <w:rFonts w:ascii="Garamond" w:hAnsi="Garamond"/>
          <w:sz w:val="20"/>
          <w:szCs w:val="20"/>
        </w:rPr>
      </w:pPr>
      <w:r w:rsidRPr="00083B61">
        <w:rPr>
          <w:rFonts w:ascii="Garamond" w:hAnsi="Garamond"/>
          <w:b/>
          <w:sz w:val="20"/>
          <w:szCs w:val="20"/>
        </w:rPr>
        <w:t xml:space="preserve"> </w:t>
      </w:r>
    </w:p>
    <w:p w14:paraId="0C02BD9C"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Producent :…………………………………………………………………………</w:t>
      </w:r>
    </w:p>
    <w:p w14:paraId="6030B654"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Typ urządzenia :……………………………………………………………………</w:t>
      </w:r>
    </w:p>
    <w:p w14:paraId="47CF983F"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Kraj pochodzenia :…………………………………………………………………</w:t>
      </w:r>
    </w:p>
    <w:p w14:paraId="021079AA"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Rok produkcji : 2025</w:t>
      </w:r>
    </w:p>
    <w:p w14:paraId="4D181AE4" w14:textId="77777777" w:rsidR="0046583D" w:rsidRPr="00083B61" w:rsidRDefault="0046583D" w:rsidP="0046583D">
      <w:pPr>
        <w:spacing w:line="360" w:lineRule="auto"/>
        <w:ind w:left="720"/>
        <w:rPr>
          <w:rFonts w:ascii="Garamond" w:hAnsi="Garamond"/>
          <w:sz w:val="20"/>
          <w:szCs w:val="20"/>
        </w:rPr>
      </w:pPr>
      <w:r w:rsidRPr="00083B61">
        <w:rPr>
          <w:rFonts w:ascii="Garamond" w:hAnsi="Garamond"/>
          <w:sz w:val="20"/>
          <w:szCs w:val="20"/>
        </w:rPr>
        <w:lastRenderedPageBreak/>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46583D" w:rsidRPr="00083B61" w14:paraId="3D1BD740" w14:textId="77777777" w:rsidTr="0046583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0CC7625" w14:textId="77777777" w:rsidR="0046583D" w:rsidRPr="00083B61" w:rsidRDefault="0046583D"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EDD47B4"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A148B32"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12CEFF5" w14:textId="77777777" w:rsidR="0046583D" w:rsidRPr="00083B61" w:rsidRDefault="0046583D" w:rsidP="001D2402">
            <w:pPr>
              <w:snapToGrid w:val="0"/>
              <w:jc w:val="center"/>
              <w:rPr>
                <w:rFonts w:ascii="Garamond" w:hAnsi="Garamond"/>
                <w:b/>
                <w:i/>
                <w:sz w:val="20"/>
                <w:szCs w:val="20"/>
              </w:rPr>
            </w:pPr>
          </w:p>
          <w:p w14:paraId="33FE47F8"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46583D" w:rsidRPr="00083B61" w14:paraId="11B0B2EE" w14:textId="77777777" w:rsidTr="0046583D">
        <w:trPr>
          <w:trHeight w:val="342"/>
        </w:trPr>
        <w:tc>
          <w:tcPr>
            <w:tcW w:w="709" w:type="dxa"/>
            <w:tcBorders>
              <w:top w:val="single" w:sz="4" w:space="0" w:color="000000"/>
              <w:left w:val="single" w:sz="4" w:space="0" w:color="000000"/>
              <w:bottom w:val="single" w:sz="4" w:space="0" w:color="000000"/>
            </w:tcBorders>
            <w:shd w:val="clear" w:color="auto" w:fill="auto"/>
          </w:tcPr>
          <w:p w14:paraId="701D95A4" w14:textId="77777777" w:rsidR="0046583D" w:rsidRPr="00083B61" w:rsidRDefault="0046583D" w:rsidP="0046583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029F94" w14:textId="77777777" w:rsidR="0046583D" w:rsidRPr="00083B61" w:rsidRDefault="0046583D" w:rsidP="001D2402">
            <w:pPr>
              <w:snapToGrid w:val="0"/>
              <w:rPr>
                <w:rFonts w:ascii="Garamond" w:hAnsi="Garamond"/>
                <w:b/>
                <w:bCs/>
                <w:sz w:val="20"/>
                <w:szCs w:val="20"/>
              </w:rPr>
            </w:pPr>
            <w:r w:rsidRPr="00083B61">
              <w:rPr>
                <w:rFonts w:ascii="Garamond" w:hAnsi="Garamond"/>
                <w:b/>
                <w:bCs/>
                <w:color w:val="000000"/>
                <w:sz w:val="20"/>
                <w:szCs w:val="20"/>
              </w:rPr>
              <w:t xml:space="preserve">Zestaw pomp infuzyjnych </w:t>
            </w:r>
            <w:r w:rsidRPr="00083B61">
              <w:rPr>
                <w:rFonts w:ascii="Garamond" w:hAnsi="Garamond"/>
                <w:b/>
                <w:bCs/>
                <w:sz w:val="20"/>
                <w:szCs w:val="20"/>
              </w:rPr>
              <w:t xml:space="preserve">– 4 </w:t>
            </w:r>
            <w:proofErr w:type="spellStart"/>
            <w:r w:rsidRPr="00083B61">
              <w:rPr>
                <w:rFonts w:ascii="Garamond" w:hAnsi="Garamond"/>
                <w:b/>
                <w:bCs/>
                <w:sz w:val="20"/>
                <w:szCs w:val="20"/>
              </w:rPr>
              <w:t>kpl</w:t>
            </w:r>
            <w:proofErr w:type="spellEnd"/>
          </w:p>
        </w:tc>
      </w:tr>
      <w:tr w:rsidR="0046583D" w:rsidRPr="00083B61" w14:paraId="7C78488D" w14:textId="77777777" w:rsidTr="0046583D">
        <w:trPr>
          <w:trHeight w:val="342"/>
        </w:trPr>
        <w:tc>
          <w:tcPr>
            <w:tcW w:w="709" w:type="dxa"/>
            <w:tcBorders>
              <w:top w:val="single" w:sz="4" w:space="0" w:color="000000"/>
              <w:left w:val="single" w:sz="4" w:space="0" w:color="000000"/>
              <w:bottom w:val="single" w:sz="4" w:space="0" w:color="000000"/>
            </w:tcBorders>
            <w:shd w:val="clear" w:color="auto" w:fill="auto"/>
          </w:tcPr>
          <w:p w14:paraId="42CD16D9" w14:textId="77777777" w:rsidR="0046583D" w:rsidRPr="00083B61" w:rsidRDefault="0046583D" w:rsidP="0046583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0F25A1F" w14:textId="77777777" w:rsidR="0046583D" w:rsidRPr="00083B61" w:rsidRDefault="0046583D" w:rsidP="001D2402">
            <w:pPr>
              <w:snapToGrid w:val="0"/>
              <w:rPr>
                <w:rFonts w:ascii="Garamond" w:hAnsi="Garamond"/>
                <w:b/>
                <w:bCs/>
                <w:sz w:val="20"/>
                <w:szCs w:val="20"/>
              </w:rPr>
            </w:pPr>
            <w:r w:rsidRPr="00083B61">
              <w:rPr>
                <w:rFonts w:ascii="Garamond" w:hAnsi="Garamond"/>
                <w:b/>
                <w:bCs/>
                <w:sz w:val="20"/>
                <w:szCs w:val="20"/>
              </w:rPr>
              <w:t>Parametry wymagane:</w:t>
            </w:r>
          </w:p>
        </w:tc>
      </w:tr>
      <w:tr w:rsidR="0046583D" w:rsidRPr="00083B61" w14:paraId="5EB09FFE" w14:textId="77777777" w:rsidTr="0046583D">
        <w:trPr>
          <w:trHeight w:val="315"/>
        </w:trPr>
        <w:tc>
          <w:tcPr>
            <w:tcW w:w="709" w:type="dxa"/>
            <w:tcBorders>
              <w:left w:val="single" w:sz="4" w:space="0" w:color="000000"/>
              <w:bottom w:val="single" w:sz="4" w:space="0" w:color="000000"/>
            </w:tcBorders>
            <w:shd w:val="clear" w:color="auto" w:fill="auto"/>
          </w:tcPr>
          <w:p w14:paraId="2D843BA4" w14:textId="77777777" w:rsidR="0046583D" w:rsidRPr="00083B61" w:rsidRDefault="0046583D" w:rsidP="0046583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4F0C424" w14:textId="77777777" w:rsidR="0046583D" w:rsidRPr="00083B61" w:rsidRDefault="0046583D"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63A1707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43639750"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4422B517" w14:textId="77777777" w:rsidTr="0046583D">
        <w:trPr>
          <w:trHeight w:val="279"/>
        </w:trPr>
        <w:tc>
          <w:tcPr>
            <w:tcW w:w="709" w:type="dxa"/>
            <w:tcBorders>
              <w:top w:val="single" w:sz="4" w:space="0" w:color="000000"/>
              <w:left w:val="single" w:sz="4" w:space="0" w:color="000000"/>
              <w:bottom w:val="single" w:sz="4" w:space="0" w:color="000000"/>
            </w:tcBorders>
            <w:shd w:val="clear" w:color="auto" w:fill="auto"/>
          </w:tcPr>
          <w:p w14:paraId="38F6BB8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b/>
                <w:bCs/>
                <w:sz w:val="20"/>
                <w:szCs w:val="20"/>
              </w:rPr>
            </w:pPr>
            <w:r w:rsidRPr="00083B61">
              <w:rPr>
                <w:rFonts w:ascii="Garamond" w:eastAsia="Meiryo UI" w:hAnsi="Garamond"/>
                <w:b/>
                <w:bCs/>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6C83EA60" w14:textId="77777777" w:rsidR="0046583D" w:rsidRPr="00083B61" w:rsidRDefault="0046583D" w:rsidP="001D2402">
            <w:pPr>
              <w:rPr>
                <w:rFonts w:ascii="Garamond" w:hAnsi="Garamond"/>
                <w:b/>
                <w:bCs/>
                <w:sz w:val="20"/>
                <w:szCs w:val="20"/>
                <w:lang w:eastAsia="pl-PL"/>
              </w:rPr>
            </w:pPr>
            <w:r w:rsidRPr="00083B61">
              <w:rPr>
                <w:rFonts w:ascii="Garamond" w:hAnsi="Garamond"/>
                <w:b/>
                <w:bCs/>
                <w:sz w:val="20"/>
                <w:szCs w:val="20"/>
                <w:lang w:eastAsia="pl-PL"/>
              </w:rPr>
              <w:t xml:space="preserve">Pompa infuzyjna </w:t>
            </w:r>
            <w:proofErr w:type="spellStart"/>
            <w:r w:rsidRPr="00083B61">
              <w:rPr>
                <w:rFonts w:ascii="Garamond" w:hAnsi="Garamond"/>
                <w:b/>
                <w:bCs/>
                <w:sz w:val="20"/>
                <w:szCs w:val="20"/>
                <w:lang w:eastAsia="pl-PL"/>
              </w:rPr>
              <w:t>strzykawkowa</w:t>
            </w:r>
            <w:proofErr w:type="spellEnd"/>
            <w:r w:rsidRPr="00083B61">
              <w:rPr>
                <w:rFonts w:ascii="Garamond" w:hAnsi="Garamond"/>
                <w:b/>
                <w:bCs/>
                <w:sz w:val="20"/>
                <w:szCs w:val="20"/>
                <w:lang w:eastAsia="pl-PL"/>
              </w:rPr>
              <w:t xml:space="preserve"> – 12 sztuk</w:t>
            </w:r>
          </w:p>
        </w:tc>
        <w:tc>
          <w:tcPr>
            <w:tcW w:w="1843" w:type="dxa"/>
            <w:tcBorders>
              <w:top w:val="single" w:sz="4" w:space="0" w:color="000000"/>
              <w:left w:val="single" w:sz="4" w:space="0" w:color="000000"/>
              <w:bottom w:val="single" w:sz="4" w:space="0" w:color="000000"/>
            </w:tcBorders>
            <w:shd w:val="clear" w:color="auto" w:fill="auto"/>
          </w:tcPr>
          <w:p w14:paraId="1BC34CA7" w14:textId="77777777" w:rsidR="0046583D" w:rsidRPr="00083B61" w:rsidRDefault="0046583D" w:rsidP="001D2402">
            <w:pPr>
              <w:jc w:val="center"/>
              <w:rPr>
                <w:rFonts w:ascii="Garamond" w:hAnsi="Garamond"/>
                <w:b/>
                <w:bCs/>
                <w:sz w:val="20"/>
                <w:szCs w:val="20"/>
              </w:rPr>
            </w:pPr>
            <w:r w:rsidRPr="00083B61">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E606C2D" w14:textId="77777777" w:rsidR="0046583D" w:rsidRPr="00083B61" w:rsidRDefault="0046583D" w:rsidP="001D2402">
            <w:pPr>
              <w:pStyle w:val="Tekstpodstawowy"/>
              <w:snapToGrid w:val="0"/>
              <w:rPr>
                <w:rFonts w:ascii="Garamond" w:hAnsi="Garamond"/>
                <w:b/>
              </w:rPr>
            </w:pPr>
          </w:p>
        </w:tc>
      </w:tr>
      <w:tr w:rsidR="0046583D" w:rsidRPr="00083B61" w14:paraId="13B94B98" w14:textId="77777777" w:rsidTr="0046583D">
        <w:trPr>
          <w:trHeight w:val="493"/>
        </w:trPr>
        <w:tc>
          <w:tcPr>
            <w:tcW w:w="709" w:type="dxa"/>
            <w:tcBorders>
              <w:top w:val="single" w:sz="4" w:space="0" w:color="000000"/>
              <w:left w:val="single" w:sz="4" w:space="0" w:color="000000"/>
              <w:bottom w:val="single" w:sz="4" w:space="0" w:color="000000"/>
            </w:tcBorders>
            <w:shd w:val="clear" w:color="auto" w:fill="auto"/>
          </w:tcPr>
          <w:p w14:paraId="028A1CC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77EEDF1" w14:textId="77777777" w:rsidR="0046583D" w:rsidRPr="00083B61" w:rsidRDefault="0046583D" w:rsidP="001D2402">
            <w:pPr>
              <w:pStyle w:val="Stopka"/>
              <w:tabs>
                <w:tab w:val="left" w:pos="708"/>
              </w:tabs>
              <w:rPr>
                <w:rFonts w:ascii="Garamond" w:hAnsi="Garamond"/>
              </w:rPr>
            </w:pPr>
            <w:r w:rsidRPr="00083B61">
              <w:rPr>
                <w:rFonts w:ascii="Garamond" w:hAnsi="Garamond"/>
                <w:color w:val="000000"/>
              </w:rPr>
              <w:t xml:space="preserve">Pompa </w:t>
            </w:r>
            <w:proofErr w:type="spellStart"/>
            <w:r w:rsidRPr="00083B61">
              <w:rPr>
                <w:rFonts w:ascii="Garamond" w:hAnsi="Garamond"/>
                <w:color w:val="000000"/>
              </w:rPr>
              <w:t>strzykawkowa</w:t>
            </w:r>
            <w:proofErr w:type="spellEnd"/>
            <w:r w:rsidRPr="00083B61">
              <w:rPr>
                <w:rFonts w:ascii="Garamond" w:hAnsi="Garamond"/>
                <w:color w:val="000000"/>
              </w:rPr>
              <w:t xml:space="preserve"> sterowana elektronicznie przeznaczona do stosowania u dorosłych, dzieci i noworodków do tymczasowego lub ciągłego podawania roztworów pozajelitowych i dojelitowych za pośrednictwem standardowych medycznych dróg dostępu. Do tych dróg należą m.in.: droga dożylna, dotętnicza, podskórna, zewnątrzoponowa i dojelitowa.</w:t>
            </w:r>
          </w:p>
        </w:tc>
        <w:tc>
          <w:tcPr>
            <w:tcW w:w="1843" w:type="dxa"/>
            <w:tcBorders>
              <w:top w:val="single" w:sz="4" w:space="0" w:color="000000"/>
              <w:left w:val="single" w:sz="4" w:space="0" w:color="000000"/>
              <w:bottom w:val="single" w:sz="4" w:space="0" w:color="000000"/>
            </w:tcBorders>
            <w:shd w:val="clear" w:color="auto" w:fill="auto"/>
          </w:tcPr>
          <w:p w14:paraId="2B7ADC6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65CEBF" w14:textId="77777777" w:rsidR="0046583D" w:rsidRPr="00083B61" w:rsidRDefault="0046583D" w:rsidP="001D2402">
            <w:pPr>
              <w:pStyle w:val="Tekstpodstawowy"/>
              <w:snapToGrid w:val="0"/>
              <w:rPr>
                <w:rFonts w:ascii="Garamond" w:hAnsi="Garamond"/>
                <w:b/>
              </w:rPr>
            </w:pPr>
          </w:p>
        </w:tc>
      </w:tr>
      <w:tr w:rsidR="0046583D" w:rsidRPr="00083B61" w14:paraId="494E2D6D" w14:textId="77777777" w:rsidTr="0046583D">
        <w:tc>
          <w:tcPr>
            <w:tcW w:w="709" w:type="dxa"/>
            <w:tcBorders>
              <w:top w:val="single" w:sz="4" w:space="0" w:color="000000"/>
              <w:left w:val="single" w:sz="4" w:space="0" w:color="000000"/>
              <w:bottom w:val="single" w:sz="4" w:space="0" w:color="auto"/>
            </w:tcBorders>
            <w:shd w:val="clear" w:color="auto" w:fill="auto"/>
          </w:tcPr>
          <w:p w14:paraId="4695CC0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7BC083B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Zasilanie 230V 50 </w:t>
            </w:r>
            <w:proofErr w:type="spellStart"/>
            <w:r w:rsidRPr="00083B61">
              <w:rPr>
                <w:rFonts w:ascii="Garamond" w:hAnsi="Garamond"/>
                <w:color w:val="000000"/>
                <w:sz w:val="20"/>
                <w:szCs w:val="20"/>
              </w:rPr>
              <w:t>Hz</w:t>
            </w:r>
            <w:proofErr w:type="spellEnd"/>
            <w:r w:rsidRPr="00083B61">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auto"/>
            </w:tcBorders>
            <w:shd w:val="clear" w:color="auto" w:fill="auto"/>
          </w:tcPr>
          <w:p w14:paraId="2389E5F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C46F5BC" w14:textId="77777777" w:rsidR="0046583D" w:rsidRPr="00083B61" w:rsidRDefault="0046583D" w:rsidP="001D2402">
            <w:pPr>
              <w:pStyle w:val="Tekstpodstawowy"/>
              <w:snapToGrid w:val="0"/>
              <w:rPr>
                <w:rFonts w:ascii="Garamond" w:hAnsi="Garamond"/>
              </w:rPr>
            </w:pPr>
          </w:p>
        </w:tc>
      </w:tr>
      <w:tr w:rsidR="0046583D" w:rsidRPr="00083B61" w14:paraId="56018056"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5731797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00D1C3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Klasa ochronności II lub równoważna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00A2A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D6DBD3C" w14:textId="77777777" w:rsidR="0046583D" w:rsidRPr="00083B61" w:rsidRDefault="0046583D" w:rsidP="001D2402">
            <w:pPr>
              <w:pStyle w:val="Tekstpodstawowy"/>
              <w:snapToGrid w:val="0"/>
              <w:rPr>
                <w:rFonts w:ascii="Garamond" w:hAnsi="Garamond"/>
              </w:rPr>
            </w:pPr>
          </w:p>
        </w:tc>
      </w:tr>
      <w:tr w:rsidR="0046583D" w:rsidRPr="00083B61" w14:paraId="4768B448" w14:textId="77777777" w:rsidTr="0046583D">
        <w:tc>
          <w:tcPr>
            <w:tcW w:w="709" w:type="dxa"/>
            <w:tcBorders>
              <w:top w:val="single" w:sz="4" w:space="0" w:color="auto"/>
              <w:left w:val="single" w:sz="4" w:space="0" w:color="000000"/>
              <w:bottom w:val="single" w:sz="4" w:space="0" w:color="000000"/>
            </w:tcBorders>
            <w:shd w:val="clear" w:color="auto" w:fill="auto"/>
          </w:tcPr>
          <w:p w14:paraId="12A53F6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87E3C4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Masa pompy gotowej do użycia poniżej 2 kg</w:t>
            </w:r>
          </w:p>
        </w:tc>
        <w:tc>
          <w:tcPr>
            <w:tcW w:w="1843" w:type="dxa"/>
            <w:tcBorders>
              <w:top w:val="single" w:sz="4" w:space="0" w:color="auto"/>
              <w:left w:val="single" w:sz="4" w:space="0" w:color="000000"/>
              <w:bottom w:val="single" w:sz="4" w:space="0" w:color="000000"/>
            </w:tcBorders>
            <w:shd w:val="clear" w:color="auto" w:fill="auto"/>
          </w:tcPr>
          <w:p w14:paraId="4DDBD5F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05AC8B4D" w14:textId="77777777" w:rsidR="0046583D" w:rsidRPr="00083B61" w:rsidRDefault="0046583D" w:rsidP="001D2402">
            <w:pPr>
              <w:pStyle w:val="Tekstpodstawowy"/>
              <w:snapToGrid w:val="0"/>
              <w:rPr>
                <w:rFonts w:ascii="Garamond" w:hAnsi="Garamond"/>
                <w:b/>
              </w:rPr>
            </w:pPr>
          </w:p>
        </w:tc>
      </w:tr>
      <w:tr w:rsidR="0046583D" w:rsidRPr="00083B61" w14:paraId="595662AB" w14:textId="77777777" w:rsidTr="0046583D">
        <w:tc>
          <w:tcPr>
            <w:tcW w:w="709" w:type="dxa"/>
            <w:tcBorders>
              <w:top w:val="single" w:sz="4" w:space="0" w:color="000000"/>
              <w:left w:val="single" w:sz="4" w:space="0" w:color="000000"/>
              <w:bottom w:val="single" w:sz="4" w:space="0" w:color="000000"/>
            </w:tcBorders>
            <w:shd w:val="clear" w:color="auto" w:fill="auto"/>
          </w:tcPr>
          <w:p w14:paraId="16D9078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nil"/>
              <w:left w:val="single" w:sz="4" w:space="0" w:color="auto"/>
              <w:bottom w:val="single" w:sz="4" w:space="0" w:color="auto"/>
              <w:right w:val="single" w:sz="4" w:space="0" w:color="auto"/>
            </w:tcBorders>
            <w:shd w:val="clear" w:color="auto" w:fill="auto"/>
            <w:vAlign w:val="center"/>
          </w:tcPr>
          <w:p w14:paraId="1F03541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Wymiary pompy (Szer. x Wys. x Gł.)</w:t>
            </w:r>
          </w:p>
        </w:tc>
        <w:tc>
          <w:tcPr>
            <w:tcW w:w="1843" w:type="dxa"/>
            <w:tcBorders>
              <w:top w:val="single" w:sz="4" w:space="0" w:color="000000"/>
              <w:left w:val="single" w:sz="4" w:space="0" w:color="000000"/>
              <w:bottom w:val="single" w:sz="4" w:space="0" w:color="000000"/>
            </w:tcBorders>
            <w:shd w:val="clear" w:color="auto" w:fill="auto"/>
          </w:tcPr>
          <w:p w14:paraId="5DBD9BB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0CBA5D" w14:textId="77777777" w:rsidR="0046583D" w:rsidRPr="00083B61" w:rsidRDefault="0046583D" w:rsidP="001D2402">
            <w:pPr>
              <w:pStyle w:val="Tekstpodstawowy"/>
              <w:snapToGrid w:val="0"/>
              <w:rPr>
                <w:rFonts w:ascii="Garamond" w:hAnsi="Garamond"/>
              </w:rPr>
            </w:pPr>
          </w:p>
        </w:tc>
      </w:tr>
      <w:tr w:rsidR="0046583D" w:rsidRPr="00083B61" w14:paraId="79E4D955" w14:textId="77777777" w:rsidTr="0046583D">
        <w:tc>
          <w:tcPr>
            <w:tcW w:w="709" w:type="dxa"/>
            <w:tcBorders>
              <w:top w:val="single" w:sz="4" w:space="0" w:color="000000"/>
              <w:left w:val="single" w:sz="4" w:space="0" w:color="000000"/>
              <w:bottom w:val="single" w:sz="4" w:space="0" w:color="000000"/>
            </w:tcBorders>
            <w:shd w:val="clear" w:color="auto" w:fill="auto"/>
          </w:tcPr>
          <w:p w14:paraId="62140EA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5954" w:type="dxa"/>
            <w:tcBorders>
              <w:top w:val="nil"/>
              <w:left w:val="single" w:sz="4" w:space="0" w:color="auto"/>
              <w:bottom w:val="single" w:sz="4" w:space="0" w:color="auto"/>
              <w:right w:val="single" w:sz="4" w:space="0" w:color="auto"/>
            </w:tcBorders>
            <w:shd w:val="clear" w:color="auto" w:fill="auto"/>
            <w:vAlign w:val="center"/>
          </w:tcPr>
          <w:p w14:paraId="36827F3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Dokładność podaży +/- 2%</w:t>
            </w:r>
          </w:p>
        </w:tc>
        <w:tc>
          <w:tcPr>
            <w:tcW w:w="1843" w:type="dxa"/>
            <w:tcBorders>
              <w:top w:val="single" w:sz="4" w:space="0" w:color="000000"/>
              <w:left w:val="single" w:sz="4" w:space="0" w:color="000000"/>
              <w:bottom w:val="single" w:sz="4" w:space="0" w:color="000000"/>
            </w:tcBorders>
            <w:shd w:val="clear" w:color="auto" w:fill="auto"/>
          </w:tcPr>
          <w:p w14:paraId="475778C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1C19103" w14:textId="77777777" w:rsidR="0046583D" w:rsidRPr="00083B61" w:rsidRDefault="0046583D" w:rsidP="001D2402">
            <w:pPr>
              <w:pStyle w:val="Tekstpodstawowy"/>
              <w:snapToGrid w:val="0"/>
              <w:rPr>
                <w:rFonts w:ascii="Garamond" w:hAnsi="Garamond"/>
                <w:b/>
              </w:rPr>
            </w:pPr>
          </w:p>
        </w:tc>
      </w:tr>
      <w:tr w:rsidR="0046583D" w:rsidRPr="00083B61" w14:paraId="1A669C4A" w14:textId="77777777" w:rsidTr="0046583D">
        <w:trPr>
          <w:trHeight w:val="453"/>
        </w:trPr>
        <w:tc>
          <w:tcPr>
            <w:tcW w:w="709" w:type="dxa"/>
            <w:tcBorders>
              <w:top w:val="single" w:sz="4" w:space="0" w:color="000000"/>
              <w:left w:val="single" w:sz="4" w:space="0" w:color="000000"/>
              <w:bottom w:val="single" w:sz="4" w:space="0" w:color="000000"/>
            </w:tcBorders>
            <w:shd w:val="clear" w:color="auto" w:fill="auto"/>
          </w:tcPr>
          <w:p w14:paraId="5B72896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vAlign w:val="center"/>
          </w:tcPr>
          <w:p w14:paraId="540DA74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Menu pompy w języku polskim</w:t>
            </w:r>
          </w:p>
        </w:tc>
        <w:tc>
          <w:tcPr>
            <w:tcW w:w="1843" w:type="dxa"/>
            <w:tcBorders>
              <w:top w:val="single" w:sz="4" w:space="0" w:color="000000"/>
              <w:left w:val="single" w:sz="4" w:space="0" w:color="000000"/>
              <w:bottom w:val="single" w:sz="4" w:space="0" w:color="000000"/>
            </w:tcBorders>
            <w:shd w:val="clear" w:color="auto" w:fill="auto"/>
          </w:tcPr>
          <w:p w14:paraId="2AD83D5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B622EC" w14:textId="77777777" w:rsidR="0046583D" w:rsidRPr="00083B61" w:rsidRDefault="0046583D" w:rsidP="001D2402">
            <w:pPr>
              <w:snapToGrid w:val="0"/>
              <w:jc w:val="center"/>
              <w:rPr>
                <w:rFonts w:ascii="Garamond" w:hAnsi="Garamond"/>
                <w:sz w:val="20"/>
                <w:szCs w:val="20"/>
              </w:rPr>
            </w:pPr>
          </w:p>
        </w:tc>
      </w:tr>
      <w:tr w:rsidR="0046583D" w:rsidRPr="00083B61" w14:paraId="57420DB7" w14:textId="77777777" w:rsidTr="0046583D">
        <w:trPr>
          <w:trHeight w:val="305"/>
        </w:trPr>
        <w:tc>
          <w:tcPr>
            <w:tcW w:w="709" w:type="dxa"/>
            <w:tcBorders>
              <w:top w:val="single" w:sz="4" w:space="0" w:color="000000"/>
              <w:left w:val="single" w:sz="4" w:space="0" w:color="000000"/>
              <w:bottom w:val="single" w:sz="4" w:space="0" w:color="000000"/>
            </w:tcBorders>
            <w:shd w:val="clear" w:color="auto" w:fill="auto"/>
          </w:tcPr>
          <w:p w14:paraId="6D86939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5ED886A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Instrukcja obsługi </w:t>
            </w:r>
            <w:proofErr w:type="spellStart"/>
            <w:r w:rsidRPr="00083B61">
              <w:rPr>
                <w:rFonts w:ascii="Garamond" w:hAnsi="Garamond"/>
                <w:color w:val="000000"/>
                <w:sz w:val="20"/>
                <w:szCs w:val="20"/>
              </w:rPr>
              <w:t>zaimplemetnowana</w:t>
            </w:r>
            <w:proofErr w:type="spellEnd"/>
            <w:r w:rsidRPr="00083B61">
              <w:rPr>
                <w:rFonts w:ascii="Garamond" w:hAnsi="Garamond"/>
                <w:color w:val="000000"/>
                <w:sz w:val="20"/>
                <w:szCs w:val="20"/>
              </w:rPr>
              <w:t xml:space="preserve"> w menu pompy, ułatwiająca obsługę urządzenia podczas zakładania strzykawki.</w:t>
            </w:r>
          </w:p>
        </w:tc>
        <w:tc>
          <w:tcPr>
            <w:tcW w:w="1843" w:type="dxa"/>
            <w:tcBorders>
              <w:top w:val="single" w:sz="4" w:space="0" w:color="000000"/>
              <w:left w:val="single" w:sz="4" w:space="0" w:color="000000"/>
              <w:bottom w:val="single" w:sz="4" w:space="0" w:color="000000"/>
            </w:tcBorders>
            <w:shd w:val="clear" w:color="auto" w:fill="auto"/>
          </w:tcPr>
          <w:p w14:paraId="33B2B87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5B9A79" w14:textId="77777777" w:rsidR="0046583D" w:rsidRPr="00083B61" w:rsidRDefault="0046583D" w:rsidP="001D2402">
            <w:pPr>
              <w:snapToGrid w:val="0"/>
              <w:jc w:val="center"/>
              <w:rPr>
                <w:rFonts w:ascii="Garamond" w:hAnsi="Garamond"/>
                <w:sz w:val="20"/>
                <w:szCs w:val="20"/>
              </w:rPr>
            </w:pPr>
          </w:p>
        </w:tc>
      </w:tr>
      <w:tr w:rsidR="0046583D" w:rsidRPr="00083B61" w14:paraId="76E000BF" w14:textId="77777777" w:rsidTr="0046583D">
        <w:trPr>
          <w:trHeight w:val="367"/>
        </w:trPr>
        <w:tc>
          <w:tcPr>
            <w:tcW w:w="709" w:type="dxa"/>
            <w:tcBorders>
              <w:top w:val="single" w:sz="4" w:space="0" w:color="000000"/>
              <w:left w:val="single" w:sz="4" w:space="0" w:color="000000"/>
              <w:bottom w:val="single" w:sz="4" w:space="0" w:color="000000"/>
            </w:tcBorders>
            <w:shd w:val="clear" w:color="auto" w:fill="auto"/>
          </w:tcPr>
          <w:p w14:paraId="1C1505B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6D88137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Stopień ochrony IP 44 lub równoważny, chroniący przed bryzgami wody z dowolnego kierunku</w:t>
            </w:r>
          </w:p>
        </w:tc>
        <w:tc>
          <w:tcPr>
            <w:tcW w:w="1843" w:type="dxa"/>
            <w:tcBorders>
              <w:top w:val="single" w:sz="4" w:space="0" w:color="000000"/>
              <w:left w:val="single" w:sz="4" w:space="0" w:color="000000"/>
              <w:bottom w:val="single" w:sz="4" w:space="0" w:color="000000"/>
            </w:tcBorders>
            <w:shd w:val="clear" w:color="auto" w:fill="auto"/>
          </w:tcPr>
          <w:p w14:paraId="185FB6F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AFAE997" w14:textId="77777777" w:rsidR="0046583D" w:rsidRPr="00083B61" w:rsidRDefault="0046583D" w:rsidP="001D2402">
            <w:pPr>
              <w:snapToGrid w:val="0"/>
              <w:jc w:val="center"/>
              <w:rPr>
                <w:rFonts w:ascii="Garamond" w:hAnsi="Garamond"/>
                <w:sz w:val="20"/>
                <w:szCs w:val="20"/>
              </w:rPr>
            </w:pPr>
          </w:p>
        </w:tc>
      </w:tr>
      <w:tr w:rsidR="0046583D" w:rsidRPr="00083B61" w14:paraId="756E64A2" w14:textId="77777777" w:rsidTr="0046583D">
        <w:trPr>
          <w:trHeight w:val="403"/>
        </w:trPr>
        <w:tc>
          <w:tcPr>
            <w:tcW w:w="709" w:type="dxa"/>
            <w:tcBorders>
              <w:top w:val="single" w:sz="4" w:space="0" w:color="000000"/>
              <w:left w:val="single" w:sz="4" w:space="0" w:color="000000"/>
              <w:bottom w:val="single" w:sz="4" w:space="0" w:color="000000"/>
            </w:tcBorders>
            <w:shd w:val="clear" w:color="auto" w:fill="auto"/>
          </w:tcPr>
          <w:p w14:paraId="0A8996C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B6904D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Kolorowy wyświetlacz 5", umożliwiający pełne dotykowe sterowanie i obsługę pompy; Wysoka rozdzielczość wyświetlanych informacji, min. 800x240 punktów.</w:t>
            </w:r>
          </w:p>
        </w:tc>
        <w:tc>
          <w:tcPr>
            <w:tcW w:w="1843" w:type="dxa"/>
            <w:tcBorders>
              <w:top w:val="single" w:sz="4" w:space="0" w:color="000000"/>
              <w:left w:val="single" w:sz="4" w:space="0" w:color="000000"/>
              <w:bottom w:val="single" w:sz="4" w:space="0" w:color="000000"/>
            </w:tcBorders>
            <w:shd w:val="clear" w:color="auto" w:fill="auto"/>
          </w:tcPr>
          <w:p w14:paraId="66EC663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19C384" w14:textId="77777777" w:rsidR="0046583D" w:rsidRPr="00083B61" w:rsidRDefault="0046583D" w:rsidP="001D2402">
            <w:pPr>
              <w:snapToGrid w:val="0"/>
              <w:jc w:val="center"/>
              <w:rPr>
                <w:rFonts w:ascii="Garamond" w:hAnsi="Garamond"/>
                <w:sz w:val="20"/>
                <w:szCs w:val="20"/>
              </w:rPr>
            </w:pPr>
          </w:p>
        </w:tc>
      </w:tr>
      <w:tr w:rsidR="0046583D" w:rsidRPr="00083B61" w14:paraId="4A28DF4F" w14:textId="77777777" w:rsidTr="0046583D">
        <w:trPr>
          <w:trHeight w:val="423"/>
        </w:trPr>
        <w:tc>
          <w:tcPr>
            <w:tcW w:w="709" w:type="dxa"/>
            <w:tcBorders>
              <w:top w:val="single" w:sz="4" w:space="0" w:color="000000"/>
              <w:left w:val="single" w:sz="4" w:space="0" w:color="000000"/>
              <w:bottom w:val="single" w:sz="4" w:space="0" w:color="000000"/>
            </w:tcBorders>
            <w:shd w:val="clear" w:color="auto" w:fill="auto"/>
          </w:tcPr>
          <w:p w14:paraId="2717983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F36FEBF" w14:textId="77777777" w:rsidR="0046583D" w:rsidRPr="00083B61" w:rsidRDefault="0046583D" w:rsidP="001D2402">
            <w:pPr>
              <w:suppressAutoHyphens w:val="0"/>
              <w:rPr>
                <w:rFonts w:ascii="Garamond" w:hAnsi="Garamond"/>
                <w:sz w:val="20"/>
                <w:szCs w:val="20"/>
              </w:rPr>
            </w:pPr>
            <w:r w:rsidRPr="00083B61">
              <w:rPr>
                <w:rFonts w:ascii="Garamond" w:hAnsi="Garamond"/>
                <w:color w:val="00000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843" w:type="dxa"/>
            <w:tcBorders>
              <w:top w:val="single" w:sz="4" w:space="0" w:color="000000"/>
              <w:left w:val="single" w:sz="4" w:space="0" w:color="000000"/>
              <w:bottom w:val="single" w:sz="4" w:space="0" w:color="000000"/>
            </w:tcBorders>
            <w:shd w:val="clear" w:color="auto" w:fill="auto"/>
          </w:tcPr>
          <w:p w14:paraId="0BD7C8E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42B50E" w14:textId="77777777" w:rsidR="0046583D" w:rsidRPr="00083B61" w:rsidRDefault="0046583D" w:rsidP="001D2402">
            <w:pPr>
              <w:snapToGrid w:val="0"/>
              <w:jc w:val="center"/>
              <w:rPr>
                <w:rFonts w:ascii="Garamond" w:hAnsi="Garamond"/>
                <w:sz w:val="20"/>
                <w:szCs w:val="20"/>
              </w:rPr>
            </w:pPr>
          </w:p>
        </w:tc>
      </w:tr>
      <w:tr w:rsidR="0046583D" w:rsidRPr="00083B61" w14:paraId="2DCD94FC" w14:textId="77777777" w:rsidTr="0046583D">
        <w:trPr>
          <w:trHeight w:val="492"/>
        </w:trPr>
        <w:tc>
          <w:tcPr>
            <w:tcW w:w="709" w:type="dxa"/>
            <w:tcBorders>
              <w:top w:val="single" w:sz="4" w:space="0" w:color="000000"/>
              <w:left w:val="single" w:sz="4" w:space="0" w:color="000000"/>
              <w:bottom w:val="single" w:sz="4" w:space="0" w:color="000000"/>
            </w:tcBorders>
            <w:shd w:val="clear" w:color="auto" w:fill="auto"/>
          </w:tcPr>
          <w:p w14:paraId="1D0BB20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4BA096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Strzykawka automatycznie mocowana od przodu, chroniona przed drzwiczki pompy; Mechanizm blokujący tłok strzykawki, zabezpieczający  przed swobodnym  niekontrolowanym przepływem działający niezależnie od położenia głowicy napędowej w stosunku do tłoka strzykawki. </w:t>
            </w:r>
            <w:r w:rsidRPr="00083B61">
              <w:rPr>
                <w:rFonts w:ascii="Garamond" w:hAnsi="Garamond"/>
                <w:sz w:val="20"/>
                <w:szCs w:val="20"/>
              </w:rPr>
              <w:t>Aktualny status strzykawki wyświetlany na ekranie pompy w formie graficznej.</w:t>
            </w:r>
          </w:p>
        </w:tc>
        <w:tc>
          <w:tcPr>
            <w:tcW w:w="1843" w:type="dxa"/>
            <w:tcBorders>
              <w:top w:val="single" w:sz="4" w:space="0" w:color="000000"/>
              <w:left w:val="single" w:sz="4" w:space="0" w:color="000000"/>
              <w:bottom w:val="single" w:sz="4" w:space="0" w:color="000000"/>
            </w:tcBorders>
            <w:shd w:val="clear" w:color="auto" w:fill="auto"/>
          </w:tcPr>
          <w:p w14:paraId="5007206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73493E" w14:textId="77777777" w:rsidR="0046583D" w:rsidRPr="00083B61" w:rsidRDefault="0046583D" w:rsidP="001D2402">
            <w:pPr>
              <w:snapToGrid w:val="0"/>
              <w:jc w:val="center"/>
              <w:rPr>
                <w:rFonts w:ascii="Garamond" w:hAnsi="Garamond"/>
                <w:sz w:val="20"/>
                <w:szCs w:val="20"/>
              </w:rPr>
            </w:pPr>
          </w:p>
        </w:tc>
      </w:tr>
      <w:tr w:rsidR="0046583D" w:rsidRPr="00083B61" w14:paraId="1AB0F58E" w14:textId="77777777" w:rsidTr="0046583D">
        <w:trPr>
          <w:trHeight w:val="415"/>
        </w:trPr>
        <w:tc>
          <w:tcPr>
            <w:tcW w:w="709" w:type="dxa"/>
            <w:tcBorders>
              <w:top w:val="single" w:sz="4" w:space="0" w:color="000000"/>
              <w:left w:val="single" w:sz="4" w:space="0" w:color="000000"/>
              <w:bottom w:val="single" w:sz="4" w:space="0" w:color="000000"/>
            </w:tcBorders>
            <w:shd w:val="clear" w:color="auto" w:fill="auto"/>
          </w:tcPr>
          <w:p w14:paraId="42D949A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4EAADA3" w14:textId="77777777" w:rsidR="0046583D" w:rsidRPr="00083B61" w:rsidRDefault="0046583D" w:rsidP="001D2402">
            <w:pPr>
              <w:pStyle w:val="Stopka"/>
              <w:rPr>
                <w:rFonts w:ascii="Garamond" w:hAnsi="Garamond"/>
              </w:rPr>
            </w:pPr>
            <w:r w:rsidRPr="00083B61">
              <w:rPr>
                <w:rFonts w:ascii="Garamond" w:hAnsi="Garamond"/>
                <w:color w:val="000000"/>
              </w:rPr>
              <w:t>Pompa skalibrowana do pracy ze strzykawkami o objętości 2/3,5, 10, 20, 30 i 50/60 ml różnych typów oraz różnych producentów</w:t>
            </w:r>
          </w:p>
        </w:tc>
        <w:tc>
          <w:tcPr>
            <w:tcW w:w="1843" w:type="dxa"/>
            <w:tcBorders>
              <w:top w:val="single" w:sz="4" w:space="0" w:color="000000"/>
              <w:left w:val="single" w:sz="4" w:space="0" w:color="000000"/>
              <w:bottom w:val="single" w:sz="4" w:space="0" w:color="000000"/>
            </w:tcBorders>
            <w:shd w:val="clear" w:color="auto" w:fill="auto"/>
          </w:tcPr>
          <w:p w14:paraId="5A13FB4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9B2A42" w14:textId="77777777" w:rsidR="0046583D" w:rsidRPr="00083B61" w:rsidRDefault="0046583D" w:rsidP="001D2402">
            <w:pPr>
              <w:snapToGrid w:val="0"/>
              <w:jc w:val="center"/>
              <w:rPr>
                <w:rFonts w:ascii="Garamond" w:hAnsi="Garamond"/>
                <w:sz w:val="20"/>
                <w:szCs w:val="20"/>
              </w:rPr>
            </w:pPr>
          </w:p>
        </w:tc>
      </w:tr>
      <w:tr w:rsidR="0046583D" w:rsidRPr="00083B61" w14:paraId="416A7750" w14:textId="77777777" w:rsidTr="0046583D">
        <w:trPr>
          <w:trHeight w:val="419"/>
        </w:trPr>
        <w:tc>
          <w:tcPr>
            <w:tcW w:w="709" w:type="dxa"/>
            <w:tcBorders>
              <w:top w:val="single" w:sz="4" w:space="0" w:color="000000"/>
              <w:left w:val="single" w:sz="4" w:space="0" w:color="000000"/>
              <w:bottom w:val="single" w:sz="4" w:space="0" w:color="000000"/>
            </w:tcBorders>
            <w:shd w:val="clear" w:color="auto" w:fill="auto"/>
          </w:tcPr>
          <w:p w14:paraId="11C8F85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5EB09F3" w14:textId="77777777" w:rsidR="0046583D" w:rsidRPr="00083B61" w:rsidRDefault="0046583D" w:rsidP="001D2402">
            <w:pPr>
              <w:pStyle w:val="Stopka"/>
              <w:rPr>
                <w:rFonts w:ascii="Garamond" w:hAnsi="Garamond"/>
              </w:rPr>
            </w:pPr>
            <w:r w:rsidRPr="00083B61">
              <w:rPr>
                <w:rFonts w:ascii="Garamond" w:hAnsi="Garamond"/>
                <w:color w:val="000000"/>
              </w:rPr>
              <w:t>Zatrzaskowe mocowanie w stacji dokującej, bez konieczności przykręcania</w:t>
            </w:r>
          </w:p>
        </w:tc>
        <w:tc>
          <w:tcPr>
            <w:tcW w:w="1843" w:type="dxa"/>
            <w:tcBorders>
              <w:top w:val="single" w:sz="4" w:space="0" w:color="000000"/>
              <w:left w:val="single" w:sz="4" w:space="0" w:color="000000"/>
              <w:bottom w:val="single" w:sz="4" w:space="0" w:color="000000"/>
            </w:tcBorders>
            <w:shd w:val="clear" w:color="auto" w:fill="auto"/>
          </w:tcPr>
          <w:p w14:paraId="04E996E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4EFDC7" w14:textId="77777777" w:rsidR="0046583D" w:rsidRPr="00083B61" w:rsidRDefault="0046583D" w:rsidP="001D2402">
            <w:pPr>
              <w:snapToGrid w:val="0"/>
              <w:jc w:val="center"/>
              <w:rPr>
                <w:rFonts w:ascii="Garamond" w:hAnsi="Garamond"/>
                <w:b/>
                <w:bCs/>
                <w:sz w:val="20"/>
                <w:szCs w:val="20"/>
              </w:rPr>
            </w:pPr>
          </w:p>
        </w:tc>
      </w:tr>
      <w:tr w:rsidR="0046583D" w:rsidRPr="00083B61" w14:paraId="22ACF8B8" w14:textId="77777777" w:rsidTr="0046583D">
        <w:trPr>
          <w:trHeight w:val="390"/>
        </w:trPr>
        <w:tc>
          <w:tcPr>
            <w:tcW w:w="709" w:type="dxa"/>
            <w:tcBorders>
              <w:top w:val="single" w:sz="4" w:space="0" w:color="000000"/>
              <w:left w:val="single" w:sz="4" w:space="0" w:color="000000"/>
              <w:bottom w:val="single" w:sz="4" w:space="0" w:color="auto"/>
            </w:tcBorders>
            <w:shd w:val="clear" w:color="auto" w:fill="auto"/>
          </w:tcPr>
          <w:p w14:paraId="2C6FFE7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F831E1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Komunikacja pomiędzy pompą a stacja dokującą odbywa się za pośrednictwem </w:t>
            </w:r>
            <w:proofErr w:type="spellStart"/>
            <w:r w:rsidRPr="00083B61">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auto"/>
            </w:tcBorders>
            <w:shd w:val="clear" w:color="auto" w:fill="auto"/>
          </w:tcPr>
          <w:p w14:paraId="4426049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189E899" w14:textId="77777777" w:rsidR="0046583D" w:rsidRPr="00083B61" w:rsidRDefault="0046583D" w:rsidP="001D2402">
            <w:pPr>
              <w:snapToGrid w:val="0"/>
              <w:jc w:val="center"/>
              <w:rPr>
                <w:rFonts w:ascii="Garamond" w:hAnsi="Garamond"/>
                <w:sz w:val="20"/>
                <w:szCs w:val="20"/>
              </w:rPr>
            </w:pPr>
          </w:p>
        </w:tc>
      </w:tr>
      <w:tr w:rsidR="0046583D" w:rsidRPr="00083B61" w14:paraId="48643D84" w14:textId="77777777" w:rsidTr="0046583D">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0CE7B1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C551B4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802.11b (DSSS, CCK): 1/2/5.5/11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802.11g (OFDM): 6/9/12/18/24/36/48/54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802.11n (OFDM, HT20, MCS 0-15):Full </w:t>
            </w:r>
            <w:proofErr w:type="spellStart"/>
            <w:r w:rsidRPr="00083B61">
              <w:rPr>
                <w:rFonts w:ascii="Garamond" w:hAnsi="Garamond"/>
                <w:color w:val="000000"/>
                <w:sz w:val="20"/>
                <w:szCs w:val="20"/>
              </w:rPr>
              <w:t>guard</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interval</w:t>
            </w:r>
            <w:proofErr w:type="spellEnd"/>
            <w:r w:rsidRPr="00083B61">
              <w:rPr>
                <w:rFonts w:ascii="Garamond" w:hAnsi="Garamond"/>
                <w:color w:val="000000"/>
                <w:sz w:val="20"/>
                <w:szCs w:val="20"/>
              </w:rPr>
              <w:t xml:space="preserve">: 6.5/13/19.5/26/39/52/58.5/65/78/104/117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w:t>
            </w:r>
            <w:proofErr w:type="spellStart"/>
            <w:r w:rsidRPr="00083B61">
              <w:rPr>
                <w:rFonts w:ascii="Garamond" w:hAnsi="Garamond"/>
                <w:color w:val="000000"/>
                <w:sz w:val="20"/>
                <w:szCs w:val="20"/>
              </w:rPr>
              <w:t>Short</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guard</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interval</w:t>
            </w:r>
            <w:proofErr w:type="spellEnd"/>
            <w:r w:rsidRPr="00083B61">
              <w:rPr>
                <w:rFonts w:ascii="Garamond" w:hAnsi="Garamond"/>
                <w:color w:val="000000"/>
                <w:sz w:val="20"/>
                <w:szCs w:val="20"/>
              </w:rPr>
              <w:t xml:space="preserve">: 1.2/14.4/21.7/28.9/29.9/43.3/57.8/65/72.2/86.7/115.6/130/144.4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Standardy bezpieczeństwa: Wireless </w:t>
            </w:r>
            <w:proofErr w:type="spellStart"/>
            <w:r w:rsidRPr="00083B61">
              <w:rPr>
                <w:rFonts w:ascii="Garamond" w:hAnsi="Garamond"/>
                <w:color w:val="000000"/>
                <w:sz w:val="20"/>
                <w:szCs w:val="20"/>
              </w:rPr>
              <w:t>Equivalent</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Privacy</w:t>
            </w:r>
            <w:proofErr w:type="spellEnd"/>
            <w:r w:rsidRPr="00083B61">
              <w:rPr>
                <w:rFonts w:ascii="Garamond" w:hAnsi="Garamond"/>
                <w:color w:val="000000"/>
                <w:sz w:val="20"/>
                <w:szCs w:val="20"/>
              </w:rPr>
              <w:t xml:space="preserve"> (WEP), Wi-Fi </w:t>
            </w:r>
            <w:proofErr w:type="spellStart"/>
            <w:r w:rsidRPr="00083B61">
              <w:rPr>
                <w:rFonts w:ascii="Garamond" w:hAnsi="Garamond"/>
                <w:color w:val="000000"/>
                <w:sz w:val="20"/>
                <w:szCs w:val="20"/>
              </w:rPr>
              <w:t>Protected</w:t>
            </w:r>
            <w:proofErr w:type="spellEnd"/>
            <w:r w:rsidRPr="00083B61">
              <w:rPr>
                <w:rFonts w:ascii="Garamond" w:hAnsi="Garamond"/>
                <w:color w:val="000000"/>
                <w:sz w:val="20"/>
                <w:szCs w:val="20"/>
              </w:rPr>
              <w:t xml:space="preserve"> Access (WPA), IEEE 802.11i (WPA2),FIPS 140-2 Level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05376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B2A7F59" w14:textId="77777777" w:rsidR="0046583D" w:rsidRPr="00083B61" w:rsidRDefault="0046583D" w:rsidP="001D2402">
            <w:pPr>
              <w:snapToGrid w:val="0"/>
              <w:jc w:val="center"/>
              <w:rPr>
                <w:rFonts w:ascii="Garamond" w:hAnsi="Garamond"/>
                <w:sz w:val="20"/>
                <w:szCs w:val="20"/>
              </w:rPr>
            </w:pPr>
          </w:p>
        </w:tc>
      </w:tr>
      <w:tr w:rsidR="0046583D" w:rsidRPr="00083B61" w14:paraId="07C7BCC8" w14:textId="77777777" w:rsidTr="0046583D">
        <w:trPr>
          <w:trHeight w:val="390"/>
        </w:trPr>
        <w:tc>
          <w:tcPr>
            <w:tcW w:w="709" w:type="dxa"/>
            <w:tcBorders>
              <w:top w:val="single" w:sz="4" w:space="0" w:color="auto"/>
              <w:left w:val="single" w:sz="4" w:space="0" w:color="000000"/>
              <w:bottom w:val="single" w:sz="4" w:space="0" w:color="000000"/>
            </w:tcBorders>
            <w:shd w:val="clear" w:color="auto" w:fill="auto"/>
          </w:tcPr>
          <w:p w14:paraId="4898D60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A57CC0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zdalnej aktualizacji oprogramowania pompy, oraz biblioteki leków bez konieczności przerywania pracy pompy</w:t>
            </w:r>
          </w:p>
        </w:tc>
        <w:tc>
          <w:tcPr>
            <w:tcW w:w="1843" w:type="dxa"/>
            <w:tcBorders>
              <w:top w:val="single" w:sz="4" w:space="0" w:color="auto"/>
              <w:left w:val="single" w:sz="4" w:space="0" w:color="000000"/>
              <w:bottom w:val="single" w:sz="4" w:space="0" w:color="000000"/>
            </w:tcBorders>
            <w:shd w:val="clear" w:color="auto" w:fill="auto"/>
          </w:tcPr>
          <w:p w14:paraId="053AB0D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379FC7FB" w14:textId="77777777" w:rsidR="0046583D" w:rsidRPr="00083B61" w:rsidRDefault="0046583D" w:rsidP="001D2402">
            <w:pPr>
              <w:snapToGrid w:val="0"/>
              <w:jc w:val="center"/>
              <w:rPr>
                <w:rFonts w:ascii="Garamond" w:hAnsi="Garamond"/>
                <w:sz w:val="20"/>
                <w:szCs w:val="20"/>
              </w:rPr>
            </w:pPr>
          </w:p>
        </w:tc>
      </w:tr>
      <w:tr w:rsidR="0046583D" w:rsidRPr="00083B61" w14:paraId="5DE4B11B" w14:textId="77777777" w:rsidTr="0046583D">
        <w:trPr>
          <w:trHeight w:val="390"/>
        </w:trPr>
        <w:tc>
          <w:tcPr>
            <w:tcW w:w="709" w:type="dxa"/>
            <w:tcBorders>
              <w:top w:val="single" w:sz="4" w:space="0" w:color="000000"/>
              <w:left w:val="single" w:sz="4" w:space="0" w:color="000000"/>
              <w:bottom w:val="single" w:sz="4" w:space="0" w:color="000000"/>
            </w:tcBorders>
            <w:shd w:val="clear" w:color="auto" w:fill="auto"/>
          </w:tcPr>
          <w:p w14:paraId="14A1FAE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5235D3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Zakres prędkości infuzji min. 0,1 do 1800 ml/h ; Zmiana prędkości podaży bez przerywania infuzji</w:t>
            </w:r>
          </w:p>
        </w:tc>
        <w:tc>
          <w:tcPr>
            <w:tcW w:w="1843" w:type="dxa"/>
            <w:tcBorders>
              <w:top w:val="single" w:sz="4" w:space="0" w:color="000000"/>
              <w:left w:val="single" w:sz="4" w:space="0" w:color="000000"/>
              <w:bottom w:val="single" w:sz="4" w:space="0" w:color="000000"/>
            </w:tcBorders>
            <w:shd w:val="clear" w:color="auto" w:fill="auto"/>
          </w:tcPr>
          <w:p w14:paraId="58BCC78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D3F3BC4" w14:textId="77777777" w:rsidR="0046583D" w:rsidRPr="00083B61" w:rsidRDefault="0046583D" w:rsidP="001D2402">
            <w:pPr>
              <w:snapToGrid w:val="0"/>
              <w:jc w:val="center"/>
              <w:rPr>
                <w:rFonts w:ascii="Garamond" w:hAnsi="Garamond"/>
                <w:sz w:val="20"/>
                <w:szCs w:val="20"/>
              </w:rPr>
            </w:pPr>
          </w:p>
        </w:tc>
      </w:tr>
      <w:tr w:rsidR="0046583D" w:rsidRPr="00083B61" w14:paraId="70433ADD" w14:textId="77777777" w:rsidTr="0046583D">
        <w:trPr>
          <w:trHeight w:val="390"/>
        </w:trPr>
        <w:tc>
          <w:tcPr>
            <w:tcW w:w="709" w:type="dxa"/>
            <w:tcBorders>
              <w:top w:val="single" w:sz="4" w:space="0" w:color="000000"/>
              <w:left w:val="single" w:sz="4" w:space="0" w:color="000000"/>
              <w:bottom w:val="single" w:sz="4" w:space="0" w:color="000000"/>
            </w:tcBorders>
            <w:shd w:val="clear" w:color="auto" w:fill="auto"/>
          </w:tcPr>
          <w:p w14:paraId="296B500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4E9A94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Wstępnie wybierana objętość w zakresie 0,10 - 9999 ml programowana co 0,01 ml</w:t>
            </w:r>
          </w:p>
        </w:tc>
        <w:tc>
          <w:tcPr>
            <w:tcW w:w="1843" w:type="dxa"/>
            <w:tcBorders>
              <w:top w:val="single" w:sz="4" w:space="0" w:color="000000"/>
              <w:left w:val="single" w:sz="4" w:space="0" w:color="000000"/>
              <w:bottom w:val="single" w:sz="4" w:space="0" w:color="000000"/>
            </w:tcBorders>
            <w:shd w:val="clear" w:color="auto" w:fill="auto"/>
          </w:tcPr>
          <w:p w14:paraId="6310045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83B853" w14:textId="77777777" w:rsidR="0046583D" w:rsidRPr="00083B61" w:rsidRDefault="0046583D" w:rsidP="001D2402">
            <w:pPr>
              <w:snapToGrid w:val="0"/>
              <w:jc w:val="center"/>
              <w:rPr>
                <w:rFonts w:ascii="Garamond" w:hAnsi="Garamond"/>
                <w:sz w:val="20"/>
                <w:szCs w:val="20"/>
              </w:rPr>
            </w:pPr>
          </w:p>
        </w:tc>
      </w:tr>
      <w:tr w:rsidR="0046583D" w:rsidRPr="00083B61" w14:paraId="1FA8E1AA" w14:textId="77777777" w:rsidTr="0046583D">
        <w:trPr>
          <w:trHeight w:val="390"/>
        </w:trPr>
        <w:tc>
          <w:tcPr>
            <w:tcW w:w="709" w:type="dxa"/>
            <w:tcBorders>
              <w:top w:val="single" w:sz="4" w:space="0" w:color="000000"/>
              <w:left w:val="single" w:sz="4" w:space="0" w:color="000000"/>
              <w:bottom w:val="single" w:sz="4" w:space="0" w:color="000000"/>
            </w:tcBorders>
            <w:shd w:val="clear" w:color="auto" w:fill="auto"/>
          </w:tcPr>
          <w:p w14:paraId="5E36341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078F6F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Wstępnie wybierany czas w zakresie 00h01min - 99h59min</w:t>
            </w:r>
          </w:p>
        </w:tc>
        <w:tc>
          <w:tcPr>
            <w:tcW w:w="1843" w:type="dxa"/>
            <w:tcBorders>
              <w:top w:val="single" w:sz="4" w:space="0" w:color="000000"/>
              <w:left w:val="single" w:sz="4" w:space="0" w:color="000000"/>
              <w:bottom w:val="single" w:sz="4" w:space="0" w:color="000000"/>
            </w:tcBorders>
            <w:shd w:val="clear" w:color="auto" w:fill="auto"/>
          </w:tcPr>
          <w:p w14:paraId="1BA6A2A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BA49AA" w14:textId="77777777" w:rsidR="0046583D" w:rsidRPr="00083B61" w:rsidRDefault="0046583D" w:rsidP="001D2402">
            <w:pPr>
              <w:snapToGrid w:val="0"/>
              <w:jc w:val="center"/>
              <w:rPr>
                <w:rFonts w:ascii="Garamond" w:hAnsi="Garamond"/>
                <w:sz w:val="20"/>
                <w:szCs w:val="20"/>
              </w:rPr>
            </w:pPr>
          </w:p>
        </w:tc>
      </w:tr>
      <w:tr w:rsidR="0046583D" w:rsidRPr="00083B61" w14:paraId="75107653" w14:textId="77777777" w:rsidTr="0046583D">
        <w:trPr>
          <w:trHeight w:val="259"/>
        </w:trPr>
        <w:tc>
          <w:tcPr>
            <w:tcW w:w="709" w:type="dxa"/>
            <w:tcBorders>
              <w:top w:val="single" w:sz="4" w:space="0" w:color="000000"/>
              <w:left w:val="single" w:sz="4" w:space="0" w:color="000000"/>
              <w:bottom w:val="single" w:sz="4" w:space="0" w:color="000000"/>
            </w:tcBorders>
            <w:shd w:val="clear" w:color="auto" w:fill="auto"/>
          </w:tcPr>
          <w:p w14:paraId="2CE6079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FBE9EC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Automatyczna kalkulacja prędkości podaży po wprowadzeniu objętości i czasu</w:t>
            </w:r>
          </w:p>
        </w:tc>
        <w:tc>
          <w:tcPr>
            <w:tcW w:w="1843" w:type="dxa"/>
            <w:tcBorders>
              <w:top w:val="single" w:sz="4" w:space="0" w:color="000000"/>
              <w:left w:val="single" w:sz="4" w:space="0" w:color="000000"/>
              <w:bottom w:val="single" w:sz="4" w:space="0" w:color="000000"/>
            </w:tcBorders>
            <w:shd w:val="clear" w:color="auto" w:fill="auto"/>
          </w:tcPr>
          <w:p w14:paraId="1EDDE72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F87E42" w14:textId="77777777" w:rsidR="0046583D" w:rsidRPr="00083B61" w:rsidRDefault="0046583D" w:rsidP="001D2402">
            <w:pPr>
              <w:snapToGrid w:val="0"/>
              <w:jc w:val="center"/>
              <w:rPr>
                <w:rFonts w:ascii="Garamond" w:hAnsi="Garamond"/>
                <w:sz w:val="20"/>
                <w:szCs w:val="20"/>
              </w:rPr>
            </w:pPr>
          </w:p>
        </w:tc>
      </w:tr>
      <w:tr w:rsidR="0046583D" w:rsidRPr="00083B61" w14:paraId="26330EBE" w14:textId="77777777" w:rsidTr="0046583D">
        <w:tc>
          <w:tcPr>
            <w:tcW w:w="709" w:type="dxa"/>
            <w:tcBorders>
              <w:top w:val="single" w:sz="4" w:space="0" w:color="000000"/>
              <w:left w:val="single" w:sz="4" w:space="0" w:color="000000"/>
              <w:bottom w:val="single" w:sz="4" w:space="0" w:color="000000"/>
            </w:tcBorders>
            <w:shd w:val="clear" w:color="auto" w:fill="auto"/>
          </w:tcPr>
          <w:p w14:paraId="139851E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589E4C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Możliwość programowania parametrów infuzji w mg, </w:t>
            </w:r>
            <w:proofErr w:type="spellStart"/>
            <w:r w:rsidRPr="00083B61">
              <w:rPr>
                <w:rFonts w:ascii="Garamond" w:hAnsi="Garamond"/>
                <w:color w:val="000000"/>
                <w:sz w:val="20"/>
                <w:szCs w:val="20"/>
              </w:rPr>
              <w:t>mcg</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ng</w:t>
            </w:r>
            <w:proofErr w:type="spellEnd"/>
            <w:r w:rsidRPr="00083B61">
              <w:rPr>
                <w:rFonts w:ascii="Garamond" w:hAnsi="Garamond"/>
                <w:color w:val="000000"/>
                <w:sz w:val="20"/>
                <w:szCs w:val="20"/>
              </w:rPr>
              <w:t xml:space="preserve">, IE, </w:t>
            </w:r>
            <w:proofErr w:type="spellStart"/>
            <w:r w:rsidRPr="00083B61">
              <w:rPr>
                <w:rFonts w:ascii="Garamond" w:hAnsi="Garamond"/>
                <w:color w:val="000000"/>
                <w:sz w:val="20"/>
                <w:szCs w:val="20"/>
              </w:rPr>
              <w:t>mmol</w:t>
            </w:r>
            <w:proofErr w:type="spellEnd"/>
            <w:r w:rsidRPr="00083B61">
              <w:rPr>
                <w:rFonts w:ascii="Garamond" w:hAnsi="Garamond"/>
                <w:color w:val="000000"/>
                <w:sz w:val="20"/>
                <w:szCs w:val="20"/>
              </w:rPr>
              <w:t xml:space="preserve">, lub </w:t>
            </w:r>
            <w:proofErr w:type="spellStart"/>
            <w:r w:rsidRPr="00083B61">
              <w:rPr>
                <w:rFonts w:ascii="Garamond" w:hAnsi="Garamond"/>
                <w:color w:val="000000"/>
                <w:sz w:val="20"/>
                <w:szCs w:val="20"/>
              </w:rPr>
              <w:t>mEq</w:t>
            </w:r>
            <w:proofErr w:type="spellEnd"/>
            <w:r w:rsidRPr="00083B61">
              <w:rPr>
                <w:rFonts w:ascii="Garamond" w:hAnsi="Garamond"/>
                <w:color w:val="000000"/>
                <w:sz w:val="20"/>
                <w:szCs w:val="20"/>
              </w:rPr>
              <w:t xml:space="preserve"> ,z uwzględnieniem lub nie masy ciała w odniesieniu do czasu ( np. mg/kg/min; mg/kg/h; mg/kg/24h) </w:t>
            </w:r>
          </w:p>
        </w:tc>
        <w:tc>
          <w:tcPr>
            <w:tcW w:w="1843" w:type="dxa"/>
            <w:tcBorders>
              <w:top w:val="single" w:sz="4" w:space="0" w:color="000000"/>
              <w:left w:val="single" w:sz="4" w:space="0" w:color="000000"/>
              <w:bottom w:val="single" w:sz="4" w:space="0" w:color="000000"/>
            </w:tcBorders>
            <w:shd w:val="clear" w:color="auto" w:fill="auto"/>
          </w:tcPr>
          <w:p w14:paraId="261B71E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5EE68B1" w14:textId="77777777" w:rsidR="0046583D" w:rsidRPr="00083B61" w:rsidRDefault="0046583D" w:rsidP="001D2402">
            <w:pPr>
              <w:snapToGrid w:val="0"/>
              <w:jc w:val="center"/>
              <w:rPr>
                <w:rFonts w:ascii="Garamond" w:hAnsi="Garamond"/>
                <w:sz w:val="20"/>
                <w:szCs w:val="20"/>
              </w:rPr>
            </w:pPr>
          </w:p>
        </w:tc>
      </w:tr>
      <w:tr w:rsidR="0046583D" w:rsidRPr="00083B61" w14:paraId="593FF50C" w14:textId="77777777" w:rsidTr="0046583D">
        <w:tc>
          <w:tcPr>
            <w:tcW w:w="709" w:type="dxa"/>
            <w:tcBorders>
              <w:top w:val="single" w:sz="4" w:space="0" w:color="000000"/>
              <w:left w:val="single" w:sz="4" w:space="0" w:color="000000"/>
              <w:bottom w:val="single" w:sz="4" w:space="0" w:color="000000"/>
            </w:tcBorders>
            <w:shd w:val="clear" w:color="auto" w:fill="auto"/>
          </w:tcPr>
          <w:p w14:paraId="0FC94A9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83F6C3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wyposażona w system redukcji błędów dawki. </w:t>
            </w:r>
          </w:p>
        </w:tc>
        <w:tc>
          <w:tcPr>
            <w:tcW w:w="1843" w:type="dxa"/>
            <w:tcBorders>
              <w:top w:val="single" w:sz="4" w:space="0" w:color="000000"/>
              <w:left w:val="single" w:sz="4" w:space="0" w:color="000000"/>
              <w:bottom w:val="single" w:sz="4" w:space="0" w:color="000000"/>
            </w:tcBorders>
            <w:shd w:val="clear" w:color="auto" w:fill="auto"/>
          </w:tcPr>
          <w:p w14:paraId="7426EF9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4C15E00" w14:textId="77777777" w:rsidR="0046583D" w:rsidRPr="00083B61" w:rsidRDefault="0046583D" w:rsidP="001D2402">
            <w:pPr>
              <w:snapToGrid w:val="0"/>
              <w:jc w:val="center"/>
              <w:rPr>
                <w:rFonts w:ascii="Garamond" w:hAnsi="Garamond"/>
                <w:sz w:val="20"/>
                <w:szCs w:val="20"/>
              </w:rPr>
            </w:pPr>
          </w:p>
        </w:tc>
      </w:tr>
      <w:tr w:rsidR="0046583D" w:rsidRPr="00083B61" w14:paraId="3F1A1085" w14:textId="77777777" w:rsidTr="0046583D">
        <w:tc>
          <w:tcPr>
            <w:tcW w:w="709" w:type="dxa"/>
            <w:tcBorders>
              <w:top w:val="single" w:sz="4" w:space="0" w:color="000000"/>
              <w:left w:val="single" w:sz="4" w:space="0" w:color="000000"/>
              <w:bottom w:val="single" w:sz="4" w:space="0" w:color="000000"/>
            </w:tcBorders>
            <w:shd w:val="clear" w:color="auto" w:fill="auto"/>
          </w:tcPr>
          <w:p w14:paraId="05A8BF6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5C3976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System automatycznej redukcji bolusa po alarmie ciśnienia okluzji</w:t>
            </w:r>
          </w:p>
        </w:tc>
        <w:tc>
          <w:tcPr>
            <w:tcW w:w="1843" w:type="dxa"/>
            <w:tcBorders>
              <w:top w:val="single" w:sz="4" w:space="0" w:color="000000"/>
              <w:left w:val="single" w:sz="4" w:space="0" w:color="000000"/>
              <w:bottom w:val="single" w:sz="4" w:space="0" w:color="000000"/>
            </w:tcBorders>
            <w:shd w:val="clear" w:color="auto" w:fill="auto"/>
          </w:tcPr>
          <w:p w14:paraId="2B95159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6A8918" w14:textId="77777777" w:rsidR="0046583D" w:rsidRPr="00083B61" w:rsidRDefault="0046583D" w:rsidP="001D2402">
            <w:pPr>
              <w:snapToGrid w:val="0"/>
              <w:jc w:val="center"/>
              <w:rPr>
                <w:rFonts w:ascii="Garamond" w:hAnsi="Garamond"/>
                <w:sz w:val="20"/>
                <w:szCs w:val="20"/>
              </w:rPr>
            </w:pPr>
          </w:p>
        </w:tc>
      </w:tr>
      <w:tr w:rsidR="0046583D" w:rsidRPr="00083B61" w14:paraId="43823E23" w14:textId="77777777" w:rsidTr="0046583D">
        <w:trPr>
          <w:trHeight w:val="357"/>
        </w:trPr>
        <w:tc>
          <w:tcPr>
            <w:tcW w:w="709" w:type="dxa"/>
            <w:tcBorders>
              <w:top w:val="single" w:sz="4" w:space="0" w:color="000000"/>
              <w:left w:val="single" w:sz="4" w:space="0" w:color="000000"/>
              <w:bottom w:val="single" w:sz="4" w:space="0" w:color="000000"/>
            </w:tcBorders>
            <w:shd w:val="clear" w:color="auto" w:fill="auto"/>
          </w:tcPr>
          <w:p w14:paraId="65F89DF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DD23E1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Bolus: Prędkość bolusa możliwa do zaprogramowania w zakresie1-1800 ml/h </w:t>
            </w:r>
          </w:p>
        </w:tc>
        <w:tc>
          <w:tcPr>
            <w:tcW w:w="1843" w:type="dxa"/>
            <w:tcBorders>
              <w:top w:val="single" w:sz="4" w:space="0" w:color="000000"/>
              <w:left w:val="single" w:sz="4" w:space="0" w:color="000000"/>
              <w:bottom w:val="single" w:sz="4" w:space="0" w:color="000000"/>
            </w:tcBorders>
            <w:shd w:val="clear" w:color="auto" w:fill="auto"/>
          </w:tcPr>
          <w:p w14:paraId="55A5CFC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51FE432" w14:textId="77777777" w:rsidR="0046583D" w:rsidRPr="00083B61" w:rsidRDefault="0046583D" w:rsidP="001D2402">
            <w:pPr>
              <w:snapToGrid w:val="0"/>
              <w:jc w:val="center"/>
              <w:rPr>
                <w:rFonts w:ascii="Garamond" w:hAnsi="Garamond"/>
                <w:sz w:val="20"/>
                <w:szCs w:val="20"/>
              </w:rPr>
            </w:pPr>
          </w:p>
        </w:tc>
      </w:tr>
      <w:tr w:rsidR="0046583D" w:rsidRPr="00083B61" w14:paraId="7DCF172D" w14:textId="77777777" w:rsidTr="0046583D">
        <w:tc>
          <w:tcPr>
            <w:tcW w:w="709" w:type="dxa"/>
            <w:tcBorders>
              <w:top w:val="single" w:sz="4" w:space="0" w:color="000000"/>
              <w:left w:val="single" w:sz="4" w:space="0" w:color="000000"/>
              <w:bottom w:val="single" w:sz="4" w:space="0" w:color="000000"/>
            </w:tcBorders>
            <w:shd w:val="clear" w:color="auto" w:fill="auto"/>
          </w:tcPr>
          <w:p w14:paraId="769694B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9D4F03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Tryby bolusa: Bolus na żądanie; Bolus programowany z automatyczną </w:t>
            </w:r>
            <w:proofErr w:type="spellStart"/>
            <w:r w:rsidRPr="00083B61">
              <w:rPr>
                <w:rFonts w:ascii="Garamond" w:hAnsi="Garamond"/>
                <w:color w:val="000000"/>
                <w:sz w:val="20"/>
                <w:szCs w:val="20"/>
              </w:rPr>
              <w:t>kulkulacją</w:t>
            </w:r>
            <w:proofErr w:type="spellEnd"/>
            <w:r w:rsidRPr="00083B61">
              <w:rPr>
                <w:rFonts w:ascii="Garamond" w:hAnsi="Garamond"/>
                <w:color w:val="000000"/>
                <w:sz w:val="20"/>
                <w:szCs w:val="20"/>
              </w:rPr>
              <w:t xml:space="preserve"> prędkości po wprowadzeniu objętości i czasu; </w:t>
            </w:r>
          </w:p>
        </w:tc>
        <w:tc>
          <w:tcPr>
            <w:tcW w:w="1843" w:type="dxa"/>
            <w:tcBorders>
              <w:top w:val="single" w:sz="4" w:space="0" w:color="000000"/>
              <w:left w:val="single" w:sz="4" w:space="0" w:color="000000"/>
              <w:bottom w:val="single" w:sz="4" w:space="0" w:color="000000"/>
            </w:tcBorders>
            <w:shd w:val="clear" w:color="auto" w:fill="auto"/>
          </w:tcPr>
          <w:p w14:paraId="490FB0C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FD19AE" w14:textId="77777777" w:rsidR="0046583D" w:rsidRPr="00083B61" w:rsidRDefault="0046583D" w:rsidP="001D2402">
            <w:pPr>
              <w:snapToGrid w:val="0"/>
              <w:jc w:val="center"/>
              <w:rPr>
                <w:rFonts w:ascii="Garamond" w:hAnsi="Garamond"/>
                <w:sz w:val="20"/>
                <w:szCs w:val="20"/>
              </w:rPr>
            </w:pPr>
          </w:p>
        </w:tc>
      </w:tr>
      <w:tr w:rsidR="0046583D" w:rsidRPr="00083B61" w14:paraId="57EB423A" w14:textId="77777777" w:rsidTr="0046583D">
        <w:tc>
          <w:tcPr>
            <w:tcW w:w="709" w:type="dxa"/>
            <w:tcBorders>
              <w:top w:val="single" w:sz="4" w:space="0" w:color="000000"/>
              <w:left w:val="single" w:sz="4" w:space="0" w:color="000000"/>
              <w:bottom w:val="single" w:sz="4" w:space="0" w:color="000000"/>
            </w:tcBorders>
            <w:shd w:val="clear" w:color="auto" w:fill="auto"/>
          </w:tcPr>
          <w:p w14:paraId="0CB91A0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4274732" w14:textId="77777777" w:rsidR="0046583D" w:rsidRPr="00083B61" w:rsidRDefault="0046583D" w:rsidP="001D2402">
            <w:pPr>
              <w:pStyle w:val="Akapitzlist8"/>
              <w:suppressAutoHyphens w:val="0"/>
              <w:ind w:left="0"/>
              <w:rPr>
                <w:rFonts w:ascii="Garamond" w:hAnsi="Garamond"/>
              </w:rPr>
            </w:pPr>
            <w:r w:rsidRPr="00083B61">
              <w:rPr>
                <w:rFonts w:ascii="Garamond" w:hAnsi="Garamond"/>
                <w:color w:val="000000"/>
              </w:rPr>
              <w:t xml:space="preserve">Możliwość podaży bolusa w jednostkach mg, </w:t>
            </w:r>
            <w:proofErr w:type="spellStart"/>
            <w:r w:rsidRPr="00083B61">
              <w:rPr>
                <w:rFonts w:ascii="Garamond" w:hAnsi="Garamond"/>
                <w:color w:val="000000"/>
              </w:rPr>
              <w:t>mcg</w:t>
            </w:r>
            <w:proofErr w:type="spellEnd"/>
            <w:r w:rsidRPr="00083B61">
              <w:rPr>
                <w:rFonts w:ascii="Garamond" w:hAnsi="Garamond"/>
                <w:color w:val="000000"/>
              </w:rPr>
              <w:t xml:space="preserve">, </w:t>
            </w:r>
            <w:proofErr w:type="spellStart"/>
            <w:r w:rsidRPr="00083B61">
              <w:rPr>
                <w:rFonts w:ascii="Garamond" w:hAnsi="Garamond"/>
                <w:color w:val="000000"/>
              </w:rPr>
              <w:t>mmol</w:t>
            </w:r>
            <w:proofErr w:type="spellEnd"/>
            <w:r w:rsidRPr="00083B61">
              <w:rPr>
                <w:rFonts w:ascii="Garamond" w:hAnsi="Garamond"/>
                <w:color w:val="000000"/>
              </w:rPr>
              <w:t xml:space="preserve">, </w:t>
            </w:r>
            <w:proofErr w:type="spellStart"/>
            <w:r w:rsidRPr="00083B61">
              <w:rPr>
                <w:rFonts w:ascii="Garamond" w:hAnsi="Garamond"/>
                <w:color w:val="000000"/>
              </w:rPr>
              <w:t>mEq</w:t>
            </w:r>
            <w:proofErr w:type="spellEnd"/>
            <w:r w:rsidRPr="00083B61">
              <w:rPr>
                <w:rFonts w:ascii="Garamond" w:hAnsi="Garamond"/>
                <w:color w:val="000000"/>
              </w:rPr>
              <w:t xml:space="preserve"> oraz jednostkach wagowych</w:t>
            </w:r>
          </w:p>
        </w:tc>
        <w:tc>
          <w:tcPr>
            <w:tcW w:w="1843" w:type="dxa"/>
            <w:tcBorders>
              <w:top w:val="single" w:sz="4" w:space="0" w:color="000000"/>
              <w:left w:val="single" w:sz="4" w:space="0" w:color="000000"/>
              <w:bottom w:val="single" w:sz="4" w:space="0" w:color="000000"/>
            </w:tcBorders>
            <w:shd w:val="clear" w:color="auto" w:fill="auto"/>
          </w:tcPr>
          <w:p w14:paraId="61E310C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F082E76" w14:textId="77777777" w:rsidR="0046583D" w:rsidRPr="00083B61" w:rsidRDefault="0046583D" w:rsidP="001D2402">
            <w:pPr>
              <w:snapToGrid w:val="0"/>
              <w:jc w:val="center"/>
              <w:rPr>
                <w:rFonts w:ascii="Garamond" w:hAnsi="Garamond"/>
                <w:sz w:val="20"/>
                <w:szCs w:val="20"/>
              </w:rPr>
            </w:pPr>
          </w:p>
        </w:tc>
      </w:tr>
      <w:tr w:rsidR="0046583D" w:rsidRPr="00083B61" w14:paraId="62FE372C" w14:textId="77777777" w:rsidTr="0046583D">
        <w:tc>
          <w:tcPr>
            <w:tcW w:w="709" w:type="dxa"/>
            <w:tcBorders>
              <w:top w:val="single" w:sz="4" w:space="0" w:color="000000"/>
              <w:left w:val="single" w:sz="4" w:space="0" w:color="000000"/>
              <w:bottom w:val="single" w:sz="4" w:space="0" w:color="000000"/>
            </w:tcBorders>
            <w:shd w:val="clear" w:color="auto" w:fill="auto"/>
          </w:tcPr>
          <w:p w14:paraId="7758915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BCCDADA" w14:textId="77777777" w:rsidR="0046583D" w:rsidRPr="00083B61" w:rsidRDefault="0046583D" w:rsidP="001D2402">
            <w:pPr>
              <w:rPr>
                <w:rFonts w:ascii="Garamond" w:hAnsi="Garamond"/>
                <w:sz w:val="20"/>
                <w:szCs w:val="20"/>
              </w:rPr>
            </w:pPr>
            <w:proofErr w:type="spellStart"/>
            <w:r w:rsidRPr="00083B61">
              <w:rPr>
                <w:rFonts w:ascii="Garamond" w:hAnsi="Garamond"/>
                <w:color w:val="000000"/>
                <w:sz w:val="20"/>
                <w:szCs w:val="20"/>
              </w:rPr>
              <w:t>Stryb</w:t>
            </w:r>
            <w:proofErr w:type="spellEnd"/>
            <w:r w:rsidRPr="00083B61">
              <w:rPr>
                <w:rFonts w:ascii="Garamond" w:hAnsi="Garamond"/>
                <w:color w:val="000000"/>
                <w:sz w:val="20"/>
                <w:szCs w:val="20"/>
              </w:rPr>
              <w:t xml:space="preserve"> stand-by w zakresie od 1 min do 24 godzin z programowaniem co 1 minutę</w:t>
            </w:r>
          </w:p>
        </w:tc>
        <w:tc>
          <w:tcPr>
            <w:tcW w:w="1843" w:type="dxa"/>
            <w:tcBorders>
              <w:top w:val="single" w:sz="4" w:space="0" w:color="000000"/>
              <w:left w:val="single" w:sz="4" w:space="0" w:color="000000"/>
              <w:bottom w:val="single" w:sz="4" w:space="0" w:color="000000"/>
            </w:tcBorders>
            <w:shd w:val="clear" w:color="auto" w:fill="auto"/>
          </w:tcPr>
          <w:p w14:paraId="1CF496A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4DDCF" w14:textId="77777777" w:rsidR="0046583D" w:rsidRPr="00083B61" w:rsidRDefault="0046583D" w:rsidP="001D2402">
            <w:pPr>
              <w:snapToGrid w:val="0"/>
              <w:jc w:val="center"/>
              <w:rPr>
                <w:rFonts w:ascii="Garamond" w:hAnsi="Garamond"/>
                <w:sz w:val="20"/>
                <w:szCs w:val="20"/>
              </w:rPr>
            </w:pPr>
          </w:p>
        </w:tc>
      </w:tr>
      <w:tr w:rsidR="0046583D" w:rsidRPr="00083B61" w14:paraId="102C00BC" w14:textId="77777777" w:rsidTr="0046583D">
        <w:tc>
          <w:tcPr>
            <w:tcW w:w="709" w:type="dxa"/>
            <w:tcBorders>
              <w:top w:val="single" w:sz="4" w:space="0" w:color="000000"/>
              <w:left w:val="single" w:sz="4" w:space="0" w:color="000000"/>
              <w:bottom w:val="single" w:sz="4" w:space="0" w:color="000000"/>
            </w:tcBorders>
            <w:shd w:val="clear" w:color="auto" w:fill="auto"/>
          </w:tcPr>
          <w:p w14:paraId="4D977F4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7F9CC8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Regulacja intensywności </w:t>
            </w:r>
            <w:proofErr w:type="spellStart"/>
            <w:r w:rsidRPr="00083B61">
              <w:rPr>
                <w:rFonts w:ascii="Garamond" w:hAnsi="Garamond"/>
                <w:color w:val="000000"/>
                <w:sz w:val="20"/>
                <w:szCs w:val="20"/>
              </w:rPr>
              <w:t>podśwetlenia</w:t>
            </w:r>
            <w:proofErr w:type="spellEnd"/>
            <w:r w:rsidRPr="00083B61">
              <w:rPr>
                <w:rFonts w:ascii="Garamond" w:hAnsi="Garamond"/>
                <w:color w:val="000000"/>
                <w:sz w:val="20"/>
                <w:szCs w:val="20"/>
              </w:rPr>
              <w:t xml:space="preserve"> na 9 poziomach</w:t>
            </w:r>
          </w:p>
        </w:tc>
        <w:tc>
          <w:tcPr>
            <w:tcW w:w="1843" w:type="dxa"/>
            <w:tcBorders>
              <w:top w:val="single" w:sz="4" w:space="0" w:color="000000"/>
              <w:left w:val="single" w:sz="4" w:space="0" w:color="000000"/>
              <w:bottom w:val="single" w:sz="4" w:space="0" w:color="auto"/>
            </w:tcBorders>
            <w:shd w:val="clear" w:color="auto" w:fill="auto"/>
          </w:tcPr>
          <w:p w14:paraId="552786A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6865459A" w14:textId="77777777" w:rsidR="0046583D" w:rsidRPr="00083B61" w:rsidRDefault="0046583D" w:rsidP="001D2402">
            <w:pPr>
              <w:snapToGrid w:val="0"/>
              <w:jc w:val="center"/>
              <w:rPr>
                <w:rFonts w:ascii="Garamond" w:hAnsi="Garamond"/>
                <w:sz w:val="20"/>
                <w:szCs w:val="20"/>
              </w:rPr>
            </w:pPr>
          </w:p>
        </w:tc>
      </w:tr>
      <w:tr w:rsidR="0046583D" w:rsidRPr="00083B61" w14:paraId="38A5B4F4" w14:textId="77777777" w:rsidTr="0046583D">
        <w:tc>
          <w:tcPr>
            <w:tcW w:w="709" w:type="dxa"/>
            <w:tcBorders>
              <w:top w:val="single" w:sz="4" w:space="0" w:color="000000"/>
              <w:left w:val="single" w:sz="4" w:space="0" w:color="000000"/>
              <w:bottom w:val="single" w:sz="4" w:space="0" w:color="000000"/>
            </w:tcBorders>
            <w:shd w:val="clear" w:color="auto" w:fill="auto"/>
          </w:tcPr>
          <w:p w14:paraId="0324F35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B97BED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Biblioteka leków z </w:t>
            </w:r>
            <w:proofErr w:type="spellStart"/>
            <w:r w:rsidRPr="00083B61">
              <w:rPr>
                <w:rFonts w:ascii="Garamond" w:hAnsi="Garamond"/>
                <w:color w:val="000000"/>
                <w:sz w:val="20"/>
                <w:szCs w:val="20"/>
              </w:rPr>
              <w:t>możłiwością</w:t>
            </w:r>
            <w:proofErr w:type="spellEnd"/>
            <w:r w:rsidRPr="00083B61">
              <w:rPr>
                <w:rFonts w:ascii="Garamond" w:hAnsi="Garamond"/>
                <w:color w:val="000000"/>
                <w:sz w:val="20"/>
                <w:szCs w:val="20"/>
              </w:rPr>
              <w:t xml:space="preserve"> wpisu min. 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083B61">
              <w:rPr>
                <w:rFonts w:ascii="Garamond" w:hAnsi="Garamond"/>
                <w:color w:val="000000"/>
                <w:sz w:val="20"/>
                <w:szCs w:val="20"/>
              </w:rPr>
              <w:t>wystapieniu</w:t>
            </w:r>
            <w:proofErr w:type="spellEnd"/>
            <w:r w:rsidRPr="00083B61">
              <w:rPr>
                <w:rFonts w:ascii="Garamond" w:hAnsi="Garamond"/>
                <w:color w:val="000000"/>
                <w:sz w:val="20"/>
                <w:szCs w:val="20"/>
              </w:rPr>
              <w:t xml:space="preserve"> dowolnego alarmu; Możliwość wprowadzenia do pompy biblioteki leków bezpośrednio z komputera, lub zdalnie poprzez sieć szpitalną z centralnego serwera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8162C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9B82664" w14:textId="77777777" w:rsidR="0046583D" w:rsidRPr="00083B61" w:rsidRDefault="0046583D" w:rsidP="001D2402">
            <w:pPr>
              <w:snapToGrid w:val="0"/>
              <w:jc w:val="center"/>
              <w:rPr>
                <w:rFonts w:ascii="Garamond" w:hAnsi="Garamond"/>
                <w:sz w:val="20"/>
                <w:szCs w:val="20"/>
              </w:rPr>
            </w:pPr>
          </w:p>
        </w:tc>
      </w:tr>
      <w:tr w:rsidR="0046583D" w:rsidRPr="00083B61" w14:paraId="4CF90FDB" w14:textId="77777777" w:rsidTr="0046583D">
        <w:tc>
          <w:tcPr>
            <w:tcW w:w="709" w:type="dxa"/>
            <w:tcBorders>
              <w:top w:val="single" w:sz="4" w:space="0" w:color="000000"/>
              <w:left w:val="single" w:sz="4" w:space="0" w:color="000000"/>
              <w:bottom w:val="single" w:sz="4" w:space="0" w:color="000000"/>
            </w:tcBorders>
            <w:shd w:val="clear" w:color="auto" w:fill="auto"/>
          </w:tcPr>
          <w:p w14:paraId="481BBA5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AC7D92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Ciśnienie okluzji możliwe do ustawienia na min. 9 poziomach w zakresie od 75 do 900 mmHg; Wskaźnik ciśnienia okluzji stale widoczny na wyświetlaczu pompy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E235D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4391575" w14:textId="77777777" w:rsidR="0046583D" w:rsidRPr="00083B61" w:rsidRDefault="0046583D" w:rsidP="001D2402">
            <w:pPr>
              <w:snapToGrid w:val="0"/>
              <w:jc w:val="center"/>
              <w:rPr>
                <w:rFonts w:ascii="Garamond" w:hAnsi="Garamond"/>
                <w:sz w:val="20"/>
                <w:szCs w:val="20"/>
              </w:rPr>
            </w:pPr>
          </w:p>
        </w:tc>
      </w:tr>
      <w:tr w:rsidR="0046583D" w:rsidRPr="00083B61" w14:paraId="64200196" w14:textId="77777777" w:rsidTr="0046583D">
        <w:tc>
          <w:tcPr>
            <w:tcW w:w="709" w:type="dxa"/>
            <w:tcBorders>
              <w:top w:val="single" w:sz="4" w:space="0" w:color="000000"/>
              <w:left w:val="single" w:sz="4" w:space="0" w:color="000000"/>
              <w:bottom w:val="single" w:sz="4" w:space="0" w:color="000000"/>
            </w:tcBorders>
            <w:shd w:val="clear" w:color="auto" w:fill="auto"/>
          </w:tcPr>
          <w:p w14:paraId="09E2233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36CF87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Wbudowany akumulator </w:t>
            </w:r>
            <w:proofErr w:type="spellStart"/>
            <w:r w:rsidRPr="00083B61">
              <w:rPr>
                <w:rFonts w:ascii="Garamond" w:hAnsi="Garamond"/>
                <w:color w:val="000000"/>
                <w:sz w:val="20"/>
                <w:szCs w:val="20"/>
              </w:rPr>
              <w:t>litowo</w:t>
            </w:r>
            <w:proofErr w:type="spellEnd"/>
            <w:r w:rsidRPr="00083B61">
              <w:rPr>
                <w:rFonts w:ascii="Garamond" w:hAnsi="Garamond"/>
                <w:color w:val="000000"/>
                <w:sz w:val="20"/>
                <w:szCs w:val="20"/>
              </w:rPr>
              <w:t xml:space="preserve"> - jonowy; Zasilanie z wbudowanego akumulatora ok. 10 godz. przy przepływie 25 ml/h; Czas ponownego ładowania ok. 5 godz.; Na wyświetlaczu widoczna precyzyjna informacja o pozostałym czasie pracy akumulatora w godzinach i minutach; Automatyczne ładowanie akumulatora w pompie </w:t>
            </w:r>
            <w:proofErr w:type="spellStart"/>
            <w:r w:rsidRPr="00083B61">
              <w:rPr>
                <w:rFonts w:ascii="Garamond" w:hAnsi="Garamond"/>
                <w:color w:val="000000"/>
                <w:sz w:val="20"/>
                <w:szCs w:val="20"/>
              </w:rPr>
              <w:t>podłaczonej</w:t>
            </w:r>
            <w:proofErr w:type="spellEnd"/>
            <w:r w:rsidRPr="00083B61">
              <w:rPr>
                <w:rFonts w:ascii="Garamond" w:hAnsi="Garamond"/>
                <w:color w:val="000000"/>
                <w:sz w:val="20"/>
                <w:szCs w:val="20"/>
              </w:rPr>
              <w:t xml:space="preserve"> do zasilania sieciowego</w:t>
            </w:r>
          </w:p>
        </w:tc>
        <w:tc>
          <w:tcPr>
            <w:tcW w:w="1843" w:type="dxa"/>
            <w:tcBorders>
              <w:top w:val="single" w:sz="4" w:space="0" w:color="auto"/>
              <w:left w:val="single" w:sz="4" w:space="0" w:color="000000"/>
              <w:bottom w:val="single" w:sz="4" w:space="0" w:color="000000"/>
            </w:tcBorders>
            <w:shd w:val="clear" w:color="auto" w:fill="auto"/>
          </w:tcPr>
          <w:p w14:paraId="468431F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587D9091" w14:textId="77777777" w:rsidR="0046583D" w:rsidRPr="00083B61" w:rsidRDefault="0046583D" w:rsidP="001D2402">
            <w:pPr>
              <w:snapToGrid w:val="0"/>
              <w:jc w:val="center"/>
              <w:rPr>
                <w:rFonts w:ascii="Garamond" w:hAnsi="Garamond"/>
                <w:sz w:val="20"/>
                <w:szCs w:val="20"/>
              </w:rPr>
            </w:pPr>
          </w:p>
        </w:tc>
      </w:tr>
      <w:tr w:rsidR="0046583D" w:rsidRPr="00083B61" w14:paraId="0B68DAE9" w14:textId="77777777" w:rsidTr="0046583D">
        <w:tc>
          <w:tcPr>
            <w:tcW w:w="709" w:type="dxa"/>
            <w:tcBorders>
              <w:top w:val="single" w:sz="4" w:space="0" w:color="000000"/>
              <w:left w:val="single" w:sz="4" w:space="0" w:color="000000"/>
              <w:bottom w:val="single" w:sz="4" w:space="0" w:color="000000"/>
            </w:tcBorders>
            <w:shd w:val="clear" w:color="auto" w:fill="auto"/>
          </w:tcPr>
          <w:p w14:paraId="3AE9BB7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3C8EA1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Pobór mocy w normalnych warunkach pracy ok. 3 W</w:t>
            </w:r>
          </w:p>
        </w:tc>
        <w:tc>
          <w:tcPr>
            <w:tcW w:w="1843" w:type="dxa"/>
            <w:tcBorders>
              <w:top w:val="single" w:sz="4" w:space="0" w:color="000000"/>
              <w:left w:val="single" w:sz="4" w:space="0" w:color="000000"/>
              <w:bottom w:val="single" w:sz="4" w:space="0" w:color="000000"/>
            </w:tcBorders>
            <w:shd w:val="clear" w:color="auto" w:fill="auto"/>
          </w:tcPr>
          <w:p w14:paraId="3DC960D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9565A2" w14:textId="77777777" w:rsidR="0046583D" w:rsidRPr="00083B61" w:rsidRDefault="0046583D" w:rsidP="001D2402">
            <w:pPr>
              <w:snapToGrid w:val="0"/>
              <w:jc w:val="center"/>
              <w:rPr>
                <w:rFonts w:ascii="Garamond" w:hAnsi="Garamond"/>
                <w:sz w:val="20"/>
                <w:szCs w:val="20"/>
              </w:rPr>
            </w:pPr>
          </w:p>
        </w:tc>
      </w:tr>
      <w:tr w:rsidR="0046583D" w:rsidRPr="00083B61" w14:paraId="3515E619" w14:textId="77777777" w:rsidTr="0046583D">
        <w:tc>
          <w:tcPr>
            <w:tcW w:w="709" w:type="dxa"/>
            <w:tcBorders>
              <w:top w:val="single" w:sz="4" w:space="0" w:color="000000"/>
              <w:left w:val="single" w:sz="4" w:space="0" w:color="000000"/>
              <w:bottom w:val="single" w:sz="4" w:space="0" w:color="000000"/>
            </w:tcBorders>
            <w:shd w:val="clear" w:color="auto" w:fill="auto"/>
          </w:tcPr>
          <w:p w14:paraId="50A2D53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1DA7E2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Rozbudowany system alarmów wizualnych i </w:t>
            </w:r>
            <w:proofErr w:type="spellStart"/>
            <w:r w:rsidRPr="00083B61">
              <w:rPr>
                <w:rFonts w:ascii="Garamond" w:hAnsi="Garamond"/>
                <w:color w:val="000000"/>
                <w:sz w:val="20"/>
                <w:szCs w:val="20"/>
              </w:rPr>
              <w:t>dzwiękowych</w:t>
            </w:r>
            <w:proofErr w:type="spellEnd"/>
            <w:r w:rsidRPr="00083B61">
              <w:rPr>
                <w:rFonts w:ascii="Garamond" w:hAnsi="Garamond"/>
                <w:color w:val="00000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tcPr>
          <w:p w14:paraId="0625F8C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C5D1FE" w14:textId="77777777" w:rsidR="0046583D" w:rsidRPr="00083B61" w:rsidRDefault="0046583D" w:rsidP="001D2402">
            <w:pPr>
              <w:snapToGrid w:val="0"/>
              <w:jc w:val="center"/>
              <w:rPr>
                <w:rFonts w:ascii="Garamond" w:hAnsi="Garamond"/>
                <w:sz w:val="20"/>
                <w:szCs w:val="20"/>
              </w:rPr>
            </w:pPr>
          </w:p>
        </w:tc>
      </w:tr>
      <w:tr w:rsidR="0046583D" w:rsidRPr="00083B61" w14:paraId="35C88383" w14:textId="77777777" w:rsidTr="0046583D">
        <w:tc>
          <w:tcPr>
            <w:tcW w:w="709" w:type="dxa"/>
            <w:tcBorders>
              <w:top w:val="single" w:sz="4" w:space="0" w:color="000000"/>
              <w:left w:val="single" w:sz="4" w:space="0" w:color="000000"/>
              <w:bottom w:val="single" w:sz="4" w:space="0" w:color="000000"/>
            </w:tcBorders>
            <w:shd w:val="clear" w:color="auto" w:fill="auto"/>
          </w:tcPr>
          <w:p w14:paraId="24292B6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A7375A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Historia pracy dostępna z menu pompy, z </w:t>
            </w:r>
            <w:proofErr w:type="spellStart"/>
            <w:r w:rsidRPr="00083B61">
              <w:rPr>
                <w:rFonts w:ascii="Garamond" w:hAnsi="Garamond"/>
                <w:color w:val="000000"/>
                <w:sz w:val="20"/>
                <w:szCs w:val="20"/>
              </w:rPr>
              <w:t>możliwościa</w:t>
            </w:r>
            <w:proofErr w:type="spellEnd"/>
            <w:r w:rsidRPr="00083B61">
              <w:rPr>
                <w:rFonts w:ascii="Garamond" w:hAnsi="Garamond"/>
                <w:color w:val="000000"/>
                <w:sz w:val="20"/>
                <w:szCs w:val="20"/>
              </w:rPr>
              <w:t xml:space="preserve"> zapisania do 1000 zdarzeń</w:t>
            </w:r>
          </w:p>
        </w:tc>
        <w:tc>
          <w:tcPr>
            <w:tcW w:w="1843" w:type="dxa"/>
            <w:tcBorders>
              <w:top w:val="single" w:sz="4" w:space="0" w:color="000000"/>
              <w:left w:val="single" w:sz="4" w:space="0" w:color="000000"/>
              <w:bottom w:val="single" w:sz="4" w:space="0" w:color="000000"/>
            </w:tcBorders>
            <w:shd w:val="clear" w:color="auto" w:fill="auto"/>
          </w:tcPr>
          <w:p w14:paraId="1A75299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BCA2A61" w14:textId="77777777" w:rsidR="0046583D" w:rsidRPr="00083B61" w:rsidRDefault="0046583D" w:rsidP="001D2402">
            <w:pPr>
              <w:snapToGrid w:val="0"/>
              <w:jc w:val="center"/>
              <w:rPr>
                <w:rFonts w:ascii="Garamond" w:hAnsi="Garamond"/>
                <w:sz w:val="20"/>
                <w:szCs w:val="20"/>
              </w:rPr>
            </w:pPr>
          </w:p>
        </w:tc>
      </w:tr>
      <w:tr w:rsidR="0046583D" w:rsidRPr="00083B61" w14:paraId="15FA6270" w14:textId="77777777" w:rsidTr="0046583D">
        <w:tc>
          <w:tcPr>
            <w:tcW w:w="709" w:type="dxa"/>
            <w:tcBorders>
              <w:top w:val="single" w:sz="4" w:space="0" w:color="000000"/>
              <w:left w:val="single" w:sz="4" w:space="0" w:color="000000"/>
              <w:bottom w:val="single" w:sz="4" w:space="0" w:color="000000"/>
            </w:tcBorders>
            <w:shd w:val="clear" w:color="auto" w:fill="auto"/>
          </w:tcPr>
          <w:p w14:paraId="6869FBE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4F09E8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wprowadzenia informacji o dacie następnego przeglądu technicznego i wyświetlania jej przy każdym uruchomieniu pompy</w:t>
            </w:r>
          </w:p>
        </w:tc>
        <w:tc>
          <w:tcPr>
            <w:tcW w:w="1843" w:type="dxa"/>
            <w:tcBorders>
              <w:top w:val="single" w:sz="4" w:space="0" w:color="000000"/>
              <w:left w:val="single" w:sz="4" w:space="0" w:color="000000"/>
              <w:bottom w:val="single" w:sz="4" w:space="0" w:color="000000"/>
            </w:tcBorders>
            <w:shd w:val="clear" w:color="auto" w:fill="auto"/>
          </w:tcPr>
          <w:p w14:paraId="5DFFBA2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953AB7" w14:textId="77777777" w:rsidR="0046583D" w:rsidRPr="00083B61" w:rsidRDefault="0046583D" w:rsidP="001D2402">
            <w:pPr>
              <w:snapToGrid w:val="0"/>
              <w:jc w:val="center"/>
              <w:rPr>
                <w:rFonts w:ascii="Garamond" w:hAnsi="Garamond"/>
                <w:sz w:val="20"/>
                <w:szCs w:val="20"/>
              </w:rPr>
            </w:pPr>
          </w:p>
        </w:tc>
      </w:tr>
      <w:tr w:rsidR="0046583D" w:rsidRPr="00083B61" w14:paraId="16A5394B" w14:textId="77777777" w:rsidTr="0046583D">
        <w:tc>
          <w:tcPr>
            <w:tcW w:w="709" w:type="dxa"/>
            <w:tcBorders>
              <w:top w:val="single" w:sz="4" w:space="0" w:color="000000"/>
              <w:left w:val="single" w:sz="4" w:space="0" w:color="000000"/>
              <w:bottom w:val="single" w:sz="4" w:space="0" w:color="000000"/>
            </w:tcBorders>
            <w:shd w:val="clear" w:color="auto" w:fill="auto"/>
          </w:tcPr>
          <w:p w14:paraId="419F220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0E84680" w14:textId="77777777" w:rsidR="0046583D" w:rsidRPr="00083B61" w:rsidRDefault="0046583D" w:rsidP="001D2402">
            <w:pPr>
              <w:rPr>
                <w:rFonts w:ascii="Garamond" w:hAnsi="Garamond"/>
                <w:b/>
                <w:bCs/>
                <w:sz w:val="20"/>
                <w:szCs w:val="20"/>
              </w:rPr>
            </w:pPr>
            <w:r w:rsidRPr="00083B61">
              <w:rPr>
                <w:rFonts w:ascii="Garamond" w:hAnsi="Garamond"/>
                <w:b/>
                <w:bCs/>
                <w:sz w:val="20"/>
                <w:szCs w:val="20"/>
              </w:rPr>
              <w:t>Pompa infuzyjna objętościowa – 4 sztuki</w:t>
            </w:r>
          </w:p>
        </w:tc>
        <w:tc>
          <w:tcPr>
            <w:tcW w:w="1843" w:type="dxa"/>
            <w:tcBorders>
              <w:top w:val="single" w:sz="4" w:space="0" w:color="000000"/>
              <w:left w:val="single" w:sz="4" w:space="0" w:color="000000"/>
              <w:bottom w:val="single" w:sz="4" w:space="0" w:color="000000"/>
            </w:tcBorders>
            <w:shd w:val="clear" w:color="auto" w:fill="auto"/>
          </w:tcPr>
          <w:p w14:paraId="39E55093" w14:textId="77777777" w:rsidR="0046583D" w:rsidRPr="00083B61" w:rsidRDefault="0046583D" w:rsidP="001D2402">
            <w:pPr>
              <w:jc w:val="center"/>
              <w:rPr>
                <w:rFonts w:ascii="Garamond" w:hAnsi="Garamond"/>
                <w:b/>
                <w:bCs/>
                <w:sz w:val="20"/>
                <w:szCs w:val="20"/>
              </w:rPr>
            </w:pPr>
            <w:r w:rsidRPr="00083B61">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50FA76" w14:textId="77777777" w:rsidR="0046583D" w:rsidRPr="00083B61" w:rsidRDefault="0046583D" w:rsidP="001D2402">
            <w:pPr>
              <w:snapToGrid w:val="0"/>
              <w:jc w:val="center"/>
              <w:rPr>
                <w:rFonts w:ascii="Garamond" w:hAnsi="Garamond"/>
                <w:sz w:val="20"/>
                <w:szCs w:val="20"/>
              </w:rPr>
            </w:pPr>
          </w:p>
        </w:tc>
      </w:tr>
      <w:tr w:rsidR="0046583D" w:rsidRPr="00083B61" w14:paraId="3CEB4A60" w14:textId="77777777" w:rsidTr="0046583D">
        <w:tc>
          <w:tcPr>
            <w:tcW w:w="709" w:type="dxa"/>
            <w:tcBorders>
              <w:top w:val="single" w:sz="4" w:space="0" w:color="000000"/>
              <w:left w:val="single" w:sz="4" w:space="0" w:color="000000"/>
              <w:bottom w:val="single" w:sz="4" w:space="0" w:color="000000"/>
            </w:tcBorders>
            <w:shd w:val="clear" w:color="auto" w:fill="auto"/>
          </w:tcPr>
          <w:p w14:paraId="5B939D1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8FEEAC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Pompa objętościowa sterowana elektronicznie przeznaczona do stosowania u dorosłych, dzieci i noworodków do tymczasowego lub ciągłego podawania roztworów pozajelitowych i dojelitowych za pośrednictwem standardowych medycznych dróg dostępu. Do tych dróg należą m.in.: droga dożylna, dotętnicza, podskórna, zewnątrzoponowa i dojelitowa.</w:t>
            </w:r>
          </w:p>
        </w:tc>
        <w:tc>
          <w:tcPr>
            <w:tcW w:w="1843" w:type="dxa"/>
            <w:tcBorders>
              <w:top w:val="single" w:sz="4" w:space="0" w:color="000000"/>
              <w:left w:val="single" w:sz="4" w:space="0" w:color="000000"/>
              <w:bottom w:val="single" w:sz="4" w:space="0" w:color="000000"/>
            </w:tcBorders>
            <w:shd w:val="clear" w:color="auto" w:fill="auto"/>
          </w:tcPr>
          <w:p w14:paraId="7680AEB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BAF8E5" w14:textId="77777777" w:rsidR="0046583D" w:rsidRPr="00083B61" w:rsidRDefault="0046583D" w:rsidP="001D2402">
            <w:pPr>
              <w:snapToGrid w:val="0"/>
              <w:jc w:val="center"/>
              <w:rPr>
                <w:rFonts w:ascii="Garamond" w:hAnsi="Garamond"/>
                <w:sz w:val="20"/>
                <w:szCs w:val="20"/>
              </w:rPr>
            </w:pPr>
          </w:p>
        </w:tc>
      </w:tr>
      <w:tr w:rsidR="0046583D" w:rsidRPr="00083B61" w14:paraId="56F8803E" w14:textId="77777777" w:rsidTr="0046583D">
        <w:tc>
          <w:tcPr>
            <w:tcW w:w="709" w:type="dxa"/>
            <w:tcBorders>
              <w:top w:val="single" w:sz="4" w:space="0" w:color="000000"/>
              <w:left w:val="single" w:sz="4" w:space="0" w:color="000000"/>
              <w:bottom w:val="single" w:sz="4" w:space="0" w:color="000000"/>
            </w:tcBorders>
            <w:shd w:val="clear" w:color="auto" w:fill="auto"/>
          </w:tcPr>
          <w:p w14:paraId="29910EE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CF59F7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Zasilanie 230V 50 </w:t>
            </w:r>
            <w:proofErr w:type="spellStart"/>
            <w:r w:rsidRPr="00083B61">
              <w:rPr>
                <w:rFonts w:ascii="Garamond" w:hAnsi="Garamond"/>
                <w:color w:val="000000"/>
                <w:sz w:val="20"/>
                <w:szCs w:val="20"/>
              </w:rPr>
              <w:t>Hz</w:t>
            </w:r>
            <w:proofErr w:type="spellEnd"/>
            <w:r w:rsidRPr="00083B61">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000000"/>
            </w:tcBorders>
            <w:shd w:val="clear" w:color="auto" w:fill="auto"/>
          </w:tcPr>
          <w:p w14:paraId="35F27EA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2F0B264" w14:textId="77777777" w:rsidR="0046583D" w:rsidRPr="00083B61" w:rsidRDefault="0046583D" w:rsidP="001D2402">
            <w:pPr>
              <w:snapToGrid w:val="0"/>
              <w:jc w:val="center"/>
              <w:rPr>
                <w:rFonts w:ascii="Garamond" w:hAnsi="Garamond"/>
                <w:sz w:val="20"/>
                <w:szCs w:val="20"/>
              </w:rPr>
            </w:pPr>
          </w:p>
        </w:tc>
      </w:tr>
      <w:tr w:rsidR="0046583D" w:rsidRPr="00083B61" w14:paraId="302D5397" w14:textId="77777777" w:rsidTr="0046583D">
        <w:tc>
          <w:tcPr>
            <w:tcW w:w="709" w:type="dxa"/>
            <w:tcBorders>
              <w:top w:val="single" w:sz="4" w:space="0" w:color="000000"/>
              <w:left w:val="single" w:sz="4" w:space="0" w:color="000000"/>
              <w:bottom w:val="single" w:sz="4" w:space="0" w:color="000000"/>
            </w:tcBorders>
            <w:shd w:val="clear" w:color="auto" w:fill="auto"/>
          </w:tcPr>
          <w:p w14:paraId="165CA32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AEC578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Klasa ochronności II lub równoważna</w:t>
            </w:r>
          </w:p>
        </w:tc>
        <w:tc>
          <w:tcPr>
            <w:tcW w:w="1843" w:type="dxa"/>
            <w:tcBorders>
              <w:top w:val="single" w:sz="4" w:space="0" w:color="000000"/>
              <w:left w:val="single" w:sz="4" w:space="0" w:color="000000"/>
              <w:bottom w:val="single" w:sz="4" w:space="0" w:color="000000"/>
            </w:tcBorders>
            <w:shd w:val="clear" w:color="auto" w:fill="auto"/>
          </w:tcPr>
          <w:p w14:paraId="57E6A4A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47163F" w14:textId="77777777" w:rsidR="0046583D" w:rsidRPr="00083B61" w:rsidRDefault="0046583D" w:rsidP="001D2402">
            <w:pPr>
              <w:snapToGrid w:val="0"/>
              <w:jc w:val="center"/>
              <w:rPr>
                <w:rFonts w:ascii="Garamond" w:hAnsi="Garamond"/>
                <w:sz w:val="20"/>
                <w:szCs w:val="20"/>
              </w:rPr>
            </w:pPr>
          </w:p>
        </w:tc>
      </w:tr>
      <w:tr w:rsidR="0046583D" w:rsidRPr="00083B61" w14:paraId="630BA681" w14:textId="77777777" w:rsidTr="0046583D">
        <w:tc>
          <w:tcPr>
            <w:tcW w:w="709" w:type="dxa"/>
            <w:tcBorders>
              <w:top w:val="single" w:sz="4" w:space="0" w:color="000000"/>
              <w:left w:val="single" w:sz="4" w:space="0" w:color="000000"/>
              <w:bottom w:val="single" w:sz="4" w:space="0" w:color="000000"/>
            </w:tcBorders>
            <w:shd w:val="clear" w:color="auto" w:fill="auto"/>
          </w:tcPr>
          <w:p w14:paraId="55ECA67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2BBF30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Masa pompy gotowej do użycia poniżej 2 kg</w:t>
            </w:r>
          </w:p>
        </w:tc>
        <w:tc>
          <w:tcPr>
            <w:tcW w:w="1843" w:type="dxa"/>
            <w:tcBorders>
              <w:top w:val="single" w:sz="4" w:space="0" w:color="000000"/>
              <w:left w:val="single" w:sz="4" w:space="0" w:color="000000"/>
              <w:bottom w:val="single" w:sz="4" w:space="0" w:color="000000"/>
            </w:tcBorders>
            <w:shd w:val="clear" w:color="auto" w:fill="auto"/>
          </w:tcPr>
          <w:p w14:paraId="2F6864A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2E98121" w14:textId="77777777" w:rsidR="0046583D" w:rsidRPr="00083B61" w:rsidRDefault="0046583D" w:rsidP="001D2402">
            <w:pPr>
              <w:snapToGrid w:val="0"/>
              <w:jc w:val="center"/>
              <w:rPr>
                <w:rFonts w:ascii="Garamond" w:hAnsi="Garamond"/>
                <w:sz w:val="20"/>
                <w:szCs w:val="20"/>
              </w:rPr>
            </w:pPr>
          </w:p>
        </w:tc>
      </w:tr>
      <w:tr w:rsidR="0046583D" w:rsidRPr="00083B61" w14:paraId="6EDBB70A" w14:textId="77777777" w:rsidTr="0046583D">
        <w:tc>
          <w:tcPr>
            <w:tcW w:w="709" w:type="dxa"/>
            <w:tcBorders>
              <w:top w:val="single" w:sz="4" w:space="0" w:color="000000"/>
              <w:left w:val="single" w:sz="4" w:space="0" w:color="000000"/>
              <w:bottom w:val="single" w:sz="4" w:space="0" w:color="000000"/>
            </w:tcBorders>
            <w:shd w:val="clear" w:color="auto" w:fill="auto"/>
          </w:tcPr>
          <w:p w14:paraId="50FF82B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545CCB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Wymiary pompy (Szer. x Wys. x Gł.)</w:t>
            </w:r>
          </w:p>
        </w:tc>
        <w:tc>
          <w:tcPr>
            <w:tcW w:w="1843" w:type="dxa"/>
            <w:tcBorders>
              <w:top w:val="single" w:sz="4" w:space="0" w:color="000000"/>
              <w:left w:val="single" w:sz="4" w:space="0" w:color="000000"/>
              <w:bottom w:val="single" w:sz="4" w:space="0" w:color="000000"/>
            </w:tcBorders>
            <w:shd w:val="clear" w:color="auto" w:fill="auto"/>
          </w:tcPr>
          <w:p w14:paraId="11CB717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CC5B69" w14:textId="77777777" w:rsidR="0046583D" w:rsidRPr="00083B61" w:rsidRDefault="0046583D" w:rsidP="001D2402">
            <w:pPr>
              <w:snapToGrid w:val="0"/>
              <w:jc w:val="center"/>
              <w:rPr>
                <w:rFonts w:ascii="Garamond" w:hAnsi="Garamond"/>
                <w:sz w:val="20"/>
                <w:szCs w:val="20"/>
              </w:rPr>
            </w:pPr>
          </w:p>
        </w:tc>
      </w:tr>
      <w:tr w:rsidR="0046583D" w:rsidRPr="00083B61" w14:paraId="04FC7900" w14:textId="77777777" w:rsidTr="0046583D">
        <w:tc>
          <w:tcPr>
            <w:tcW w:w="709" w:type="dxa"/>
            <w:tcBorders>
              <w:top w:val="single" w:sz="4" w:space="0" w:color="000000"/>
              <w:left w:val="single" w:sz="4" w:space="0" w:color="000000"/>
              <w:bottom w:val="single" w:sz="4" w:space="0" w:color="000000"/>
            </w:tcBorders>
            <w:shd w:val="clear" w:color="auto" w:fill="auto"/>
          </w:tcPr>
          <w:p w14:paraId="7E09EA0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D64D27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Dokładność podaży +/- 3%</w:t>
            </w:r>
          </w:p>
        </w:tc>
        <w:tc>
          <w:tcPr>
            <w:tcW w:w="1843" w:type="dxa"/>
            <w:tcBorders>
              <w:top w:val="single" w:sz="4" w:space="0" w:color="000000"/>
              <w:left w:val="single" w:sz="4" w:space="0" w:color="000000"/>
              <w:bottom w:val="single" w:sz="4" w:space="0" w:color="000000"/>
            </w:tcBorders>
            <w:shd w:val="clear" w:color="auto" w:fill="auto"/>
          </w:tcPr>
          <w:p w14:paraId="7FEAB55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3B6E1F" w14:textId="77777777" w:rsidR="0046583D" w:rsidRPr="00083B61" w:rsidRDefault="0046583D" w:rsidP="001D2402">
            <w:pPr>
              <w:snapToGrid w:val="0"/>
              <w:jc w:val="center"/>
              <w:rPr>
                <w:rFonts w:ascii="Garamond" w:hAnsi="Garamond"/>
                <w:sz w:val="20"/>
                <w:szCs w:val="20"/>
              </w:rPr>
            </w:pPr>
          </w:p>
        </w:tc>
      </w:tr>
      <w:tr w:rsidR="0046583D" w:rsidRPr="00083B61" w14:paraId="47850D36" w14:textId="77777777" w:rsidTr="0046583D">
        <w:tc>
          <w:tcPr>
            <w:tcW w:w="709" w:type="dxa"/>
            <w:tcBorders>
              <w:top w:val="single" w:sz="4" w:space="0" w:color="000000"/>
              <w:left w:val="single" w:sz="4" w:space="0" w:color="000000"/>
              <w:bottom w:val="single" w:sz="4" w:space="0" w:color="000000"/>
            </w:tcBorders>
            <w:shd w:val="clear" w:color="auto" w:fill="auto"/>
          </w:tcPr>
          <w:p w14:paraId="64BAB16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934329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Menu pompy w języku polskim</w:t>
            </w:r>
          </w:p>
        </w:tc>
        <w:tc>
          <w:tcPr>
            <w:tcW w:w="1843" w:type="dxa"/>
            <w:tcBorders>
              <w:top w:val="single" w:sz="4" w:space="0" w:color="000000"/>
              <w:left w:val="single" w:sz="4" w:space="0" w:color="000000"/>
              <w:bottom w:val="single" w:sz="4" w:space="0" w:color="000000"/>
            </w:tcBorders>
            <w:shd w:val="clear" w:color="auto" w:fill="auto"/>
          </w:tcPr>
          <w:p w14:paraId="12861FA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791E1D" w14:textId="77777777" w:rsidR="0046583D" w:rsidRPr="00083B61" w:rsidRDefault="0046583D" w:rsidP="001D2402">
            <w:pPr>
              <w:snapToGrid w:val="0"/>
              <w:jc w:val="center"/>
              <w:rPr>
                <w:rFonts w:ascii="Garamond" w:hAnsi="Garamond"/>
                <w:sz w:val="20"/>
                <w:szCs w:val="20"/>
              </w:rPr>
            </w:pPr>
          </w:p>
        </w:tc>
      </w:tr>
      <w:tr w:rsidR="0046583D" w:rsidRPr="00083B61" w14:paraId="1F3514D3" w14:textId="77777777" w:rsidTr="0046583D">
        <w:tc>
          <w:tcPr>
            <w:tcW w:w="709" w:type="dxa"/>
            <w:tcBorders>
              <w:top w:val="single" w:sz="4" w:space="0" w:color="000000"/>
              <w:left w:val="single" w:sz="4" w:space="0" w:color="000000"/>
              <w:bottom w:val="single" w:sz="4" w:space="0" w:color="000000"/>
            </w:tcBorders>
            <w:shd w:val="clear" w:color="auto" w:fill="auto"/>
          </w:tcPr>
          <w:p w14:paraId="56589FD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0F7EE8B"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Instrukcja obsługi </w:t>
            </w:r>
            <w:proofErr w:type="spellStart"/>
            <w:r w:rsidRPr="00083B61">
              <w:rPr>
                <w:rFonts w:ascii="Garamond" w:hAnsi="Garamond"/>
                <w:color w:val="000000"/>
                <w:sz w:val="20"/>
                <w:szCs w:val="20"/>
              </w:rPr>
              <w:t>zaimplemetnowana</w:t>
            </w:r>
            <w:proofErr w:type="spellEnd"/>
            <w:r w:rsidRPr="00083B61">
              <w:rPr>
                <w:rFonts w:ascii="Garamond" w:hAnsi="Garamond"/>
                <w:color w:val="000000"/>
                <w:sz w:val="20"/>
                <w:szCs w:val="20"/>
              </w:rPr>
              <w:t xml:space="preserve"> w menu pompy, ułatwiająca obsługę urządzenia podczas zakładania linii jednorazowej.</w:t>
            </w:r>
          </w:p>
        </w:tc>
        <w:tc>
          <w:tcPr>
            <w:tcW w:w="1843" w:type="dxa"/>
            <w:tcBorders>
              <w:top w:val="single" w:sz="4" w:space="0" w:color="000000"/>
              <w:left w:val="single" w:sz="4" w:space="0" w:color="000000"/>
              <w:bottom w:val="single" w:sz="4" w:space="0" w:color="auto"/>
            </w:tcBorders>
            <w:shd w:val="clear" w:color="auto" w:fill="auto"/>
          </w:tcPr>
          <w:p w14:paraId="6287074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12E7B17" w14:textId="77777777" w:rsidR="0046583D" w:rsidRPr="00083B61" w:rsidRDefault="0046583D" w:rsidP="001D2402">
            <w:pPr>
              <w:snapToGrid w:val="0"/>
              <w:jc w:val="center"/>
              <w:rPr>
                <w:rFonts w:ascii="Garamond" w:hAnsi="Garamond"/>
                <w:sz w:val="20"/>
                <w:szCs w:val="20"/>
              </w:rPr>
            </w:pPr>
          </w:p>
        </w:tc>
      </w:tr>
      <w:tr w:rsidR="0046583D" w:rsidRPr="00083B61" w14:paraId="571B73AA" w14:textId="77777777" w:rsidTr="0046583D">
        <w:tc>
          <w:tcPr>
            <w:tcW w:w="709" w:type="dxa"/>
            <w:tcBorders>
              <w:top w:val="single" w:sz="4" w:space="0" w:color="000000"/>
              <w:left w:val="single" w:sz="4" w:space="0" w:color="000000"/>
              <w:bottom w:val="single" w:sz="4" w:space="0" w:color="000000"/>
            </w:tcBorders>
            <w:shd w:val="clear" w:color="auto" w:fill="auto"/>
          </w:tcPr>
          <w:p w14:paraId="526C92A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A44079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Stopień ochrony IP 44 lub równoważny, chroniący przed bryzgami wody z dowolnego kierunku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E4C2D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91288EA" w14:textId="77777777" w:rsidR="0046583D" w:rsidRPr="00083B61" w:rsidRDefault="0046583D" w:rsidP="001D2402">
            <w:pPr>
              <w:snapToGrid w:val="0"/>
              <w:jc w:val="center"/>
              <w:rPr>
                <w:rFonts w:ascii="Garamond" w:hAnsi="Garamond"/>
                <w:sz w:val="20"/>
                <w:szCs w:val="20"/>
              </w:rPr>
            </w:pPr>
          </w:p>
        </w:tc>
      </w:tr>
      <w:tr w:rsidR="0046583D" w:rsidRPr="00083B61" w14:paraId="6094544A" w14:textId="77777777" w:rsidTr="0046583D">
        <w:tc>
          <w:tcPr>
            <w:tcW w:w="709" w:type="dxa"/>
            <w:tcBorders>
              <w:top w:val="single" w:sz="4" w:space="0" w:color="000000"/>
              <w:left w:val="single" w:sz="4" w:space="0" w:color="000000"/>
              <w:bottom w:val="single" w:sz="4" w:space="0" w:color="000000"/>
            </w:tcBorders>
            <w:shd w:val="clear" w:color="auto" w:fill="auto"/>
          </w:tcPr>
          <w:p w14:paraId="533127E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FD5DA3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Kolorowy wyświetlacz 5", umożliwiający pełne dotykowe sterowanie i obsługę pompy; Wysoka rozdzielczość wyświetlanych informacji, min. 800x240 punktów.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22048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6150CAF" w14:textId="77777777" w:rsidR="0046583D" w:rsidRPr="00083B61" w:rsidRDefault="0046583D" w:rsidP="001D2402">
            <w:pPr>
              <w:snapToGrid w:val="0"/>
              <w:jc w:val="center"/>
              <w:rPr>
                <w:rFonts w:ascii="Garamond" w:hAnsi="Garamond"/>
                <w:sz w:val="20"/>
                <w:szCs w:val="20"/>
              </w:rPr>
            </w:pPr>
          </w:p>
        </w:tc>
      </w:tr>
      <w:tr w:rsidR="0046583D" w:rsidRPr="00083B61" w14:paraId="0C0A6D03" w14:textId="77777777" w:rsidTr="0046583D">
        <w:tc>
          <w:tcPr>
            <w:tcW w:w="709" w:type="dxa"/>
            <w:tcBorders>
              <w:top w:val="single" w:sz="4" w:space="0" w:color="000000"/>
              <w:left w:val="single" w:sz="4" w:space="0" w:color="000000"/>
              <w:bottom w:val="single" w:sz="4" w:space="0" w:color="000000"/>
            </w:tcBorders>
            <w:shd w:val="clear" w:color="auto" w:fill="auto"/>
          </w:tcPr>
          <w:p w14:paraId="357275F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3258CA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843" w:type="dxa"/>
            <w:tcBorders>
              <w:top w:val="single" w:sz="4" w:space="0" w:color="auto"/>
              <w:left w:val="single" w:sz="4" w:space="0" w:color="000000"/>
              <w:bottom w:val="single" w:sz="4" w:space="0" w:color="000000"/>
            </w:tcBorders>
            <w:shd w:val="clear" w:color="auto" w:fill="auto"/>
          </w:tcPr>
          <w:p w14:paraId="5292CF4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65265EA9" w14:textId="77777777" w:rsidR="0046583D" w:rsidRPr="00083B61" w:rsidRDefault="0046583D" w:rsidP="001D2402">
            <w:pPr>
              <w:snapToGrid w:val="0"/>
              <w:jc w:val="center"/>
              <w:rPr>
                <w:rFonts w:ascii="Garamond" w:hAnsi="Garamond"/>
                <w:sz w:val="20"/>
                <w:szCs w:val="20"/>
              </w:rPr>
            </w:pPr>
          </w:p>
        </w:tc>
      </w:tr>
      <w:tr w:rsidR="0046583D" w:rsidRPr="00083B61" w14:paraId="303CFB71" w14:textId="77777777" w:rsidTr="0046583D">
        <w:tc>
          <w:tcPr>
            <w:tcW w:w="709" w:type="dxa"/>
            <w:tcBorders>
              <w:top w:val="single" w:sz="4" w:space="0" w:color="000000"/>
              <w:left w:val="single" w:sz="4" w:space="0" w:color="000000"/>
              <w:bottom w:val="single" w:sz="4" w:space="0" w:color="000000"/>
            </w:tcBorders>
            <w:shd w:val="clear" w:color="auto" w:fill="auto"/>
          </w:tcPr>
          <w:p w14:paraId="0704C9F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DC57D5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Linia infuzyjna mocowana od przodu, chroniona przed drzwiczki pompy; Mechanizm zabezpieczający  przed swobodnym  niekontrolowanym przepływem składający się z dwóch elementów – jeden w pompie jeden na drenie.</w:t>
            </w:r>
          </w:p>
        </w:tc>
        <w:tc>
          <w:tcPr>
            <w:tcW w:w="1843" w:type="dxa"/>
            <w:tcBorders>
              <w:top w:val="single" w:sz="4" w:space="0" w:color="000000"/>
              <w:left w:val="single" w:sz="4" w:space="0" w:color="000000"/>
              <w:bottom w:val="single" w:sz="4" w:space="0" w:color="000000"/>
            </w:tcBorders>
            <w:shd w:val="clear" w:color="auto" w:fill="auto"/>
          </w:tcPr>
          <w:p w14:paraId="7C67818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E0CD9E" w14:textId="77777777" w:rsidR="0046583D" w:rsidRPr="00083B61" w:rsidRDefault="0046583D" w:rsidP="001D2402">
            <w:pPr>
              <w:snapToGrid w:val="0"/>
              <w:jc w:val="center"/>
              <w:rPr>
                <w:rFonts w:ascii="Garamond" w:hAnsi="Garamond"/>
                <w:sz w:val="20"/>
                <w:szCs w:val="20"/>
              </w:rPr>
            </w:pPr>
          </w:p>
        </w:tc>
      </w:tr>
      <w:tr w:rsidR="0046583D" w:rsidRPr="00083B61" w14:paraId="5EE73F77" w14:textId="77777777" w:rsidTr="0046583D">
        <w:tc>
          <w:tcPr>
            <w:tcW w:w="709" w:type="dxa"/>
            <w:tcBorders>
              <w:top w:val="single" w:sz="4" w:space="0" w:color="000000"/>
              <w:left w:val="single" w:sz="4" w:space="0" w:color="000000"/>
              <w:bottom w:val="single" w:sz="4" w:space="0" w:color="000000"/>
            </w:tcBorders>
            <w:shd w:val="clear" w:color="auto" w:fill="auto"/>
          </w:tcPr>
          <w:p w14:paraId="2E86FE1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BCF4CC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Dostępne linie infuzyjne do szerokiego spektrum terapii: podstawowe bezbarwne, chroniące przed światłem, do transfuzji, do terapii przeciwbólowych pracujące w systemie </w:t>
            </w:r>
            <w:proofErr w:type="spellStart"/>
            <w:r w:rsidRPr="00083B61">
              <w:rPr>
                <w:rFonts w:ascii="Garamond" w:hAnsi="Garamond"/>
                <w:color w:val="000000"/>
                <w:sz w:val="20"/>
                <w:szCs w:val="20"/>
              </w:rPr>
              <w:t>NRFit</w:t>
            </w:r>
            <w:proofErr w:type="spellEnd"/>
            <w:r w:rsidRPr="00083B61">
              <w:rPr>
                <w:rFonts w:ascii="Garamond" w:hAnsi="Garamond"/>
                <w:color w:val="000000"/>
                <w:sz w:val="20"/>
                <w:szCs w:val="20"/>
              </w:rPr>
              <w:t xml:space="preserve">, do antybiotykoterapii, wielodrożne do onkologii pracujące w systemie zamkniętym, oraz dojelitowe pracujące w systemie </w:t>
            </w:r>
            <w:proofErr w:type="spellStart"/>
            <w:r w:rsidRPr="00083B61">
              <w:rPr>
                <w:rFonts w:ascii="Garamond" w:hAnsi="Garamond"/>
                <w:color w:val="000000"/>
                <w:sz w:val="20"/>
                <w:szCs w:val="20"/>
              </w:rPr>
              <w:t>ENFit</w:t>
            </w:r>
            <w:proofErr w:type="spellEnd"/>
          </w:p>
        </w:tc>
        <w:tc>
          <w:tcPr>
            <w:tcW w:w="1843" w:type="dxa"/>
            <w:tcBorders>
              <w:top w:val="single" w:sz="4" w:space="0" w:color="000000"/>
              <w:left w:val="single" w:sz="4" w:space="0" w:color="000000"/>
              <w:bottom w:val="single" w:sz="4" w:space="0" w:color="000000"/>
            </w:tcBorders>
            <w:shd w:val="clear" w:color="auto" w:fill="auto"/>
          </w:tcPr>
          <w:p w14:paraId="2AC0D7D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2433E2" w14:textId="77777777" w:rsidR="0046583D" w:rsidRPr="00083B61" w:rsidRDefault="0046583D" w:rsidP="001D2402">
            <w:pPr>
              <w:snapToGrid w:val="0"/>
              <w:jc w:val="center"/>
              <w:rPr>
                <w:rFonts w:ascii="Garamond" w:hAnsi="Garamond"/>
                <w:sz w:val="20"/>
                <w:szCs w:val="20"/>
              </w:rPr>
            </w:pPr>
          </w:p>
        </w:tc>
      </w:tr>
      <w:tr w:rsidR="0046583D" w:rsidRPr="00083B61" w14:paraId="7F440A76" w14:textId="77777777" w:rsidTr="0046583D">
        <w:tc>
          <w:tcPr>
            <w:tcW w:w="709" w:type="dxa"/>
            <w:tcBorders>
              <w:top w:val="single" w:sz="4" w:space="0" w:color="000000"/>
              <w:left w:val="single" w:sz="4" w:space="0" w:color="000000"/>
              <w:bottom w:val="single" w:sz="4" w:space="0" w:color="000000"/>
            </w:tcBorders>
            <w:shd w:val="clear" w:color="auto" w:fill="auto"/>
          </w:tcPr>
          <w:p w14:paraId="687A945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198CA5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Zatrzaskowe mocowanie w stacji dokującej, bez konieczności przykręcania</w:t>
            </w:r>
          </w:p>
        </w:tc>
        <w:tc>
          <w:tcPr>
            <w:tcW w:w="1843" w:type="dxa"/>
            <w:tcBorders>
              <w:top w:val="single" w:sz="4" w:space="0" w:color="000000"/>
              <w:left w:val="single" w:sz="4" w:space="0" w:color="000000"/>
              <w:bottom w:val="single" w:sz="4" w:space="0" w:color="000000"/>
            </w:tcBorders>
            <w:shd w:val="clear" w:color="auto" w:fill="auto"/>
          </w:tcPr>
          <w:p w14:paraId="1D96EFB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2778C09" w14:textId="77777777" w:rsidR="0046583D" w:rsidRPr="00083B61" w:rsidRDefault="0046583D" w:rsidP="001D2402">
            <w:pPr>
              <w:snapToGrid w:val="0"/>
              <w:jc w:val="center"/>
              <w:rPr>
                <w:rFonts w:ascii="Garamond" w:hAnsi="Garamond"/>
                <w:sz w:val="20"/>
                <w:szCs w:val="20"/>
              </w:rPr>
            </w:pPr>
          </w:p>
        </w:tc>
      </w:tr>
      <w:tr w:rsidR="0046583D" w:rsidRPr="00083B61" w14:paraId="7100B7C4" w14:textId="77777777" w:rsidTr="0046583D">
        <w:tc>
          <w:tcPr>
            <w:tcW w:w="709" w:type="dxa"/>
            <w:tcBorders>
              <w:top w:val="single" w:sz="4" w:space="0" w:color="000000"/>
              <w:left w:val="single" w:sz="4" w:space="0" w:color="000000"/>
              <w:bottom w:val="single" w:sz="4" w:space="0" w:color="000000"/>
            </w:tcBorders>
            <w:shd w:val="clear" w:color="auto" w:fill="auto"/>
          </w:tcPr>
          <w:p w14:paraId="70523ED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E4270A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Komunikacja pomiędzy pompą a stacja dokującą odbywa się za pośrednictwem </w:t>
            </w:r>
            <w:proofErr w:type="spellStart"/>
            <w:r w:rsidRPr="00083B61">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000000"/>
            </w:tcBorders>
            <w:shd w:val="clear" w:color="auto" w:fill="auto"/>
          </w:tcPr>
          <w:p w14:paraId="75E7FAA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F879F8C" w14:textId="77777777" w:rsidR="0046583D" w:rsidRPr="00083B61" w:rsidRDefault="0046583D" w:rsidP="001D2402">
            <w:pPr>
              <w:snapToGrid w:val="0"/>
              <w:jc w:val="center"/>
              <w:rPr>
                <w:rFonts w:ascii="Garamond" w:hAnsi="Garamond"/>
                <w:sz w:val="20"/>
                <w:szCs w:val="20"/>
              </w:rPr>
            </w:pPr>
          </w:p>
        </w:tc>
      </w:tr>
      <w:tr w:rsidR="0046583D" w:rsidRPr="00083B61" w14:paraId="0A8A5629" w14:textId="77777777" w:rsidTr="0046583D">
        <w:tc>
          <w:tcPr>
            <w:tcW w:w="709" w:type="dxa"/>
            <w:tcBorders>
              <w:top w:val="single" w:sz="4" w:space="0" w:color="000000"/>
              <w:left w:val="single" w:sz="4" w:space="0" w:color="000000"/>
              <w:bottom w:val="single" w:sz="4" w:space="0" w:color="000000"/>
            </w:tcBorders>
            <w:shd w:val="clear" w:color="auto" w:fill="auto"/>
          </w:tcPr>
          <w:p w14:paraId="4396C85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A90D8C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802.11b (DSSS, CCK): 1/2/5.5/11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802.11g (OFDM): 6/9/12/18/24/36/48/54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802.11n (OFDM, HT20, MCS 0-15):Full </w:t>
            </w:r>
            <w:proofErr w:type="spellStart"/>
            <w:r w:rsidRPr="00083B61">
              <w:rPr>
                <w:rFonts w:ascii="Garamond" w:hAnsi="Garamond"/>
                <w:color w:val="000000"/>
                <w:sz w:val="20"/>
                <w:szCs w:val="20"/>
              </w:rPr>
              <w:t>guard</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interval</w:t>
            </w:r>
            <w:proofErr w:type="spellEnd"/>
            <w:r w:rsidRPr="00083B61">
              <w:rPr>
                <w:rFonts w:ascii="Garamond" w:hAnsi="Garamond"/>
                <w:color w:val="000000"/>
                <w:sz w:val="20"/>
                <w:szCs w:val="20"/>
              </w:rPr>
              <w:t xml:space="preserve">: 6.5/13/19.5/26/39/52/58.5/65/78/104/117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w:t>
            </w:r>
            <w:proofErr w:type="spellStart"/>
            <w:r w:rsidRPr="00083B61">
              <w:rPr>
                <w:rFonts w:ascii="Garamond" w:hAnsi="Garamond"/>
                <w:color w:val="000000"/>
                <w:sz w:val="20"/>
                <w:szCs w:val="20"/>
              </w:rPr>
              <w:t>Short</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guard</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interval</w:t>
            </w:r>
            <w:proofErr w:type="spellEnd"/>
            <w:r w:rsidRPr="00083B61">
              <w:rPr>
                <w:rFonts w:ascii="Garamond" w:hAnsi="Garamond"/>
                <w:color w:val="000000"/>
                <w:sz w:val="20"/>
                <w:szCs w:val="20"/>
              </w:rPr>
              <w:t xml:space="preserve">: 1.2/14.4/21.7/28.9/29.9/43.3/57.8/65/72.2/86.7/115.6/130/144.4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Standardy bezpieczeństwa: Wireless </w:t>
            </w:r>
            <w:proofErr w:type="spellStart"/>
            <w:r w:rsidRPr="00083B61">
              <w:rPr>
                <w:rFonts w:ascii="Garamond" w:hAnsi="Garamond"/>
                <w:color w:val="000000"/>
                <w:sz w:val="20"/>
                <w:szCs w:val="20"/>
              </w:rPr>
              <w:t>Equivalent</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Privacy</w:t>
            </w:r>
            <w:proofErr w:type="spellEnd"/>
            <w:r w:rsidRPr="00083B61">
              <w:rPr>
                <w:rFonts w:ascii="Garamond" w:hAnsi="Garamond"/>
                <w:color w:val="000000"/>
                <w:sz w:val="20"/>
                <w:szCs w:val="20"/>
              </w:rPr>
              <w:t xml:space="preserve"> (WEP), Wi-Fi </w:t>
            </w:r>
            <w:proofErr w:type="spellStart"/>
            <w:r w:rsidRPr="00083B61">
              <w:rPr>
                <w:rFonts w:ascii="Garamond" w:hAnsi="Garamond"/>
                <w:color w:val="000000"/>
                <w:sz w:val="20"/>
                <w:szCs w:val="20"/>
              </w:rPr>
              <w:t>Protected</w:t>
            </w:r>
            <w:proofErr w:type="spellEnd"/>
            <w:r w:rsidRPr="00083B61">
              <w:rPr>
                <w:rFonts w:ascii="Garamond" w:hAnsi="Garamond"/>
                <w:color w:val="000000"/>
                <w:sz w:val="20"/>
                <w:szCs w:val="20"/>
              </w:rPr>
              <w:t xml:space="preserve"> Access (WPA), IEEE 802.11i (WPA2),FIPS 140-2 Level 1</w:t>
            </w:r>
          </w:p>
        </w:tc>
        <w:tc>
          <w:tcPr>
            <w:tcW w:w="1843" w:type="dxa"/>
            <w:tcBorders>
              <w:top w:val="single" w:sz="4" w:space="0" w:color="000000"/>
              <w:left w:val="single" w:sz="4" w:space="0" w:color="000000"/>
              <w:bottom w:val="single" w:sz="4" w:space="0" w:color="000000"/>
            </w:tcBorders>
            <w:shd w:val="clear" w:color="auto" w:fill="auto"/>
          </w:tcPr>
          <w:p w14:paraId="71D8E09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2E128C" w14:textId="77777777" w:rsidR="0046583D" w:rsidRPr="00083B61" w:rsidRDefault="0046583D" w:rsidP="001D2402">
            <w:pPr>
              <w:snapToGrid w:val="0"/>
              <w:jc w:val="center"/>
              <w:rPr>
                <w:rFonts w:ascii="Garamond" w:hAnsi="Garamond"/>
                <w:sz w:val="20"/>
                <w:szCs w:val="20"/>
              </w:rPr>
            </w:pPr>
          </w:p>
        </w:tc>
      </w:tr>
      <w:tr w:rsidR="0046583D" w:rsidRPr="00083B61" w14:paraId="3E67B347" w14:textId="77777777" w:rsidTr="0046583D">
        <w:tc>
          <w:tcPr>
            <w:tcW w:w="709" w:type="dxa"/>
            <w:tcBorders>
              <w:top w:val="single" w:sz="4" w:space="0" w:color="000000"/>
              <w:left w:val="single" w:sz="4" w:space="0" w:color="000000"/>
              <w:bottom w:val="single" w:sz="4" w:space="0" w:color="000000"/>
            </w:tcBorders>
            <w:shd w:val="clear" w:color="auto" w:fill="auto"/>
          </w:tcPr>
          <w:p w14:paraId="7818197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F94E6E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zdalnej aktualizacji oprogramowania pompy, oraz biblioteki leków bez konieczności przerywania pracy pompy</w:t>
            </w:r>
          </w:p>
        </w:tc>
        <w:tc>
          <w:tcPr>
            <w:tcW w:w="1843" w:type="dxa"/>
            <w:tcBorders>
              <w:top w:val="single" w:sz="4" w:space="0" w:color="000000"/>
              <w:left w:val="single" w:sz="4" w:space="0" w:color="000000"/>
              <w:bottom w:val="single" w:sz="4" w:space="0" w:color="auto"/>
            </w:tcBorders>
            <w:shd w:val="clear" w:color="auto" w:fill="auto"/>
          </w:tcPr>
          <w:p w14:paraId="1E6A360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6BA89BA3" w14:textId="77777777" w:rsidR="0046583D" w:rsidRPr="00083B61" w:rsidRDefault="0046583D" w:rsidP="001D2402">
            <w:pPr>
              <w:snapToGrid w:val="0"/>
              <w:jc w:val="center"/>
              <w:rPr>
                <w:rFonts w:ascii="Garamond" w:hAnsi="Garamond"/>
                <w:sz w:val="20"/>
                <w:szCs w:val="20"/>
              </w:rPr>
            </w:pPr>
          </w:p>
        </w:tc>
      </w:tr>
      <w:tr w:rsidR="0046583D" w:rsidRPr="00083B61" w14:paraId="1362ECD9" w14:textId="77777777" w:rsidTr="0046583D">
        <w:tc>
          <w:tcPr>
            <w:tcW w:w="709" w:type="dxa"/>
            <w:tcBorders>
              <w:top w:val="single" w:sz="4" w:space="0" w:color="000000"/>
              <w:left w:val="single" w:sz="4" w:space="0" w:color="000000"/>
              <w:bottom w:val="single" w:sz="4" w:space="0" w:color="000000"/>
            </w:tcBorders>
            <w:shd w:val="clear" w:color="auto" w:fill="auto"/>
          </w:tcPr>
          <w:p w14:paraId="2B55766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8ABE51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Zakres prędkości infuzji min. 0,1 do 1200 ml/h ; Zmiana prędkości podaży bez przerywania infuzji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80B2D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559DC3C" w14:textId="77777777" w:rsidR="0046583D" w:rsidRPr="00083B61" w:rsidRDefault="0046583D" w:rsidP="001D2402">
            <w:pPr>
              <w:snapToGrid w:val="0"/>
              <w:jc w:val="center"/>
              <w:rPr>
                <w:rFonts w:ascii="Garamond" w:hAnsi="Garamond"/>
                <w:sz w:val="20"/>
                <w:szCs w:val="20"/>
              </w:rPr>
            </w:pPr>
          </w:p>
        </w:tc>
      </w:tr>
      <w:tr w:rsidR="0046583D" w:rsidRPr="00083B61" w14:paraId="45955CD2" w14:textId="77777777" w:rsidTr="0046583D">
        <w:tc>
          <w:tcPr>
            <w:tcW w:w="709" w:type="dxa"/>
            <w:tcBorders>
              <w:top w:val="single" w:sz="4" w:space="0" w:color="000000"/>
              <w:left w:val="single" w:sz="4" w:space="0" w:color="000000"/>
              <w:bottom w:val="single" w:sz="4" w:space="0" w:color="000000"/>
            </w:tcBorders>
            <w:shd w:val="clear" w:color="auto" w:fill="auto"/>
          </w:tcPr>
          <w:p w14:paraId="55250ED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9B6DE9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Wstępnie wybierana objętość w zakresie 0,10 - 9999 ml programowana co 0,01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861F3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F67A0EB" w14:textId="77777777" w:rsidR="0046583D" w:rsidRPr="00083B61" w:rsidRDefault="0046583D" w:rsidP="001D2402">
            <w:pPr>
              <w:snapToGrid w:val="0"/>
              <w:jc w:val="center"/>
              <w:rPr>
                <w:rFonts w:ascii="Garamond" w:hAnsi="Garamond"/>
                <w:sz w:val="20"/>
                <w:szCs w:val="20"/>
              </w:rPr>
            </w:pPr>
          </w:p>
        </w:tc>
      </w:tr>
      <w:tr w:rsidR="0046583D" w:rsidRPr="00083B61" w14:paraId="206F1EEB" w14:textId="77777777" w:rsidTr="0046583D">
        <w:tc>
          <w:tcPr>
            <w:tcW w:w="709" w:type="dxa"/>
            <w:tcBorders>
              <w:top w:val="single" w:sz="4" w:space="0" w:color="000000"/>
              <w:left w:val="single" w:sz="4" w:space="0" w:color="000000"/>
              <w:bottom w:val="single" w:sz="4" w:space="0" w:color="000000"/>
            </w:tcBorders>
            <w:shd w:val="clear" w:color="auto" w:fill="auto"/>
          </w:tcPr>
          <w:p w14:paraId="0E16AB1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6AEAA8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Wstępnie wybierany czas w zakresie 00h01min - 99h59min</w:t>
            </w:r>
          </w:p>
        </w:tc>
        <w:tc>
          <w:tcPr>
            <w:tcW w:w="1843" w:type="dxa"/>
            <w:tcBorders>
              <w:top w:val="single" w:sz="4" w:space="0" w:color="auto"/>
              <w:left w:val="single" w:sz="4" w:space="0" w:color="000000"/>
              <w:bottom w:val="single" w:sz="4" w:space="0" w:color="000000"/>
            </w:tcBorders>
            <w:shd w:val="clear" w:color="auto" w:fill="auto"/>
          </w:tcPr>
          <w:p w14:paraId="45D0218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5CA426BE" w14:textId="77777777" w:rsidR="0046583D" w:rsidRPr="00083B61" w:rsidRDefault="0046583D" w:rsidP="001D2402">
            <w:pPr>
              <w:snapToGrid w:val="0"/>
              <w:jc w:val="center"/>
              <w:rPr>
                <w:rFonts w:ascii="Garamond" w:hAnsi="Garamond"/>
                <w:sz w:val="20"/>
                <w:szCs w:val="20"/>
              </w:rPr>
            </w:pPr>
          </w:p>
        </w:tc>
      </w:tr>
      <w:tr w:rsidR="0046583D" w:rsidRPr="00083B61" w14:paraId="1938A1C7" w14:textId="77777777" w:rsidTr="0046583D">
        <w:tc>
          <w:tcPr>
            <w:tcW w:w="709" w:type="dxa"/>
            <w:tcBorders>
              <w:top w:val="single" w:sz="4" w:space="0" w:color="000000"/>
              <w:left w:val="single" w:sz="4" w:space="0" w:color="000000"/>
              <w:bottom w:val="single" w:sz="4" w:space="0" w:color="000000"/>
            </w:tcBorders>
            <w:shd w:val="clear" w:color="auto" w:fill="auto"/>
          </w:tcPr>
          <w:p w14:paraId="6201D35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B14C23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Automatyczna kalkulacja prędkości podaży po wprowadzeniu objętości i czasu</w:t>
            </w:r>
          </w:p>
        </w:tc>
        <w:tc>
          <w:tcPr>
            <w:tcW w:w="1843" w:type="dxa"/>
            <w:tcBorders>
              <w:top w:val="single" w:sz="4" w:space="0" w:color="000000"/>
              <w:left w:val="single" w:sz="4" w:space="0" w:color="000000"/>
              <w:bottom w:val="single" w:sz="4" w:space="0" w:color="000000"/>
            </w:tcBorders>
            <w:shd w:val="clear" w:color="auto" w:fill="auto"/>
          </w:tcPr>
          <w:p w14:paraId="666C62A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112EAD" w14:textId="77777777" w:rsidR="0046583D" w:rsidRPr="00083B61" w:rsidRDefault="0046583D" w:rsidP="001D2402">
            <w:pPr>
              <w:snapToGrid w:val="0"/>
              <w:jc w:val="center"/>
              <w:rPr>
                <w:rFonts w:ascii="Garamond" w:hAnsi="Garamond"/>
                <w:sz w:val="20"/>
                <w:szCs w:val="20"/>
              </w:rPr>
            </w:pPr>
          </w:p>
        </w:tc>
      </w:tr>
      <w:tr w:rsidR="0046583D" w:rsidRPr="00083B61" w14:paraId="1F9402A2" w14:textId="77777777" w:rsidTr="0046583D">
        <w:tc>
          <w:tcPr>
            <w:tcW w:w="709" w:type="dxa"/>
            <w:tcBorders>
              <w:top w:val="single" w:sz="4" w:space="0" w:color="000000"/>
              <w:left w:val="single" w:sz="4" w:space="0" w:color="000000"/>
              <w:bottom w:val="single" w:sz="4" w:space="0" w:color="000000"/>
            </w:tcBorders>
            <w:shd w:val="clear" w:color="auto" w:fill="auto"/>
          </w:tcPr>
          <w:p w14:paraId="2CA31D9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8B322F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Możliwość programowania parametrów infuzji w mg, </w:t>
            </w:r>
            <w:proofErr w:type="spellStart"/>
            <w:r w:rsidRPr="00083B61">
              <w:rPr>
                <w:rFonts w:ascii="Garamond" w:hAnsi="Garamond"/>
                <w:color w:val="000000"/>
                <w:sz w:val="20"/>
                <w:szCs w:val="20"/>
              </w:rPr>
              <w:t>mcg</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ng</w:t>
            </w:r>
            <w:proofErr w:type="spellEnd"/>
            <w:r w:rsidRPr="00083B61">
              <w:rPr>
                <w:rFonts w:ascii="Garamond" w:hAnsi="Garamond"/>
                <w:color w:val="000000"/>
                <w:sz w:val="20"/>
                <w:szCs w:val="20"/>
              </w:rPr>
              <w:t xml:space="preserve">, IE, </w:t>
            </w:r>
            <w:proofErr w:type="spellStart"/>
            <w:r w:rsidRPr="00083B61">
              <w:rPr>
                <w:rFonts w:ascii="Garamond" w:hAnsi="Garamond"/>
                <w:color w:val="000000"/>
                <w:sz w:val="20"/>
                <w:szCs w:val="20"/>
              </w:rPr>
              <w:t>mmol</w:t>
            </w:r>
            <w:proofErr w:type="spellEnd"/>
            <w:r w:rsidRPr="00083B61">
              <w:rPr>
                <w:rFonts w:ascii="Garamond" w:hAnsi="Garamond"/>
                <w:color w:val="000000"/>
                <w:sz w:val="20"/>
                <w:szCs w:val="20"/>
              </w:rPr>
              <w:t xml:space="preserve">, lub </w:t>
            </w:r>
            <w:proofErr w:type="spellStart"/>
            <w:r w:rsidRPr="00083B61">
              <w:rPr>
                <w:rFonts w:ascii="Garamond" w:hAnsi="Garamond"/>
                <w:color w:val="000000"/>
                <w:sz w:val="20"/>
                <w:szCs w:val="20"/>
              </w:rPr>
              <w:t>mEq</w:t>
            </w:r>
            <w:proofErr w:type="spellEnd"/>
            <w:r w:rsidRPr="00083B61">
              <w:rPr>
                <w:rFonts w:ascii="Garamond" w:hAnsi="Garamond"/>
                <w:color w:val="000000"/>
                <w:sz w:val="20"/>
                <w:szCs w:val="20"/>
              </w:rPr>
              <w:t xml:space="preserve"> ,z uwzględnieniem lub nie masy ciała w odniesieniu do czasu ( np. mg/kg/min; mg/kg/h; mg/kg/24h) </w:t>
            </w:r>
          </w:p>
        </w:tc>
        <w:tc>
          <w:tcPr>
            <w:tcW w:w="1843" w:type="dxa"/>
            <w:tcBorders>
              <w:top w:val="single" w:sz="4" w:space="0" w:color="000000"/>
              <w:left w:val="single" w:sz="4" w:space="0" w:color="000000"/>
              <w:bottom w:val="single" w:sz="4" w:space="0" w:color="000000"/>
            </w:tcBorders>
            <w:shd w:val="clear" w:color="auto" w:fill="auto"/>
          </w:tcPr>
          <w:p w14:paraId="5B503F6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9D5A0A" w14:textId="77777777" w:rsidR="0046583D" w:rsidRPr="00083B61" w:rsidRDefault="0046583D" w:rsidP="001D2402">
            <w:pPr>
              <w:snapToGrid w:val="0"/>
              <w:jc w:val="center"/>
              <w:rPr>
                <w:rFonts w:ascii="Garamond" w:hAnsi="Garamond"/>
                <w:sz w:val="20"/>
                <w:szCs w:val="20"/>
              </w:rPr>
            </w:pPr>
          </w:p>
        </w:tc>
      </w:tr>
      <w:tr w:rsidR="0046583D" w:rsidRPr="00083B61" w14:paraId="77F29910" w14:textId="77777777" w:rsidTr="0046583D">
        <w:tc>
          <w:tcPr>
            <w:tcW w:w="709" w:type="dxa"/>
            <w:tcBorders>
              <w:top w:val="single" w:sz="4" w:space="0" w:color="000000"/>
              <w:left w:val="single" w:sz="4" w:space="0" w:color="000000"/>
              <w:bottom w:val="single" w:sz="4" w:space="0" w:color="000000"/>
            </w:tcBorders>
            <w:shd w:val="clear" w:color="auto" w:fill="auto"/>
          </w:tcPr>
          <w:p w14:paraId="0C35C1E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55C14C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wyposażona w system redukcji błędów dawki. </w:t>
            </w:r>
          </w:p>
        </w:tc>
        <w:tc>
          <w:tcPr>
            <w:tcW w:w="1843" w:type="dxa"/>
            <w:tcBorders>
              <w:top w:val="single" w:sz="4" w:space="0" w:color="000000"/>
              <w:left w:val="single" w:sz="4" w:space="0" w:color="000000"/>
              <w:bottom w:val="single" w:sz="4" w:space="0" w:color="000000"/>
            </w:tcBorders>
            <w:shd w:val="clear" w:color="auto" w:fill="auto"/>
          </w:tcPr>
          <w:p w14:paraId="3896050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C15F0" w14:textId="77777777" w:rsidR="0046583D" w:rsidRPr="00083B61" w:rsidRDefault="0046583D" w:rsidP="001D2402">
            <w:pPr>
              <w:snapToGrid w:val="0"/>
              <w:jc w:val="center"/>
              <w:rPr>
                <w:rFonts w:ascii="Garamond" w:hAnsi="Garamond"/>
                <w:sz w:val="20"/>
                <w:szCs w:val="20"/>
              </w:rPr>
            </w:pPr>
          </w:p>
        </w:tc>
      </w:tr>
      <w:tr w:rsidR="0046583D" w:rsidRPr="00083B61" w14:paraId="17B923F2" w14:textId="77777777" w:rsidTr="0046583D">
        <w:tc>
          <w:tcPr>
            <w:tcW w:w="709" w:type="dxa"/>
            <w:tcBorders>
              <w:top w:val="single" w:sz="4" w:space="0" w:color="000000"/>
              <w:left w:val="single" w:sz="4" w:space="0" w:color="000000"/>
              <w:bottom w:val="single" w:sz="4" w:space="0" w:color="000000"/>
            </w:tcBorders>
            <w:shd w:val="clear" w:color="auto" w:fill="auto"/>
          </w:tcPr>
          <w:p w14:paraId="30E6E4D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4E5C07B"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System automatycznej redukcji bolusa po alarmie ciśnienia okluzji</w:t>
            </w:r>
          </w:p>
        </w:tc>
        <w:tc>
          <w:tcPr>
            <w:tcW w:w="1843" w:type="dxa"/>
            <w:tcBorders>
              <w:top w:val="single" w:sz="4" w:space="0" w:color="000000"/>
              <w:left w:val="single" w:sz="4" w:space="0" w:color="000000"/>
              <w:bottom w:val="single" w:sz="4" w:space="0" w:color="000000"/>
            </w:tcBorders>
            <w:shd w:val="clear" w:color="auto" w:fill="auto"/>
          </w:tcPr>
          <w:p w14:paraId="1D16074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20F08C" w14:textId="77777777" w:rsidR="0046583D" w:rsidRPr="00083B61" w:rsidRDefault="0046583D" w:rsidP="001D2402">
            <w:pPr>
              <w:snapToGrid w:val="0"/>
              <w:jc w:val="center"/>
              <w:rPr>
                <w:rFonts w:ascii="Garamond" w:hAnsi="Garamond"/>
                <w:sz w:val="20"/>
                <w:szCs w:val="20"/>
              </w:rPr>
            </w:pPr>
          </w:p>
        </w:tc>
      </w:tr>
      <w:tr w:rsidR="0046583D" w:rsidRPr="00083B61" w14:paraId="4655BEB5" w14:textId="77777777" w:rsidTr="0046583D">
        <w:tc>
          <w:tcPr>
            <w:tcW w:w="709" w:type="dxa"/>
            <w:tcBorders>
              <w:top w:val="single" w:sz="4" w:space="0" w:color="000000"/>
              <w:left w:val="single" w:sz="4" w:space="0" w:color="000000"/>
              <w:bottom w:val="single" w:sz="4" w:space="0" w:color="000000"/>
            </w:tcBorders>
            <w:shd w:val="clear" w:color="auto" w:fill="auto"/>
          </w:tcPr>
          <w:p w14:paraId="34A4C2C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FD0E0D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Bolus: Prędkość bolusa możliwa do zaprogramowania w zakresie1-1200 ml/h </w:t>
            </w:r>
          </w:p>
        </w:tc>
        <w:tc>
          <w:tcPr>
            <w:tcW w:w="1843" w:type="dxa"/>
            <w:tcBorders>
              <w:top w:val="single" w:sz="4" w:space="0" w:color="000000"/>
              <w:left w:val="single" w:sz="4" w:space="0" w:color="000000"/>
              <w:bottom w:val="single" w:sz="4" w:space="0" w:color="000000"/>
            </w:tcBorders>
            <w:shd w:val="clear" w:color="auto" w:fill="auto"/>
          </w:tcPr>
          <w:p w14:paraId="7B4DCFA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323FAB4" w14:textId="77777777" w:rsidR="0046583D" w:rsidRPr="00083B61" w:rsidRDefault="0046583D" w:rsidP="001D2402">
            <w:pPr>
              <w:snapToGrid w:val="0"/>
              <w:jc w:val="center"/>
              <w:rPr>
                <w:rFonts w:ascii="Garamond" w:hAnsi="Garamond"/>
                <w:sz w:val="20"/>
                <w:szCs w:val="20"/>
              </w:rPr>
            </w:pPr>
          </w:p>
        </w:tc>
      </w:tr>
      <w:tr w:rsidR="0046583D" w:rsidRPr="00083B61" w14:paraId="5788F42F" w14:textId="77777777" w:rsidTr="0046583D">
        <w:tc>
          <w:tcPr>
            <w:tcW w:w="709" w:type="dxa"/>
            <w:tcBorders>
              <w:top w:val="single" w:sz="4" w:space="0" w:color="000000"/>
              <w:left w:val="single" w:sz="4" w:space="0" w:color="000000"/>
              <w:bottom w:val="single" w:sz="4" w:space="0" w:color="000000"/>
            </w:tcBorders>
            <w:shd w:val="clear" w:color="auto" w:fill="auto"/>
          </w:tcPr>
          <w:p w14:paraId="6281EE3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D9C59E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Tryby bolusa: Bolus na żądanie; Bolus programowany z automatyczną </w:t>
            </w:r>
            <w:proofErr w:type="spellStart"/>
            <w:r w:rsidRPr="00083B61">
              <w:rPr>
                <w:rFonts w:ascii="Garamond" w:hAnsi="Garamond"/>
                <w:color w:val="000000"/>
                <w:sz w:val="20"/>
                <w:szCs w:val="20"/>
              </w:rPr>
              <w:t>kulkulacją</w:t>
            </w:r>
            <w:proofErr w:type="spellEnd"/>
            <w:r w:rsidRPr="00083B61">
              <w:rPr>
                <w:rFonts w:ascii="Garamond" w:hAnsi="Garamond"/>
                <w:color w:val="000000"/>
                <w:sz w:val="20"/>
                <w:szCs w:val="20"/>
              </w:rPr>
              <w:t xml:space="preserve"> prędkości po wprowadzeniu objętości i czasu; </w:t>
            </w:r>
          </w:p>
        </w:tc>
        <w:tc>
          <w:tcPr>
            <w:tcW w:w="1843" w:type="dxa"/>
            <w:tcBorders>
              <w:top w:val="single" w:sz="4" w:space="0" w:color="000000"/>
              <w:left w:val="single" w:sz="4" w:space="0" w:color="000000"/>
              <w:bottom w:val="single" w:sz="4" w:space="0" w:color="000000"/>
            </w:tcBorders>
            <w:shd w:val="clear" w:color="auto" w:fill="auto"/>
          </w:tcPr>
          <w:p w14:paraId="62317C9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F854A88" w14:textId="77777777" w:rsidR="0046583D" w:rsidRPr="00083B61" w:rsidRDefault="0046583D" w:rsidP="001D2402">
            <w:pPr>
              <w:snapToGrid w:val="0"/>
              <w:jc w:val="center"/>
              <w:rPr>
                <w:rFonts w:ascii="Garamond" w:hAnsi="Garamond"/>
                <w:sz w:val="20"/>
                <w:szCs w:val="20"/>
              </w:rPr>
            </w:pPr>
          </w:p>
        </w:tc>
      </w:tr>
      <w:tr w:rsidR="0046583D" w:rsidRPr="00083B61" w14:paraId="7DB11399" w14:textId="77777777" w:rsidTr="0046583D">
        <w:tc>
          <w:tcPr>
            <w:tcW w:w="709" w:type="dxa"/>
            <w:tcBorders>
              <w:top w:val="single" w:sz="4" w:space="0" w:color="000000"/>
              <w:left w:val="single" w:sz="4" w:space="0" w:color="000000"/>
              <w:bottom w:val="single" w:sz="4" w:space="0" w:color="000000"/>
            </w:tcBorders>
            <w:shd w:val="clear" w:color="auto" w:fill="auto"/>
          </w:tcPr>
          <w:p w14:paraId="3C0C926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95A5A4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Możliwość podaży bolusa w jednostkach mg, </w:t>
            </w:r>
            <w:proofErr w:type="spellStart"/>
            <w:r w:rsidRPr="00083B61">
              <w:rPr>
                <w:rFonts w:ascii="Garamond" w:hAnsi="Garamond"/>
                <w:color w:val="000000"/>
                <w:sz w:val="20"/>
                <w:szCs w:val="20"/>
              </w:rPr>
              <w:t>mcg</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mmol</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mEq</w:t>
            </w:r>
            <w:proofErr w:type="spellEnd"/>
            <w:r w:rsidRPr="00083B61">
              <w:rPr>
                <w:rFonts w:ascii="Garamond" w:hAnsi="Garamond"/>
                <w:color w:val="000000"/>
                <w:sz w:val="20"/>
                <w:szCs w:val="20"/>
              </w:rPr>
              <w:t xml:space="preserve"> oraz jednostkach wagowych</w:t>
            </w:r>
          </w:p>
        </w:tc>
        <w:tc>
          <w:tcPr>
            <w:tcW w:w="1843" w:type="dxa"/>
            <w:tcBorders>
              <w:top w:val="single" w:sz="4" w:space="0" w:color="000000"/>
              <w:left w:val="single" w:sz="4" w:space="0" w:color="000000"/>
              <w:bottom w:val="single" w:sz="4" w:space="0" w:color="000000"/>
            </w:tcBorders>
            <w:shd w:val="clear" w:color="auto" w:fill="auto"/>
          </w:tcPr>
          <w:p w14:paraId="2A4556B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1C81EC" w14:textId="77777777" w:rsidR="0046583D" w:rsidRPr="00083B61" w:rsidRDefault="0046583D" w:rsidP="001D2402">
            <w:pPr>
              <w:snapToGrid w:val="0"/>
              <w:jc w:val="center"/>
              <w:rPr>
                <w:rFonts w:ascii="Garamond" w:hAnsi="Garamond"/>
                <w:sz w:val="20"/>
                <w:szCs w:val="20"/>
              </w:rPr>
            </w:pPr>
          </w:p>
        </w:tc>
      </w:tr>
      <w:tr w:rsidR="0046583D" w:rsidRPr="00083B61" w14:paraId="6A6CDF83" w14:textId="77777777" w:rsidTr="0046583D">
        <w:tc>
          <w:tcPr>
            <w:tcW w:w="709" w:type="dxa"/>
            <w:tcBorders>
              <w:top w:val="single" w:sz="4" w:space="0" w:color="000000"/>
              <w:left w:val="single" w:sz="4" w:space="0" w:color="000000"/>
              <w:bottom w:val="single" w:sz="4" w:space="0" w:color="000000"/>
            </w:tcBorders>
            <w:shd w:val="clear" w:color="auto" w:fill="auto"/>
          </w:tcPr>
          <w:p w14:paraId="0D49BEC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127DAC9" w14:textId="77777777" w:rsidR="0046583D" w:rsidRPr="00083B61" w:rsidRDefault="0046583D" w:rsidP="001D2402">
            <w:pPr>
              <w:rPr>
                <w:rFonts w:ascii="Garamond" w:hAnsi="Garamond"/>
                <w:sz w:val="20"/>
                <w:szCs w:val="20"/>
              </w:rPr>
            </w:pPr>
            <w:proofErr w:type="spellStart"/>
            <w:r w:rsidRPr="00083B61">
              <w:rPr>
                <w:rFonts w:ascii="Garamond" w:hAnsi="Garamond"/>
                <w:color w:val="000000"/>
                <w:sz w:val="20"/>
                <w:szCs w:val="20"/>
              </w:rPr>
              <w:t>Stryb</w:t>
            </w:r>
            <w:proofErr w:type="spellEnd"/>
            <w:r w:rsidRPr="00083B61">
              <w:rPr>
                <w:rFonts w:ascii="Garamond" w:hAnsi="Garamond"/>
                <w:color w:val="000000"/>
                <w:sz w:val="20"/>
                <w:szCs w:val="20"/>
              </w:rPr>
              <w:t xml:space="preserve"> stand-by w zakresie od 1 min do 24 godzin z programowaniem co 1 minutę</w:t>
            </w:r>
          </w:p>
        </w:tc>
        <w:tc>
          <w:tcPr>
            <w:tcW w:w="1843" w:type="dxa"/>
            <w:tcBorders>
              <w:top w:val="single" w:sz="4" w:space="0" w:color="000000"/>
              <w:left w:val="single" w:sz="4" w:space="0" w:color="000000"/>
              <w:bottom w:val="single" w:sz="4" w:space="0" w:color="000000"/>
            </w:tcBorders>
            <w:shd w:val="clear" w:color="auto" w:fill="auto"/>
          </w:tcPr>
          <w:p w14:paraId="510147B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28B9CE" w14:textId="77777777" w:rsidR="0046583D" w:rsidRPr="00083B61" w:rsidRDefault="0046583D" w:rsidP="001D2402">
            <w:pPr>
              <w:snapToGrid w:val="0"/>
              <w:jc w:val="center"/>
              <w:rPr>
                <w:rFonts w:ascii="Garamond" w:hAnsi="Garamond"/>
                <w:sz w:val="20"/>
                <w:szCs w:val="20"/>
              </w:rPr>
            </w:pPr>
          </w:p>
        </w:tc>
      </w:tr>
      <w:tr w:rsidR="0046583D" w:rsidRPr="00083B61" w14:paraId="67D5A4D8" w14:textId="77777777" w:rsidTr="0046583D">
        <w:tc>
          <w:tcPr>
            <w:tcW w:w="709" w:type="dxa"/>
            <w:tcBorders>
              <w:top w:val="single" w:sz="4" w:space="0" w:color="000000"/>
              <w:left w:val="single" w:sz="4" w:space="0" w:color="000000"/>
              <w:bottom w:val="single" w:sz="4" w:space="0" w:color="000000"/>
            </w:tcBorders>
            <w:shd w:val="clear" w:color="auto" w:fill="auto"/>
          </w:tcPr>
          <w:p w14:paraId="6DC78FF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BEAB56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Regulacja intensywności </w:t>
            </w:r>
            <w:proofErr w:type="spellStart"/>
            <w:r w:rsidRPr="00083B61">
              <w:rPr>
                <w:rFonts w:ascii="Garamond" w:hAnsi="Garamond"/>
                <w:color w:val="000000"/>
                <w:sz w:val="20"/>
                <w:szCs w:val="20"/>
              </w:rPr>
              <w:t>podśwetlenia</w:t>
            </w:r>
            <w:proofErr w:type="spellEnd"/>
            <w:r w:rsidRPr="00083B61">
              <w:rPr>
                <w:rFonts w:ascii="Garamond" w:hAnsi="Garamond"/>
                <w:color w:val="000000"/>
                <w:sz w:val="20"/>
                <w:szCs w:val="20"/>
              </w:rPr>
              <w:t xml:space="preserve"> na 9 poziomach</w:t>
            </w:r>
          </w:p>
        </w:tc>
        <w:tc>
          <w:tcPr>
            <w:tcW w:w="1843" w:type="dxa"/>
            <w:tcBorders>
              <w:top w:val="single" w:sz="4" w:space="0" w:color="000000"/>
              <w:left w:val="single" w:sz="4" w:space="0" w:color="000000"/>
              <w:bottom w:val="single" w:sz="4" w:space="0" w:color="000000"/>
            </w:tcBorders>
            <w:shd w:val="clear" w:color="auto" w:fill="auto"/>
          </w:tcPr>
          <w:p w14:paraId="163CD1A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43F332" w14:textId="77777777" w:rsidR="0046583D" w:rsidRPr="00083B61" w:rsidRDefault="0046583D" w:rsidP="001D2402">
            <w:pPr>
              <w:snapToGrid w:val="0"/>
              <w:jc w:val="center"/>
              <w:rPr>
                <w:rFonts w:ascii="Garamond" w:hAnsi="Garamond"/>
                <w:sz w:val="20"/>
                <w:szCs w:val="20"/>
              </w:rPr>
            </w:pPr>
          </w:p>
        </w:tc>
      </w:tr>
      <w:tr w:rsidR="0046583D" w:rsidRPr="00083B61" w14:paraId="41BB47A2" w14:textId="77777777" w:rsidTr="0046583D">
        <w:tc>
          <w:tcPr>
            <w:tcW w:w="709" w:type="dxa"/>
            <w:tcBorders>
              <w:top w:val="single" w:sz="4" w:space="0" w:color="000000"/>
              <w:left w:val="single" w:sz="4" w:space="0" w:color="000000"/>
              <w:bottom w:val="single" w:sz="4" w:space="0" w:color="000000"/>
            </w:tcBorders>
            <w:shd w:val="clear" w:color="auto" w:fill="auto"/>
          </w:tcPr>
          <w:p w14:paraId="0A21F0F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325652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Biblioteka leków z </w:t>
            </w:r>
            <w:proofErr w:type="spellStart"/>
            <w:r w:rsidRPr="00083B61">
              <w:rPr>
                <w:rFonts w:ascii="Garamond" w:hAnsi="Garamond"/>
                <w:color w:val="000000"/>
                <w:sz w:val="20"/>
                <w:szCs w:val="20"/>
              </w:rPr>
              <w:t>możłiwością</w:t>
            </w:r>
            <w:proofErr w:type="spellEnd"/>
            <w:r w:rsidRPr="00083B61">
              <w:rPr>
                <w:rFonts w:ascii="Garamond" w:hAnsi="Garamond"/>
                <w:color w:val="000000"/>
                <w:sz w:val="20"/>
                <w:szCs w:val="20"/>
              </w:rPr>
              <w:t xml:space="preserve"> wpisu min.10000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083B61">
              <w:rPr>
                <w:rFonts w:ascii="Garamond" w:hAnsi="Garamond"/>
                <w:color w:val="000000"/>
                <w:sz w:val="20"/>
                <w:szCs w:val="20"/>
              </w:rPr>
              <w:t>wystapieniu</w:t>
            </w:r>
            <w:proofErr w:type="spellEnd"/>
            <w:r w:rsidRPr="00083B61">
              <w:rPr>
                <w:rFonts w:ascii="Garamond" w:hAnsi="Garamond"/>
                <w:color w:val="000000"/>
                <w:sz w:val="20"/>
                <w:szCs w:val="20"/>
              </w:rPr>
              <w:t xml:space="preserve"> dowolnego alarmu; Możliwość wprowadzenia do pompy biblioteki leków bezpośrednio z komputera, lub zdalnie poprzez sieć szpitalną z centralnego serwera</w:t>
            </w:r>
          </w:p>
        </w:tc>
        <w:tc>
          <w:tcPr>
            <w:tcW w:w="1843" w:type="dxa"/>
            <w:tcBorders>
              <w:top w:val="single" w:sz="4" w:space="0" w:color="000000"/>
              <w:left w:val="single" w:sz="4" w:space="0" w:color="000000"/>
              <w:bottom w:val="single" w:sz="4" w:space="0" w:color="000000"/>
            </w:tcBorders>
            <w:shd w:val="clear" w:color="auto" w:fill="auto"/>
          </w:tcPr>
          <w:p w14:paraId="5CA58E6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56244B" w14:textId="77777777" w:rsidR="0046583D" w:rsidRPr="00083B61" w:rsidRDefault="0046583D" w:rsidP="001D2402">
            <w:pPr>
              <w:snapToGrid w:val="0"/>
              <w:jc w:val="center"/>
              <w:rPr>
                <w:rFonts w:ascii="Garamond" w:hAnsi="Garamond"/>
                <w:sz w:val="20"/>
                <w:szCs w:val="20"/>
              </w:rPr>
            </w:pPr>
          </w:p>
        </w:tc>
      </w:tr>
      <w:tr w:rsidR="0046583D" w:rsidRPr="00083B61" w14:paraId="4A6C93BA" w14:textId="77777777" w:rsidTr="0046583D">
        <w:tc>
          <w:tcPr>
            <w:tcW w:w="709" w:type="dxa"/>
            <w:tcBorders>
              <w:top w:val="single" w:sz="4" w:space="0" w:color="000000"/>
              <w:left w:val="single" w:sz="4" w:space="0" w:color="000000"/>
              <w:bottom w:val="single" w:sz="4" w:space="0" w:color="000000"/>
            </w:tcBorders>
            <w:shd w:val="clear" w:color="auto" w:fill="auto"/>
          </w:tcPr>
          <w:p w14:paraId="48B7EB6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2CE377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Ciśnienie okluzji możliwe do ustawienia na min. 9 poziomach w zakresie od 50 do 825 mmHg; </w:t>
            </w:r>
            <w:proofErr w:type="spellStart"/>
            <w:r w:rsidRPr="00083B61">
              <w:rPr>
                <w:rFonts w:ascii="Garamond" w:hAnsi="Garamond"/>
                <w:color w:val="000000"/>
                <w:sz w:val="20"/>
                <w:szCs w:val="20"/>
              </w:rPr>
              <w:t>Wzkaźnik</w:t>
            </w:r>
            <w:proofErr w:type="spellEnd"/>
            <w:r w:rsidRPr="00083B61">
              <w:rPr>
                <w:rFonts w:ascii="Garamond" w:hAnsi="Garamond"/>
                <w:color w:val="000000"/>
                <w:sz w:val="20"/>
                <w:szCs w:val="20"/>
              </w:rPr>
              <w:t xml:space="preserve"> ciśnienia okluzji stale widoczny na wyświetlaczu pompy</w:t>
            </w:r>
          </w:p>
        </w:tc>
        <w:tc>
          <w:tcPr>
            <w:tcW w:w="1843" w:type="dxa"/>
            <w:tcBorders>
              <w:top w:val="single" w:sz="4" w:space="0" w:color="000000"/>
              <w:left w:val="single" w:sz="4" w:space="0" w:color="000000"/>
              <w:bottom w:val="single" w:sz="4" w:space="0" w:color="auto"/>
            </w:tcBorders>
            <w:shd w:val="clear" w:color="auto" w:fill="auto"/>
          </w:tcPr>
          <w:p w14:paraId="4C33A04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398DD3E" w14:textId="77777777" w:rsidR="0046583D" w:rsidRPr="00083B61" w:rsidRDefault="0046583D" w:rsidP="001D2402">
            <w:pPr>
              <w:snapToGrid w:val="0"/>
              <w:jc w:val="center"/>
              <w:rPr>
                <w:rFonts w:ascii="Garamond" w:hAnsi="Garamond"/>
                <w:sz w:val="20"/>
                <w:szCs w:val="20"/>
              </w:rPr>
            </w:pPr>
          </w:p>
        </w:tc>
      </w:tr>
      <w:tr w:rsidR="0046583D" w:rsidRPr="00083B61" w14:paraId="296A2792" w14:textId="77777777" w:rsidTr="0046583D">
        <w:tc>
          <w:tcPr>
            <w:tcW w:w="709" w:type="dxa"/>
            <w:tcBorders>
              <w:top w:val="single" w:sz="4" w:space="0" w:color="000000"/>
              <w:left w:val="single" w:sz="4" w:space="0" w:color="000000"/>
              <w:bottom w:val="single" w:sz="4" w:space="0" w:color="000000"/>
            </w:tcBorders>
            <w:shd w:val="clear" w:color="auto" w:fill="auto"/>
          </w:tcPr>
          <w:p w14:paraId="426C185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7EDBBC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Wbudowany akumulator </w:t>
            </w:r>
            <w:proofErr w:type="spellStart"/>
            <w:r w:rsidRPr="00083B61">
              <w:rPr>
                <w:rFonts w:ascii="Garamond" w:hAnsi="Garamond"/>
                <w:color w:val="000000"/>
                <w:sz w:val="20"/>
                <w:szCs w:val="20"/>
              </w:rPr>
              <w:t>litowo</w:t>
            </w:r>
            <w:proofErr w:type="spellEnd"/>
            <w:r w:rsidRPr="00083B61">
              <w:rPr>
                <w:rFonts w:ascii="Garamond" w:hAnsi="Garamond"/>
                <w:color w:val="000000"/>
                <w:sz w:val="20"/>
                <w:szCs w:val="20"/>
              </w:rPr>
              <w:t xml:space="preserve"> - jonowy; Zasilanie z wbudowanego akumulatora ok. 6 godz. przy przepływie 100 ml/h; Czas ponownego ładowania ok. 5 godz.; Na wyświetlaczu widoczna precyzyjna informacja o pozostałym czasie pracy akumulatora w godzinach i minutach; Automatyczne ładowanie akumulatora w pompie </w:t>
            </w:r>
            <w:proofErr w:type="spellStart"/>
            <w:r w:rsidRPr="00083B61">
              <w:rPr>
                <w:rFonts w:ascii="Garamond" w:hAnsi="Garamond"/>
                <w:color w:val="000000"/>
                <w:sz w:val="20"/>
                <w:szCs w:val="20"/>
              </w:rPr>
              <w:t>podłaczonej</w:t>
            </w:r>
            <w:proofErr w:type="spellEnd"/>
            <w:r w:rsidRPr="00083B61">
              <w:rPr>
                <w:rFonts w:ascii="Garamond" w:hAnsi="Garamond"/>
                <w:color w:val="000000"/>
                <w:sz w:val="20"/>
                <w:szCs w:val="20"/>
              </w:rPr>
              <w:t xml:space="preserve"> do zasilania sieciowego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9D82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9F50FC0" w14:textId="77777777" w:rsidR="0046583D" w:rsidRPr="00083B61" w:rsidRDefault="0046583D" w:rsidP="001D2402">
            <w:pPr>
              <w:snapToGrid w:val="0"/>
              <w:jc w:val="center"/>
              <w:rPr>
                <w:rFonts w:ascii="Garamond" w:hAnsi="Garamond"/>
                <w:sz w:val="20"/>
                <w:szCs w:val="20"/>
              </w:rPr>
            </w:pPr>
          </w:p>
        </w:tc>
      </w:tr>
      <w:tr w:rsidR="0046583D" w:rsidRPr="00083B61" w14:paraId="43B13C9A" w14:textId="77777777" w:rsidTr="0046583D">
        <w:tc>
          <w:tcPr>
            <w:tcW w:w="709" w:type="dxa"/>
            <w:tcBorders>
              <w:top w:val="single" w:sz="4" w:space="0" w:color="000000"/>
              <w:left w:val="single" w:sz="4" w:space="0" w:color="000000"/>
              <w:bottom w:val="single" w:sz="4" w:space="0" w:color="000000"/>
            </w:tcBorders>
            <w:shd w:val="clear" w:color="auto" w:fill="auto"/>
          </w:tcPr>
          <w:p w14:paraId="687CD85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88371D2"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Pobór mocy w normalnych warunkach pracy ok. 4 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B2495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3B3CC4C" w14:textId="77777777" w:rsidR="0046583D" w:rsidRPr="00083B61" w:rsidRDefault="0046583D" w:rsidP="001D2402">
            <w:pPr>
              <w:snapToGrid w:val="0"/>
              <w:jc w:val="center"/>
              <w:rPr>
                <w:rFonts w:ascii="Garamond" w:hAnsi="Garamond"/>
                <w:sz w:val="20"/>
                <w:szCs w:val="20"/>
              </w:rPr>
            </w:pPr>
          </w:p>
        </w:tc>
      </w:tr>
      <w:tr w:rsidR="0046583D" w:rsidRPr="00083B61" w14:paraId="6554D599" w14:textId="77777777" w:rsidTr="0046583D">
        <w:tc>
          <w:tcPr>
            <w:tcW w:w="709" w:type="dxa"/>
            <w:tcBorders>
              <w:top w:val="single" w:sz="4" w:space="0" w:color="000000"/>
              <w:left w:val="single" w:sz="4" w:space="0" w:color="000000"/>
              <w:bottom w:val="single" w:sz="4" w:space="0" w:color="000000"/>
            </w:tcBorders>
            <w:shd w:val="clear" w:color="auto" w:fill="auto"/>
          </w:tcPr>
          <w:p w14:paraId="016EB43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F056F4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Rozbudowany system alarmów wizualnych i </w:t>
            </w:r>
            <w:proofErr w:type="spellStart"/>
            <w:r w:rsidRPr="00083B61">
              <w:rPr>
                <w:rFonts w:ascii="Garamond" w:hAnsi="Garamond"/>
                <w:color w:val="000000"/>
                <w:sz w:val="20"/>
                <w:szCs w:val="20"/>
              </w:rPr>
              <w:t>dzwiękowych</w:t>
            </w:r>
            <w:proofErr w:type="spellEnd"/>
            <w:r w:rsidRPr="00083B61">
              <w:rPr>
                <w:rFonts w:ascii="Garamond" w:hAnsi="Garamond"/>
                <w:color w:val="000000"/>
                <w:sz w:val="20"/>
                <w:szCs w:val="20"/>
              </w:rPr>
              <w:t xml:space="preserve">; </w:t>
            </w:r>
          </w:p>
        </w:tc>
        <w:tc>
          <w:tcPr>
            <w:tcW w:w="1843" w:type="dxa"/>
            <w:tcBorders>
              <w:top w:val="single" w:sz="4" w:space="0" w:color="auto"/>
              <w:left w:val="single" w:sz="4" w:space="0" w:color="000000"/>
              <w:bottom w:val="single" w:sz="4" w:space="0" w:color="000000"/>
            </w:tcBorders>
            <w:shd w:val="clear" w:color="auto" w:fill="auto"/>
          </w:tcPr>
          <w:p w14:paraId="5E8A34C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7717C105" w14:textId="77777777" w:rsidR="0046583D" w:rsidRPr="00083B61" w:rsidRDefault="0046583D" w:rsidP="001D2402">
            <w:pPr>
              <w:snapToGrid w:val="0"/>
              <w:jc w:val="center"/>
              <w:rPr>
                <w:rFonts w:ascii="Garamond" w:hAnsi="Garamond"/>
                <w:sz w:val="20"/>
                <w:szCs w:val="20"/>
              </w:rPr>
            </w:pPr>
          </w:p>
        </w:tc>
      </w:tr>
      <w:tr w:rsidR="0046583D" w:rsidRPr="00083B61" w14:paraId="0188D732" w14:textId="77777777" w:rsidTr="0046583D">
        <w:tc>
          <w:tcPr>
            <w:tcW w:w="709" w:type="dxa"/>
            <w:tcBorders>
              <w:top w:val="single" w:sz="4" w:space="0" w:color="000000"/>
              <w:left w:val="single" w:sz="4" w:space="0" w:color="000000"/>
              <w:bottom w:val="single" w:sz="4" w:space="0" w:color="000000"/>
            </w:tcBorders>
            <w:shd w:val="clear" w:color="auto" w:fill="auto"/>
          </w:tcPr>
          <w:p w14:paraId="0293474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22D39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Czułość techniczna wykrywania pęcherzyków powietrza≥ 0.01 </w:t>
            </w:r>
            <w:proofErr w:type="spellStart"/>
            <w:r w:rsidRPr="00083B61">
              <w:rPr>
                <w:rFonts w:ascii="Garamond" w:hAnsi="Garamond"/>
                <w:color w:val="000000"/>
                <w:sz w:val="20"/>
                <w:szCs w:val="20"/>
              </w:rPr>
              <w:t>mL</w:t>
            </w:r>
            <w:proofErr w:type="spellEnd"/>
          </w:p>
        </w:tc>
        <w:tc>
          <w:tcPr>
            <w:tcW w:w="1843" w:type="dxa"/>
            <w:tcBorders>
              <w:top w:val="single" w:sz="4" w:space="0" w:color="000000"/>
              <w:left w:val="single" w:sz="4" w:space="0" w:color="000000"/>
              <w:bottom w:val="single" w:sz="4" w:space="0" w:color="000000"/>
            </w:tcBorders>
            <w:shd w:val="clear" w:color="auto" w:fill="auto"/>
          </w:tcPr>
          <w:p w14:paraId="3E1D70A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769041" w14:textId="77777777" w:rsidR="0046583D" w:rsidRPr="00083B61" w:rsidRDefault="0046583D" w:rsidP="001D2402">
            <w:pPr>
              <w:snapToGrid w:val="0"/>
              <w:jc w:val="center"/>
              <w:rPr>
                <w:rFonts w:ascii="Garamond" w:hAnsi="Garamond"/>
                <w:sz w:val="20"/>
                <w:szCs w:val="20"/>
              </w:rPr>
            </w:pPr>
          </w:p>
        </w:tc>
      </w:tr>
      <w:tr w:rsidR="0046583D" w:rsidRPr="00083B61" w14:paraId="0F9867DD" w14:textId="77777777" w:rsidTr="0046583D">
        <w:tc>
          <w:tcPr>
            <w:tcW w:w="709" w:type="dxa"/>
            <w:tcBorders>
              <w:top w:val="single" w:sz="4" w:space="0" w:color="000000"/>
              <w:left w:val="single" w:sz="4" w:space="0" w:color="000000"/>
              <w:bottom w:val="single" w:sz="4" w:space="0" w:color="000000"/>
            </w:tcBorders>
            <w:shd w:val="clear" w:color="auto" w:fill="auto"/>
          </w:tcPr>
          <w:p w14:paraId="79B45AD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0F28A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Historia pracy dostępna z menu pompy, z </w:t>
            </w:r>
            <w:proofErr w:type="spellStart"/>
            <w:r w:rsidRPr="00083B61">
              <w:rPr>
                <w:rFonts w:ascii="Garamond" w:hAnsi="Garamond"/>
                <w:color w:val="000000"/>
                <w:sz w:val="20"/>
                <w:szCs w:val="20"/>
              </w:rPr>
              <w:t>możliwościa</w:t>
            </w:r>
            <w:proofErr w:type="spellEnd"/>
            <w:r w:rsidRPr="00083B61">
              <w:rPr>
                <w:rFonts w:ascii="Garamond" w:hAnsi="Garamond"/>
                <w:color w:val="000000"/>
                <w:sz w:val="20"/>
                <w:szCs w:val="20"/>
              </w:rPr>
              <w:t xml:space="preserve"> zapisania do 1000 zdarzeń</w:t>
            </w:r>
          </w:p>
        </w:tc>
        <w:tc>
          <w:tcPr>
            <w:tcW w:w="1843" w:type="dxa"/>
            <w:tcBorders>
              <w:top w:val="single" w:sz="4" w:space="0" w:color="000000"/>
              <w:left w:val="single" w:sz="4" w:space="0" w:color="000000"/>
              <w:bottom w:val="single" w:sz="4" w:space="0" w:color="000000"/>
            </w:tcBorders>
            <w:shd w:val="clear" w:color="auto" w:fill="auto"/>
          </w:tcPr>
          <w:p w14:paraId="3B98706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1D0D69" w14:textId="77777777" w:rsidR="0046583D" w:rsidRPr="00083B61" w:rsidRDefault="0046583D" w:rsidP="001D2402">
            <w:pPr>
              <w:snapToGrid w:val="0"/>
              <w:jc w:val="center"/>
              <w:rPr>
                <w:rFonts w:ascii="Garamond" w:hAnsi="Garamond"/>
                <w:sz w:val="20"/>
                <w:szCs w:val="20"/>
              </w:rPr>
            </w:pPr>
          </w:p>
        </w:tc>
      </w:tr>
      <w:tr w:rsidR="0046583D" w:rsidRPr="00083B61" w14:paraId="3744E93E" w14:textId="77777777" w:rsidTr="0046583D">
        <w:tc>
          <w:tcPr>
            <w:tcW w:w="709" w:type="dxa"/>
            <w:tcBorders>
              <w:top w:val="single" w:sz="4" w:space="0" w:color="000000"/>
              <w:left w:val="single" w:sz="4" w:space="0" w:color="000000"/>
              <w:bottom w:val="single" w:sz="4" w:space="0" w:color="000000"/>
            </w:tcBorders>
            <w:shd w:val="clear" w:color="auto" w:fill="auto"/>
          </w:tcPr>
          <w:p w14:paraId="64D5404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40FF06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wprowadzenia informacji o dacie następnego przeglądu technicznego i wyświetlania jej przy każdym uruchomieniu pompy</w:t>
            </w:r>
          </w:p>
        </w:tc>
        <w:tc>
          <w:tcPr>
            <w:tcW w:w="1843" w:type="dxa"/>
            <w:tcBorders>
              <w:top w:val="single" w:sz="4" w:space="0" w:color="000000"/>
              <w:left w:val="single" w:sz="4" w:space="0" w:color="000000"/>
              <w:bottom w:val="single" w:sz="4" w:space="0" w:color="000000"/>
            </w:tcBorders>
            <w:shd w:val="clear" w:color="auto" w:fill="auto"/>
          </w:tcPr>
          <w:p w14:paraId="5287A9D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8B7CF1" w14:textId="77777777" w:rsidR="0046583D" w:rsidRPr="00083B61" w:rsidRDefault="0046583D" w:rsidP="001D2402">
            <w:pPr>
              <w:snapToGrid w:val="0"/>
              <w:jc w:val="center"/>
              <w:rPr>
                <w:rFonts w:ascii="Garamond" w:hAnsi="Garamond"/>
                <w:sz w:val="20"/>
                <w:szCs w:val="20"/>
              </w:rPr>
            </w:pPr>
          </w:p>
        </w:tc>
      </w:tr>
      <w:tr w:rsidR="0046583D" w:rsidRPr="00083B61" w14:paraId="354C523C" w14:textId="77777777" w:rsidTr="0046583D">
        <w:tc>
          <w:tcPr>
            <w:tcW w:w="709" w:type="dxa"/>
            <w:tcBorders>
              <w:top w:val="single" w:sz="4" w:space="0" w:color="000000"/>
              <w:left w:val="single" w:sz="4" w:space="0" w:color="000000"/>
              <w:bottom w:val="single" w:sz="4" w:space="0" w:color="000000"/>
            </w:tcBorders>
            <w:shd w:val="clear" w:color="auto" w:fill="auto"/>
          </w:tcPr>
          <w:p w14:paraId="69B4B22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422AE8C" w14:textId="77777777" w:rsidR="0046583D" w:rsidRPr="00083B61" w:rsidRDefault="0046583D" w:rsidP="001D2402">
            <w:pPr>
              <w:rPr>
                <w:rFonts w:ascii="Garamond" w:hAnsi="Garamond"/>
                <w:b/>
                <w:bCs/>
                <w:sz w:val="20"/>
                <w:szCs w:val="20"/>
              </w:rPr>
            </w:pPr>
            <w:r w:rsidRPr="00083B61">
              <w:rPr>
                <w:rFonts w:ascii="Garamond" w:hAnsi="Garamond"/>
                <w:b/>
                <w:bCs/>
                <w:sz w:val="20"/>
                <w:szCs w:val="20"/>
              </w:rPr>
              <w:t>Stacja dokująca – 4 sztuki</w:t>
            </w:r>
          </w:p>
        </w:tc>
        <w:tc>
          <w:tcPr>
            <w:tcW w:w="1843" w:type="dxa"/>
            <w:tcBorders>
              <w:top w:val="single" w:sz="4" w:space="0" w:color="000000"/>
              <w:left w:val="single" w:sz="4" w:space="0" w:color="000000"/>
              <w:bottom w:val="single" w:sz="4" w:space="0" w:color="000000"/>
            </w:tcBorders>
            <w:shd w:val="clear" w:color="auto" w:fill="auto"/>
          </w:tcPr>
          <w:p w14:paraId="518F15C9" w14:textId="77777777" w:rsidR="0046583D" w:rsidRPr="00083B61" w:rsidRDefault="0046583D" w:rsidP="001D2402">
            <w:pPr>
              <w:jc w:val="center"/>
              <w:rPr>
                <w:rFonts w:ascii="Garamond" w:hAnsi="Garamond"/>
                <w:b/>
                <w:bCs/>
                <w:sz w:val="20"/>
                <w:szCs w:val="20"/>
              </w:rPr>
            </w:pPr>
            <w:r w:rsidRPr="00083B61">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43B38E" w14:textId="77777777" w:rsidR="0046583D" w:rsidRPr="00083B61" w:rsidRDefault="0046583D" w:rsidP="001D2402">
            <w:pPr>
              <w:snapToGrid w:val="0"/>
              <w:jc w:val="center"/>
              <w:rPr>
                <w:rFonts w:ascii="Garamond" w:hAnsi="Garamond"/>
                <w:sz w:val="20"/>
                <w:szCs w:val="20"/>
              </w:rPr>
            </w:pPr>
          </w:p>
        </w:tc>
      </w:tr>
      <w:tr w:rsidR="0046583D" w:rsidRPr="00083B61" w14:paraId="1F2A1B3B" w14:textId="77777777" w:rsidTr="0046583D">
        <w:tc>
          <w:tcPr>
            <w:tcW w:w="709" w:type="dxa"/>
            <w:tcBorders>
              <w:top w:val="single" w:sz="4" w:space="0" w:color="000000"/>
              <w:left w:val="single" w:sz="4" w:space="0" w:color="000000"/>
              <w:bottom w:val="single" w:sz="4" w:space="0" w:color="000000"/>
            </w:tcBorders>
            <w:shd w:val="clear" w:color="auto" w:fill="auto"/>
          </w:tcPr>
          <w:p w14:paraId="4BFBA72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497252"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Stacja dokująca dla pomp </w:t>
            </w:r>
            <w:proofErr w:type="spellStart"/>
            <w:r w:rsidRPr="00083B61">
              <w:rPr>
                <w:rFonts w:ascii="Garamond" w:hAnsi="Garamond"/>
                <w:color w:val="000000"/>
                <w:sz w:val="20"/>
                <w:szCs w:val="20"/>
              </w:rPr>
              <w:t>strzykawkowych</w:t>
            </w:r>
            <w:proofErr w:type="spellEnd"/>
            <w:r w:rsidRPr="00083B61">
              <w:rPr>
                <w:rFonts w:ascii="Garamond" w:hAnsi="Garamond"/>
                <w:color w:val="000000"/>
                <w:sz w:val="20"/>
                <w:szCs w:val="20"/>
              </w:rPr>
              <w:t xml:space="preserve"> i objętościowych umożliwiająca zasilanie wszystkich podłączonych pomp jednym przewodem zasilającym.</w:t>
            </w:r>
          </w:p>
        </w:tc>
        <w:tc>
          <w:tcPr>
            <w:tcW w:w="1843" w:type="dxa"/>
            <w:tcBorders>
              <w:top w:val="single" w:sz="4" w:space="0" w:color="000000"/>
              <w:left w:val="single" w:sz="4" w:space="0" w:color="000000"/>
              <w:bottom w:val="single" w:sz="4" w:space="0" w:color="000000"/>
            </w:tcBorders>
            <w:shd w:val="clear" w:color="auto" w:fill="auto"/>
          </w:tcPr>
          <w:p w14:paraId="6CB368C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C6EACA" w14:textId="77777777" w:rsidR="0046583D" w:rsidRPr="00083B61" w:rsidRDefault="0046583D" w:rsidP="001D2402">
            <w:pPr>
              <w:snapToGrid w:val="0"/>
              <w:jc w:val="center"/>
              <w:rPr>
                <w:rFonts w:ascii="Garamond" w:hAnsi="Garamond"/>
                <w:sz w:val="20"/>
                <w:szCs w:val="20"/>
              </w:rPr>
            </w:pPr>
          </w:p>
        </w:tc>
      </w:tr>
      <w:tr w:rsidR="0046583D" w:rsidRPr="00083B61" w14:paraId="158BAA43" w14:textId="77777777" w:rsidTr="0046583D">
        <w:tc>
          <w:tcPr>
            <w:tcW w:w="709" w:type="dxa"/>
            <w:tcBorders>
              <w:top w:val="single" w:sz="4" w:space="0" w:color="000000"/>
              <w:left w:val="single" w:sz="4" w:space="0" w:color="000000"/>
              <w:bottom w:val="single" w:sz="4" w:space="0" w:color="000000"/>
            </w:tcBorders>
            <w:shd w:val="clear" w:color="auto" w:fill="auto"/>
          </w:tcPr>
          <w:p w14:paraId="2D6363B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8F5A06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Zasilanie 230V 50 </w:t>
            </w:r>
            <w:proofErr w:type="spellStart"/>
            <w:r w:rsidRPr="00083B61">
              <w:rPr>
                <w:rFonts w:ascii="Garamond" w:hAnsi="Garamond"/>
                <w:color w:val="000000"/>
                <w:sz w:val="20"/>
                <w:szCs w:val="20"/>
              </w:rPr>
              <w:t>Hz</w:t>
            </w:r>
            <w:proofErr w:type="spellEnd"/>
            <w:r w:rsidRPr="00083B61">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000000"/>
            </w:tcBorders>
            <w:shd w:val="clear" w:color="auto" w:fill="auto"/>
          </w:tcPr>
          <w:p w14:paraId="6216597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740FB7" w14:textId="77777777" w:rsidR="0046583D" w:rsidRPr="00083B61" w:rsidRDefault="0046583D" w:rsidP="001D2402">
            <w:pPr>
              <w:snapToGrid w:val="0"/>
              <w:jc w:val="center"/>
              <w:rPr>
                <w:rFonts w:ascii="Garamond" w:hAnsi="Garamond"/>
                <w:sz w:val="20"/>
                <w:szCs w:val="20"/>
              </w:rPr>
            </w:pPr>
          </w:p>
        </w:tc>
      </w:tr>
      <w:tr w:rsidR="0046583D" w:rsidRPr="00083B61" w14:paraId="5B4035B9" w14:textId="77777777" w:rsidTr="0046583D">
        <w:tc>
          <w:tcPr>
            <w:tcW w:w="709" w:type="dxa"/>
            <w:tcBorders>
              <w:top w:val="single" w:sz="4" w:space="0" w:color="000000"/>
              <w:left w:val="single" w:sz="4" w:space="0" w:color="000000"/>
              <w:bottom w:val="single" w:sz="4" w:space="0" w:color="000000"/>
            </w:tcBorders>
            <w:shd w:val="clear" w:color="auto" w:fill="auto"/>
          </w:tcPr>
          <w:p w14:paraId="2A0F8A7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13F743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Klasa ochronności I lub równoważna</w:t>
            </w:r>
          </w:p>
        </w:tc>
        <w:tc>
          <w:tcPr>
            <w:tcW w:w="1843" w:type="dxa"/>
            <w:tcBorders>
              <w:top w:val="single" w:sz="4" w:space="0" w:color="000000"/>
              <w:left w:val="single" w:sz="4" w:space="0" w:color="000000"/>
              <w:bottom w:val="single" w:sz="4" w:space="0" w:color="000000"/>
            </w:tcBorders>
            <w:shd w:val="clear" w:color="auto" w:fill="auto"/>
          </w:tcPr>
          <w:p w14:paraId="6A5AF17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DED7F7A" w14:textId="77777777" w:rsidR="0046583D" w:rsidRPr="00083B61" w:rsidRDefault="0046583D" w:rsidP="001D2402">
            <w:pPr>
              <w:snapToGrid w:val="0"/>
              <w:jc w:val="center"/>
              <w:rPr>
                <w:rFonts w:ascii="Garamond" w:hAnsi="Garamond"/>
                <w:sz w:val="20"/>
                <w:szCs w:val="20"/>
              </w:rPr>
            </w:pPr>
          </w:p>
        </w:tc>
      </w:tr>
      <w:tr w:rsidR="0046583D" w:rsidRPr="00083B61" w14:paraId="333A413C" w14:textId="77777777" w:rsidTr="0046583D">
        <w:tc>
          <w:tcPr>
            <w:tcW w:w="709" w:type="dxa"/>
            <w:tcBorders>
              <w:top w:val="single" w:sz="4" w:space="0" w:color="000000"/>
              <w:left w:val="single" w:sz="4" w:space="0" w:color="000000"/>
              <w:bottom w:val="single" w:sz="4" w:space="0" w:color="000000"/>
            </w:tcBorders>
            <w:shd w:val="clear" w:color="auto" w:fill="auto"/>
          </w:tcPr>
          <w:p w14:paraId="4959E23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847E99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Ze względów bezpieczeństwa wszystkie złącza zasilania są wyłączone do momentu włożenia pompy.</w:t>
            </w:r>
          </w:p>
        </w:tc>
        <w:tc>
          <w:tcPr>
            <w:tcW w:w="1843" w:type="dxa"/>
            <w:tcBorders>
              <w:top w:val="single" w:sz="4" w:space="0" w:color="000000"/>
              <w:left w:val="single" w:sz="4" w:space="0" w:color="000000"/>
              <w:bottom w:val="single" w:sz="4" w:space="0" w:color="000000"/>
            </w:tcBorders>
            <w:shd w:val="clear" w:color="auto" w:fill="auto"/>
          </w:tcPr>
          <w:p w14:paraId="19D913A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D2F628" w14:textId="77777777" w:rsidR="0046583D" w:rsidRPr="00083B61" w:rsidRDefault="0046583D" w:rsidP="001D2402">
            <w:pPr>
              <w:snapToGrid w:val="0"/>
              <w:jc w:val="center"/>
              <w:rPr>
                <w:rFonts w:ascii="Garamond" w:hAnsi="Garamond"/>
                <w:sz w:val="20"/>
                <w:szCs w:val="20"/>
              </w:rPr>
            </w:pPr>
          </w:p>
        </w:tc>
      </w:tr>
      <w:tr w:rsidR="0046583D" w:rsidRPr="00083B61" w14:paraId="1FABF464" w14:textId="77777777" w:rsidTr="0046583D">
        <w:tc>
          <w:tcPr>
            <w:tcW w:w="709" w:type="dxa"/>
            <w:tcBorders>
              <w:top w:val="single" w:sz="4" w:space="0" w:color="000000"/>
              <w:left w:val="single" w:sz="4" w:space="0" w:color="000000"/>
              <w:bottom w:val="single" w:sz="4" w:space="0" w:color="000000"/>
            </w:tcBorders>
            <w:shd w:val="clear" w:color="auto" w:fill="auto"/>
          </w:tcPr>
          <w:p w14:paraId="5CE5796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A705A9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Waga stacji dokującej dla 4 pomp poniżej 6 kg</w:t>
            </w:r>
          </w:p>
        </w:tc>
        <w:tc>
          <w:tcPr>
            <w:tcW w:w="1843" w:type="dxa"/>
            <w:tcBorders>
              <w:top w:val="single" w:sz="4" w:space="0" w:color="000000"/>
              <w:left w:val="single" w:sz="4" w:space="0" w:color="000000"/>
              <w:bottom w:val="single" w:sz="4" w:space="0" w:color="000000"/>
            </w:tcBorders>
            <w:shd w:val="clear" w:color="auto" w:fill="auto"/>
          </w:tcPr>
          <w:p w14:paraId="7350F0D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34E7C4" w14:textId="77777777" w:rsidR="0046583D" w:rsidRPr="00083B61" w:rsidRDefault="0046583D" w:rsidP="001D2402">
            <w:pPr>
              <w:snapToGrid w:val="0"/>
              <w:jc w:val="center"/>
              <w:rPr>
                <w:rFonts w:ascii="Garamond" w:hAnsi="Garamond"/>
                <w:sz w:val="20"/>
                <w:szCs w:val="20"/>
              </w:rPr>
            </w:pPr>
          </w:p>
        </w:tc>
      </w:tr>
      <w:tr w:rsidR="0046583D" w:rsidRPr="00083B61" w14:paraId="7B243CE2" w14:textId="77777777" w:rsidTr="0046583D">
        <w:tc>
          <w:tcPr>
            <w:tcW w:w="709" w:type="dxa"/>
            <w:tcBorders>
              <w:top w:val="single" w:sz="4" w:space="0" w:color="000000"/>
              <w:left w:val="single" w:sz="4" w:space="0" w:color="000000"/>
              <w:bottom w:val="single" w:sz="4" w:space="0" w:color="000000"/>
            </w:tcBorders>
            <w:shd w:val="clear" w:color="auto" w:fill="auto"/>
          </w:tcPr>
          <w:p w14:paraId="22CB5DE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EDEFD0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Wymiary stacji razem z pokrywą (Szer. x Wys. x Gł.)</w:t>
            </w:r>
          </w:p>
        </w:tc>
        <w:tc>
          <w:tcPr>
            <w:tcW w:w="1843" w:type="dxa"/>
            <w:tcBorders>
              <w:top w:val="single" w:sz="4" w:space="0" w:color="000000"/>
              <w:left w:val="single" w:sz="4" w:space="0" w:color="000000"/>
              <w:bottom w:val="single" w:sz="4" w:space="0" w:color="000000"/>
            </w:tcBorders>
            <w:shd w:val="clear" w:color="auto" w:fill="auto"/>
          </w:tcPr>
          <w:p w14:paraId="7B9EBF2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4181682" w14:textId="77777777" w:rsidR="0046583D" w:rsidRPr="00083B61" w:rsidRDefault="0046583D" w:rsidP="001D2402">
            <w:pPr>
              <w:snapToGrid w:val="0"/>
              <w:jc w:val="center"/>
              <w:rPr>
                <w:rFonts w:ascii="Garamond" w:hAnsi="Garamond"/>
                <w:sz w:val="20"/>
                <w:szCs w:val="20"/>
              </w:rPr>
            </w:pPr>
          </w:p>
        </w:tc>
      </w:tr>
      <w:tr w:rsidR="0046583D" w:rsidRPr="00083B61" w14:paraId="21E69BD8" w14:textId="77777777" w:rsidTr="0046583D">
        <w:tc>
          <w:tcPr>
            <w:tcW w:w="709" w:type="dxa"/>
            <w:tcBorders>
              <w:top w:val="single" w:sz="4" w:space="0" w:color="000000"/>
              <w:left w:val="single" w:sz="4" w:space="0" w:color="000000"/>
              <w:bottom w:val="single" w:sz="4" w:space="0" w:color="000000"/>
            </w:tcBorders>
            <w:shd w:val="clear" w:color="auto" w:fill="auto"/>
          </w:tcPr>
          <w:p w14:paraId="3840AB2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3F1E2B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Stopień ochrony IP 44 lub równoważny, chroniący przed bryzgami wody z dowolnego kierunku</w:t>
            </w:r>
          </w:p>
        </w:tc>
        <w:tc>
          <w:tcPr>
            <w:tcW w:w="1843" w:type="dxa"/>
            <w:tcBorders>
              <w:top w:val="single" w:sz="4" w:space="0" w:color="000000"/>
              <w:left w:val="single" w:sz="4" w:space="0" w:color="000000"/>
              <w:bottom w:val="single" w:sz="4" w:space="0" w:color="000000"/>
            </w:tcBorders>
            <w:shd w:val="clear" w:color="auto" w:fill="auto"/>
          </w:tcPr>
          <w:p w14:paraId="119426A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9BC522" w14:textId="77777777" w:rsidR="0046583D" w:rsidRPr="00083B61" w:rsidRDefault="0046583D" w:rsidP="001D2402">
            <w:pPr>
              <w:snapToGrid w:val="0"/>
              <w:jc w:val="center"/>
              <w:rPr>
                <w:rFonts w:ascii="Garamond" w:hAnsi="Garamond"/>
                <w:sz w:val="20"/>
                <w:szCs w:val="20"/>
              </w:rPr>
            </w:pPr>
          </w:p>
        </w:tc>
      </w:tr>
      <w:tr w:rsidR="0046583D" w:rsidRPr="00083B61" w14:paraId="2FD56197" w14:textId="77777777" w:rsidTr="0046583D">
        <w:tc>
          <w:tcPr>
            <w:tcW w:w="709" w:type="dxa"/>
            <w:tcBorders>
              <w:top w:val="single" w:sz="4" w:space="0" w:color="000000"/>
              <w:left w:val="single" w:sz="4" w:space="0" w:color="000000"/>
              <w:bottom w:val="single" w:sz="4" w:space="0" w:color="000000"/>
            </w:tcBorders>
            <w:shd w:val="clear" w:color="auto" w:fill="auto"/>
          </w:tcPr>
          <w:p w14:paraId="26F575E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1B9D16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Wbudowany uchwyt do mocowania stacji do kolumn anestezjologicznych, stojaków infuzyjnych</w:t>
            </w:r>
          </w:p>
        </w:tc>
        <w:tc>
          <w:tcPr>
            <w:tcW w:w="1843" w:type="dxa"/>
            <w:tcBorders>
              <w:top w:val="single" w:sz="4" w:space="0" w:color="000000"/>
              <w:left w:val="single" w:sz="4" w:space="0" w:color="000000"/>
              <w:bottom w:val="single" w:sz="4" w:space="0" w:color="000000"/>
            </w:tcBorders>
            <w:shd w:val="clear" w:color="auto" w:fill="auto"/>
          </w:tcPr>
          <w:p w14:paraId="40A2264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7A2E91A" w14:textId="77777777" w:rsidR="0046583D" w:rsidRPr="00083B61" w:rsidRDefault="0046583D" w:rsidP="001D2402">
            <w:pPr>
              <w:snapToGrid w:val="0"/>
              <w:jc w:val="center"/>
              <w:rPr>
                <w:rFonts w:ascii="Garamond" w:hAnsi="Garamond"/>
                <w:sz w:val="20"/>
                <w:szCs w:val="20"/>
              </w:rPr>
            </w:pPr>
          </w:p>
        </w:tc>
      </w:tr>
      <w:tr w:rsidR="0046583D" w:rsidRPr="00083B61" w14:paraId="5FCBFFF4" w14:textId="77777777" w:rsidTr="0046583D">
        <w:tc>
          <w:tcPr>
            <w:tcW w:w="709" w:type="dxa"/>
            <w:tcBorders>
              <w:top w:val="single" w:sz="4" w:space="0" w:color="000000"/>
              <w:left w:val="single" w:sz="4" w:space="0" w:color="000000"/>
              <w:bottom w:val="single" w:sz="4" w:space="0" w:color="000000"/>
            </w:tcBorders>
            <w:shd w:val="clear" w:color="auto" w:fill="auto"/>
          </w:tcPr>
          <w:p w14:paraId="280D9AD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CFA4B2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Możliwość łączenia stacji w moduły bez użycia specjalnych narzędzi. </w:t>
            </w:r>
          </w:p>
        </w:tc>
        <w:tc>
          <w:tcPr>
            <w:tcW w:w="1843" w:type="dxa"/>
            <w:tcBorders>
              <w:top w:val="single" w:sz="4" w:space="0" w:color="000000"/>
              <w:left w:val="single" w:sz="4" w:space="0" w:color="000000"/>
              <w:bottom w:val="single" w:sz="4" w:space="0" w:color="000000"/>
            </w:tcBorders>
            <w:shd w:val="clear" w:color="auto" w:fill="auto"/>
          </w:tcPr>
          <w:p w14:paraId="1920F1B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FE64404" w14:textId="77777777" w:rsidR="0046583D" w:rsidRPr="00083B61" w:rsidRDefault="0046583D" w:rsidP="001D2402">
            <w:pPr>
              <w:snapToGrid w:val="0"/>
              <w:jc w:val="center"/>
              <w:rPr>
                <w:rFonts w:ascii="Garamond" w:hAnsi="Garamond"/>
                <w:sz w:val="20"/>
                <w:szCs w:val="20"/>
              </w:rPr>
            </w:pPr>
          </w:p>
        </w:tc>
      </w:tr>
      <w:tr w:rsidR="0046583D" w:rsidRPr="00083B61" w14:paraId="407A338F" w14:textId="77777777" w:rsidTr="0046583D">
        <w:tc>
          <w:tcPr>
            <w:tcW w:w="709" w:type="dxa"/>
            <w:tcBorders>
              <w:top w:val="single" w:sz="4" w:space="0" w:color="000000"/>
              <w:left w:val="single" w:sz="4" w:space="0" w:color="000000"/>
              <w:bottom w:val="single" w:sz="4" w:space="0" w:color="000000"/>
            </w:tcBorders>
            <w:shd w:val="clear" w:color="auto" w:fill="auto"/>
          </w:tcPr>
          <w:p w14:paraId="30271DD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AF9D2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Zespół połączonych stacji dokujących umożliwia pracę do 24 pomp w obrębie jednego stanowiska.</w:t>
            </w:r>
          </w:p>
        </w:tc>
        <w:tc>
          <w:tcPr>
            <w:tcW w:w="1843" w:type="dxa"/>
            <w:tcBorders>
              <w:top w:val="single" w:sz="4" w:space="0" w:color="000000"/>
              <w:left w:val="single" w:sz="4" w:space="0" w:color="000000"/>
              <w:bottom w:val="single" w:sz="4" w:space="0" w:color="000000"/>
            </w:tcBorders>
            <w:shd w:val="clear" w:color="auto" w:fill="auto"/>
          </w:tcPr>
          <w:p w14:paraId="572D1D9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D5E334" w14:textId="77777777" w:rsidR="0046583D" w:rsidRPr="00083B61" w:rsidRDefault="0046583D" w:rsidP="001D2402">
            <w:pPr>
              <w:snapToGrid w:val="0"/>
              <w:jc w:val="center"/>
              <w:rPr>
                <w:rFonts w:ascii="Garamond" w:hAnsi="Garamond"/>
                <w:sz w:val="20"/>
                <w:szCs w:val="20"/>
              </w:rPr>
            </w:pPr>
          </w:p>
        </w:tc>
      </w:tr>
      <w:tr w:rsidR="0046583D" w:rsidRPr="00083B61" w14:paraId="0489C89E" w14:textId="77777777" w:rsidTr="0046583D">
        <w:tc>
          <w:tcPr>
            <w:tcW w:w="709" w:type="dxa"/>
            <w:tcBorders>
              <w:top w:val="single" w:sz="4" w:space="0" w:color="000000"/>
              <w:left w:val="single" w:sz="4" w:space="0" w:color="000000"/>
              <w:bottom w:val="single" w:sz="4" w:space="0" w:color="000000"/>
            </w:tcBorders>
            <w:shd w:val="clear" w:color="auto" w:fill="auto"/>
          </w:tcPr>
          <w:p w14:paraId="2B18BD8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F2CCAC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Stacja wyposażona w sygnalizację świetlną oraz akustyczną, pozwalająca łatwo zidentyfikować status infuzji.</w:t>
            </w:r>
          </w:p>
        </w:tc>
        <w:tc>
          <w:tcPr>
            <w:tcW w:w="1843" w:type="dxa"/>
            <w:tcBorders>
              <w:top w:val="single" w:sz="4" w:space="0" w:color="000000"/>
              <w:left w:val="single" w:sz="4" w:space="0" w:color="000000"/>
              <w:bottom w:val="single" w:sz="4" w:space="0" w:color="000000"/>
            </w:tcBorders>
            <w:shd w:val="clear" w:color="auto" w:fill="auto"/>
          </w:tcPr>
          <w:p w14:paraId="246CE8A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12506FD" w14:textId="77777777" w:rsidR="0046583D" w:rsidRPr="00083B61" w:rsidRDefault="0046583D" w:rsidP="001D2402">
            <w:pPr>
              <w:snapToGrid w:val="0"/>
              <w:jc w:val="center"/>
              <w:rPr>
                <w:rFonts w:ascii="Garamond" w:hAnsi="Garamond"/>
                <w:sz w:val="20"/>
                <w:szCs w:val="20"/>
              </w:rPr>
            </w:pPr>
          </w:p>
        </w:tc>
      </w:tr>
      <w:tr w:rsidR="0046583D" w:rsidRPr="00083B61" w14:paraId="692DD64F" w14:textId="77777777" w:rsidTr="0046583D">
        <w:tc>
          <w:tcPr>
            <w:tcW w:w="709" w:type="dxa"/>
            <w:tcBorders>
              <w:top w:val="single" w:sz="4" w:space="0" w:color="000000"/>
              <w:left w:val="single" w:sz="4" w:space="0" w:color="000000"/>
              <w:bottom w:val="single" w:sz="4" w:space="0" w:color="000000"/>
            </w:tcBorders>
            <w:shd w:val="clear" w:color="auto" w:fill="auto"/>
          </w:tcPr>
          <w:p w14:paraId="34E20B6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EDD122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Zatrzaskowe mocowanie pomp.</w:t>
            </w:r>
          </w:p>
        </w:tc>
        <w:tc>
          <w:tcPr>
            <w:tcW w:w="1843" w:type="dxa"/>
            <w:tcBorders>
              <w:top w:val="single" w:sz="4" w:space="0" w:color="000000"/>
              <w:left w:val="single" w:sz="4" w:space="0" w:color="000000"/>
              <w:bottom w:val="single" w:sz="4" w:space="0" w:color="000000"/>
            </w:tcBorders>
            <w:shd w:val="clear" w:color="auto" w:fill="auto"/>
          </w:tcPr>
          <w:p w14:paraId="620E032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9C9C87" w14:textId="77777777" w:rsidR="0046583D" w:rsidRPr="00083B61" w:rsidRDefault="0046583D" w:rsidP="001D2402">
            <w:pPr>
              <w:snapToGrid w:val="0"/>
              <w:jc w:val="center"/>
              <w:rPr>
                <w:rFonts w:ascii="Garamond" w:hAnsi="Garamond"/>
                <w:sz w:val="20"/>
                <w:szCs w:val="20"/>
              </w:rPr>
            </w:pPr>
          </w:p>
        </w:tc>
      </w:tr>
      <w:tr w:rsidR="0046583D" w:rsidRPr="00083B61" w14:paraId="34383D79" w14:textId="77777777" w:rsidTr="0046583D">
        <w:tc>
          <w:tcPr>
            <w:tcW w:w="709" w:type="dxa"/>
            <w:tcBorders>
              <w:top w:val="single" w:sz="4" w:space="0" w:color="000000"/>
              <w:left w:val="single" w:sz="4" w:space="0" w:color="000000"/>
              <w:bottom w:val="single" w:sz="4" w:space="0" w:color="000000"/>
            </w:tcBorders>
            <w:shd w:val="clear" w:color="auto" w:fill="auto"/>
          </w:tcPr>
          <w:p w14:paraId="1E838AC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770250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Stacja wyposażona w interfejs </w:t>
            </w:r>
            <w:proofErr w:type="spellStart"/>
            <w:r w:rsidRPr="00083B61">
              <w:rPr>
                <w:rFonts w:ascii="Garamond" w:hAnsi="Garamond"/>
                <w:color w:val="000000"/>
                <w:sz w:val="20"/>
                <w:szCs w:val="20"/>
              </w:rPr>
              <w:t>przywaołania</w:t>
            </w:r>
            <w:proofErr w:type="spellEnd"/>
            <w:r w:rsidRPr="00083B61">
              <w:rPr>
                <w:rFonts w:ascii="Garamond" w:hAnsi="Garamond"/>
                <w:color w:val="000000"/>
                <w:sz w:val="20"/>
                <w:szCs w:val="20"/>
              </w:rPr>
              <w:t xml:space="preserve"> personelu</w:t>
            </w:r>
          </w:p>
        </w:tc>
        <w:tc>
          <w:tcPr>
            <w:tcW w:w="1843" w:type="dxa"/>
            <w:tcBorders>
              <w:top w:val="single" w:sz="4" w:space="0" w:color="000000"/>
              <w:left w:val="single" w:sz="4" w:space="0" w:color="000000"/>
              <w:bottom w:val="single" w:sz="4" w:space="0" w:color="000000"/>
            </w:tcBorders>
            <w:shd w:val="clear" w:color="auto" w:fill="auto"/>
          </w:tcPr>
          <w:p w14:paraId="644A2A0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3A50BE" w14:textId="77777777" w:rsidR="0046583D" w:rsidRPr="00083B61" w:rsidRDefault="0046583D" w:rsidP="001D2402">
            <w:pPr>
              <w:snapToGrid w:val="0"/>
              <w:jc w:val="center"/>
              <w:rPr>
                <w:rFonts w:ascii="Garamond" w:hAnsi="Garamond"/>
                <w:sz w:val="20"/>
                <w:szCs w:val="20"/>
              </w:rPr>
            </w:pPr>
          </w:p>
        </w:tc>
      </w:tr>
      <w:tr w:rsidR="0046583D" w:rsidRPr="00083B61" w14:paraId="2A983112" w14:textId="77777777" w:rsidTr="0046583D">
        <w:tc>
          <w:tcPr>
            <w:tcW w:w="709" w:type="dxa"/>
            <w:tcBorders>
              <w:top w:val="single" w:sz="4" w:space="0" w:color="000000"/>
              <w:left w:val="single" w:sz="4" w:space="0" w:color="000000"/>
              <w:bottom w:val="single" w:sz="4" w:space="0" w:color="000000"/>
            </w:tcBorders>
            <w:shd w:val="clear" w:color="auto" w:fill="auto"/>
          </w:tcPr>
          <w:p w14:paraId="6C9B2A7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B9EDF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Komunikacja pomiędzy pompą a stacja dokującą odbywa się za pośrednictwem </w:t>
            </w:r>
            <w:proofErr w:type="spellStart"/>
            <w:r w:rsidRPr="00083B61">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000000"/>
            </w:tcBorders>
            <w:shd w:val="clear" w:color="auto" w:fill="auto"/>
          </w:tcPr>
          <w:p w14:paraId="52EA7CE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C5E2BD" w14:textId="77777777" w:rsidR="0046583D" w:rsidRPr="00083B61" w:rsidRDefault="0046583D" w:rsidP="001D2402">
            <w:pPr>
              <w:snapToGrid w:val="0"/>
              <w:jc w:val="center"/>
              <w:rPr>
                <w:rFonts w:ascii="Garamond" w:hAnsi="Garamond"/>
                <w:sz w:val="20"/>
                <w:szCs w:val="20"/>
              </w:rPr>
            </w:pPr>
          </w:p>
        </w:tc>
      </w:tr>
      <w:tr w:rsidR="0046583D" w:rsidRPr="00083B61" w14:paraId="28DC7A44" w14:textId="77777777" w:rsidTr="0046583D">
        <w:tc>
          <w:tcPr>
            <w:tcW w:w="709" w:type="dxa"/>
            <w:tcBorders>
              <w:top w:val="single" w:sz="4" w:space="0" w:color="000000"/>
              <w:left w:val="single" w:sz="4" w:space="0" w:color="000000"/>
              <w:bottom w:val="single" w:sz="4" w:space="0" w:color="000000"/>
            </w:tcBorders>
            <w:shd w:val="clear" w:color="auto" w:fill="auto"/>
          </w:tcPr>
          <w:p w14:paraId="2B9F532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A461AA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rozbudowania stacji dokującej o moduł komunikacyjny</w:t>
            </w:r>
          </w:p>
        </w:tc>
        <w:tc>
          <w:tcPr>
            <w:tcW w:w="1843" w:type="dxa"/>
            <w:tcBorders>
              <w:top w:val="single" w:sz="4" w:space="0" w:color="000000"/>
              <w:left w:val="single" w:sz="4" w:space="0" w:color="000000"/>
              <w:bottom w:val="single" w:sz="4" w:space="0" w:color="000000"/>
            </w:tcBorders>
            <w:shd w:val="clear" w:color="auto" w:fill="auto"/>
          </w:tcPr>
          <w:p w14:paraId="0E79021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52C1AA" w14:textId="77777777" w:rsidR="0046583D" w:rsidRPr="00083B61" w:rsidRDefault="0046583D" w:rsidP="001D2402">
            <w:pPr>
              <w:snapToGrid w:val="0"/>
              <w:jc w:val="center"/>
              <w:rPr>
                <w:rFonts w:ascii="Garamond" w:hAnsi="Garamond"/>
                <w:sz w:val="20"/>
                <w:szCs w:val="20"/>
              </w:rPr>
            </w:pPr>
          </w:p>
        </w:tc>
      </w:tr>
      <w:tr w:rsidR="0046583D" w:rsidRPr="00083B61" w14:paraId="70A64594" w14:textId="77777777" w:rsidTr="0046583D">
        <w:tc>
          <w:tcPr>
            <w:tcW w:w="709" w:type="dxa"/>
            <w:tcBorders>
              <w:top w:val="single" w:sz="4" w:space="0" w:color="000000"/>
              <w:left w:val="single" w:sz="4" w:space="0" w:color="000000"/>
              <w:bottom w:val="single" w:sz="4" w:space="0" w:color="000000"/>
            </w:tcBorders>
            <w:shd w:val="clear" w:color="auto" w:fill="auto"/>
          </w:tcPr>
          <w:p w14:paraId="2D4B3E9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AAC45E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Pokrywa stacji </w:t>
            </w:r>
            <w:proofErr w:type="spellStart"/>
            <w:r w:rsidRPr="00083B61">
              <w:rPr>
                <w:rFonts w:ascii="Garamond" w:hAnsi="Garamond"/>
                <w:sz w:val="20"/>
                <w:szCs w:val="20"/>
              </w:rPr>
              <w:t>wyposazona</w:t>
            </w:r>
            <w:proofErr w:type="spellEnd"/>
            <w:r w:rsidRPr="00083B61">
              <w:rPr>
                <w:rFonts w:ascii="Garamond" w:hAnsi="Garamond"/>
                <w:sz w:val="20"/>
                <w:szCs w:val="20"/>
              </w:rPr>
              <w:t xml:space="preserve"> w profil do odłożenia strzykawki podczas wymiany.</w:t>
            </w:r>
          </w:p>
        </w:tc>
        <w:tc>
          <w:tcPr>
            <w:tcW w:w="1843" w:type="dxa"/>
            <w:tcBorders>
              <w:top w:val="single" w:sz="4" w:space="0" w:color="000000"/>
              <w:left w:val="single" w:sz="4" w:space="0" w:color="000000"/>
              <w:bottom w:val="single" w:sz="4" w:space="0" w:color="000000"/>
            </w:tcBorders>
            <w:shd w:val="clear" w:color="auto" w:fill="auto"/>
          </w:tcPr>
          <w:p w14:paraId="7E0260B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465135" w14:textId="77777777" w:rsidR="0046583D" w:rsidRPr="00083B61" w:rsidRDefault="0046583D" w:rsidP="001D2402">
            <w:pPr>
              <w:snapToGrid w:val="0"/>
              <w:jc w:val="center"/>
              <w:rPr>
                <w:rFonts w:ascii="Garamond" w:hAnsi="Garamond"/>
                <w:sz w:val="20"/>
                <w:szCs w:val="20"/>
              </w:rPr>
            </w:pPr>
          </w:p>
        </w:tc>
      </w:tr>
      <w:tr w:rsidR="0046583D" w:rsidRPr="00083B61" w14:paraId="5F3F2EC9" w14:textId="77777777" w:rsidTr="0046583D">
        <w:tc>
          <w:tcPr>
            <w:tcW w:w="709" w:type="dxa"/>
            <w:tcBorders>
              <w:top w:val="single" w:sz="4" w:space="0" w:color="000000"/>
              <w:left w:val="single" w:sz="4" w:space="0" w:color="000000"/>
              <w:bottom w:val="single" w:sz="4" w:space="0" w:color="auto"/>
            </w:tcBorders>
            <w:shd w:val="clear" w:color="auto" w:fill="auto"/>
          </w:tcPr>
          <w:p w14:paraId="35C82B1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auto"/>
            </w:tcBorders>
            <w:shd w:val="clear" w:color="auto" w:fill="auto"/>
            <w:vAlign w:val="center"/>
          </w:tcPr>
          <w:p w14:paraId="5B2AC42F" w14:textId="77777777" w:rsidR="0046583D" w:rsidRPr="00083B61" w:rsidRDefault="0046583D" w:rsidP="001D2402">
            <w:pPr>
              <w:rPr>
                <w:rFonts w:ascii="Garamond" w:hAnsi="Garamond"/>
                <w:b/>
                <w:bCs/>
                <w:sz w:val="20"/>
                <w:szCs w:val="20"/>
              </w:rPr>
            </w:pPr>
            <w:r w:rsidRPr="00083B61">
              <w:rPr>
                <w:rFonts w:ascii="Garamond" w:hAnsi="Garamond"/>
                <w:b/>
                <w:bCs/>
                <w:sz w:val="20"/>
                <w:szCs w:val="20"/>
              </w:rPr>
              <w:t>Statyw do stacji – 4 sztuki</w:t>
            </w:r>
          </w:p>
        </w:tc>
        <w:tc>
          <w:tcPr>
            <w:tcW w:w="1843" w:type="dxa"/>
            <w:tcBorders>
              <w:top w:val="single" w:sz="4" w:space="0" w:color="000000"/>
              <w:left w:val="single" w:sz="4" w:space="0" w:color="000000"/>
              <w:bottom w:val="single" w:sz="4" w:space="0" w:color="auto"/>
            </w:tcBorders>
            <w:shd w:val="clear" w:color="auto" w:fill="auto"/>
          </w:tcPr>
          <w:p w14:paraId="12B53850" w14:textId="77777777" w:rsidR="0046583D" w:rsidRPr="00083B61" w:rsidRDefault="0046583D" w:rsidP="001D2402">
            <w:pPr>
              <w:jc w:val="center"/>
              <w:rPr>
                <w:rFonts w:ascii="Garamond" w:hAnsi="Garamond"/>
                <w:b/>
                <w:bCs/>
                <w:sz w:val="20"/>
                <w:szCs w:val="20"/>
              </w:rPr>
            </w:pPr>
            <w:r w:rsidRPr="00083B61">
              <w:rPr>
                <w:rFonts w:ascii="Garamond" w:hAnsi="Garamond"/>
                <w:b/>
                <w:bCs/>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D3E047E" w14:textId="77777777" w:rsidR="0046583D" w:rsidRPr="00083B61" w:rsidRDefault="0046583D" w:rsidP="001D2402">
            <w:pPr>
              <w:snapToGrid w:val="0"/>
              <w:jc w:val="center"/>
              <w:rPr>
                <w:rFonts w:ascii="Garamond" w:hAnsi="Garamond"/>
                <w:sz w:val="20"/>
                <w:szCs w:val="20"/>
              </w:rPr>
            </w:pPr>
          </w:p>
        </w:tc>
      </w:tr>
      <w:tr w:rsidR="0046583D" w:rsidRPr="00083B61" w14:paraId="0F237562"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15F2CD2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EB44B5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Statyw jezdny min. do zamocowania pomp infuzyjnych lub do zawieszenia 4 opakowań z płynem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BB5F7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04917D2" w14:textId="77777777" w:rsidR="0046583D" w:rsidRPr="00083B61" w:rsidRDefault="0046583D" w:rsidP="001D2402">
            <w:pPr>
              <w:snapToGrid w:val="0"/>
              <w:jc w:val="center"/>
              <w:rPr>
                <w:rFonts w:ascii="Garamond" w:hAnsi="Garamond"/>
                <w:sz w:val="20"/>
                <w:szCs w:val="20"/>
              </w:rPr>
            </w:pPr>
          </w:p>
        </w:tc>
      </w:tr>
      <w:tr w:rsidR="0046583D" w:rsidRPr="00083B61" w14:paraId="2CBDB385"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5E5AFCE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3A4287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Podstawa stalowa lakierowana proszkowo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B27D9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9898B9B" w14:textId="77777777" w:rsidR="0046583D" w:rsidRPr="00083B61" w:rsidRDefault="0046583D" w:rsidP="001D2402">
            <w:pPr>
              <w:snapToGrid w:val="0"/>
              <w:jc w:val="center"/>
              <w:rPr>
                <w:rFonts w:ascii="Garamond" w:hAnsi="Garamond"/>
                <w:sz w:val="20"/>
                <w:szCs w:val="20"/>
              </w:rPr>
            </w:pPr>
          </w:p>
        </w:tc>
      </w:tr>
      <w:tr w:rsidR="0046583D" w:rsidRPr="00083B61" w14:paraId="5DF2D622" w14:textId="77777777" w:rsidTr="0046583D">
        <w:tc>
          <w:tcPr>
            <w:tcW w:w="709" w:type="dxa"/>
            <w:tcBorders>
              <w:top w:val="single" w:sz="4" w:space="0" w:color="auto"/>
              <w:left w:val="single" w:sz="4" w:space="0" w:color="000000"/>
              <w:bottom w:val="single" w:sz="4" w:space="0" w:color="000000"/>
            </w:tcBorders>
            <w:shd w:val="clear" w:color="auto" w:fill="auto"/>
          </w:tcPr>
          <w:p w14:paraId="049CB2B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vAlign w:val="center"/>
          </w:tcPr>
          <w:p w14:paraId="0A7FB45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Kolumna i głowica ze stali kwasoodpornej </w:t>
            </w:r>
          </w:p>
        </w:tc>
        <w:tc>
          <w:tcPr>
            <w:tcW w:w="1843" w:type="dxa"/>
            <w:tcBorders>
              <w:top w:val="single" w:sz="4" w:space="0" w:color="auto"/>
              <w:left w:val="single" w:sz="4" w:space="0" w:color="000000"/>
              <w:bottom w:val="single" w:sz="4" w:space="0" w:color="000000"/>
            </w:tcBorders>
            <w:shd w:val="clear" w:color="auto" w:fill="auto"/>
          </w:tcPr>
          <w:p w14:paraId="60368CD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27C57A55" w14:textId="77777777" w:rsidR="0046583D" w:rsidRPr="00083B61" w:rsidRDefault="0046583D" w:rsidP="001D2402">
            <w:pPr>
              <w:snapToGrid w:val="0"/>
              <w:jc w:val="center"/>
              <w:rPr>
                <w:rFonts w:ascii="Garamond" w:hAnsi="Garamond"/>
                <w:sz w:val="20"/>
                <w:szCs w:val="20"/>
              </w:rPr>
            </w:pPr>
          </w:p>
        </w:tc>
      </w:tr>
      <w:tr w:rsidR="0046583D" w:rsidRPr="00083B61" w14:paraId="7C23B68C" w14:textId="77777777" w:rsidTr="0046583D">
        <w:tc>
          <w:tcPr>
            <w:tcW w:w="709" w:type="dxa"/>
            <w:tcBorders>
              <w:top w:val="single" w:sz="4" w:space="0" w:color="000000"/>
              <w:left w:val="single" w:sz="4" w:space="0" w:color="000000"/>
              <w:bottom w:val="single" w:sz="4" w:space="0" w:color="000000"/>
            </w:tcBorders>
            <w:shd w:val="clear" w:color="auto" w:fill="auto"/>
          </w:tcPr>
          <w:p w14:paraId="480DCC9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546E887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Regulacja wysokości w zakresie: 1600-2000 mm</w:t>
            </w:r>
          </w:p>
        </w:tc>
        <w:tc>
          <w:tcPr>
            <w:tcW w:w="1843" w:type="dxa"/>
            <w:tcBorders>
              <w:top w:val="single" w:sz="4" w:space="0" w:color="000000"/>
              <w:left w:val="single" w:sz="4" w:space="0" w:color="000000"/>
              <w:bottom w:val="single" w:sz="4" w:space="0" w:color="000000"/>
            </w:tcBorders>
            <w:shd w:val="clear" w:color="auto" w:fill="auto"/>
          </w:tcPr>
          <w:p w14:paraId="2F75D4E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75B168" w14:textId="77777777" w:rsidR="0046583D" w:rsidRPr="00083B61" w:rsidRDefault="0046583D" w:rsidP="001D2402">
            <w:pPr>
              <w:snapToGrid w:val="0"/>
              <w:jc w:val="center"/>
              <w:rPr>
                <w:rFonts w:ascii="Garamond" w:hAnsi="Garamond"/>
                <w:sz w:val="20"/>
                <w:szCs w:val="20"/>
              </w:rPr>
            </w:pPr>
          </w:p>
        </w:tc>
      </w:tr>
      <w:tr w:rsidR="0046583D" w:rsidRPr="00083B61" w14:paraId="38B2B922" w14:textId="77777777" w:rsidTr="0046583D">
        <w:tc>
          <w:tcPr>
            <w:tcW w:w="709" w:type="dxa"/>
            <w:tcBorders>
              <w:top w:val="single" w:sz="4" w:space="0" w:color="000000"/>
              <w:left w:val="single" w:sz="4" w:space="0" w:color="000000"/>
              <w:bottom w:val="single" w:sz="4" w:space="0" w:color="000000"/>
            </w:tcBorders>
            <w:shd w:val="clear" w:color="auto" w:fill="auto"/>
          </w:tcPr>
          <w:p w14:paraId="011F1BE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217E87A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Średnica podstawy: 610 mm</w:t>
            </w:r>
          </w:p>
        </w:tc>
        <w:tc>
          <w:tcPr>
            <w:tcW w:w="1843" w:type="dxa"/>
            <w:tcBorders>
              <w:top w:val="single" w:sz="4" w:space="0" w:color="000000"/>
              <w:left w:val="single" w:sz="4" w:space="0" w:color="000000"/>
              <w:bottom w:val="single" w:sz="4" w:space="0" w:color="000000"/>
            </w:tcBorders>
            <w:shd w:val="clear" w:color="auto" w:fill="auto"/>
          </w:tcPr>
          <w:p w14:paraId="0E26A22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279602" w14:textId="77777777" w:rsidR="0046583D" w:rsidRPr="00083B61" w:rsidRDefault="0046583D" w:rsidP="001D2402">
            <w:pPr>
              <w:snapToGrid w:val="0"/>
              <w:jc w:val="center"/>
              <w:rPr>
                <w:rFonts w:ascii="Garamond" w:hAnsi="Garamond"/>
                <w:sz w:val="20"/>
                <w:szCs w:val="20"/>
              </w:rPr>
            </w:pPr>
          </w:p>
        </w:tc>
      </w:tr>
      <w:tr w:rsidR="0046583D" w:rsidRPr="00083B61" w14:paraId="5C1DF4BE" w14:textId="77777777" w:rsidTr="0046583D">
        <w:tc>
          <w:tcPr>
            <w:tcW w:w="709" w:type="dxa"/>
            <w:tcBorders>
              <w:top w:val="single" w:sz="4" w:space="0" w:color="000000"/>
              <w:left w:val="single" w:sz="4" w:space="0" w:color="000000"/>
              <w:bottom w:val="single" w:sz="4" w:space="0" w:color="000000"/>
              <w:right w:val="single" w:sz="4" w:space="0" w:color="auto"/>
            </w:tcBorders>
            <w:shd w:val="clear" w:color="auto" w:fill="auto"/>
          </w:tcPr>
          <w:p w14:paraId="3B752CE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947CAA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Przystosowany do mocowania pomp infuzyjnych wraz z dodatkowym osprzętem</w:t>
            </w:r>
          </w:p>
        </w:tc>
        <w:tc>
          <w:tcPr>
            <w:tcW w:w="1843" w:type="dxa"/>
            <w:tcBorders>
              <w:top w:val="single" w:sz="4" w:space="0" w:color="000000"/>
              <w:left w:val="single" w:sz="4" w:space="0" w:color="auto"/>
              <w:bottom w:val="single" w:sz="4" w:space="0" w:color="000000"/>
            </w:tcBorders>
            <w:shd w:val="clear" w:color="auto" w:fill="auto"/>
          </w:tcPr>
          <w:p w14:paraId="7235EF0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A2016F8" w14:textId="77777777" w:rsidR="0046583D" w:rsidRPr="00083B61" w:rsidRDefault="0046583D" w:rsidP="001D2402">
            <w:pPr>
              <w:snapToGrid w:val="0"/>
              <w:jc w:val="center"/>
              <w:rPr>
                <w:rFonts w:ascii="Garamond" w:hAnsi="Garamond"/>
                <w:sz w:val="20"/>
                <w:szCs w:val="20"/>
              </w:rPr>
            </w:pPr>
          </w:p>
        </w:tc>
      </w:tr>
      <w:tr w:rsidR="0046583D" w:rsidRPr="00083B61" w14:paraId="67B343BB" w14:textId="77777777" w:rsidTr="0046583D">
        <w:tc>
          <w:tcPr>
            <w:tcW w:w="709" w:type="dxa"/>
            <w:tcBorders>
              <w:top w:val="single" w:sz="4" w:space="0" w:color="000000"/>
              <w:left w:val="single" w:sz="4" w:space="0" w:color="000000"/>
              <w:bottom w:val="single" w:sz="4" w:space="0" w:color="000000"/>
              <w:right w:val="single" w:sz="4" w:space="0" w:color="auto"/>
            </w:tcBorders>
            <w:shd w:val="clear" w:color="auto" w:fill="auto"/>
          </w:tcPr>
          <w:p w14:paraId="0443164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CB9B7C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Podstawa pięcioramienna na kołach o średnicy min. 75 mm, w tym min. dwa z blokadą.</w:t>
            </w:r>
          </w:p>
        </w:tc>
        <w:tc>
          <w:tcPr>
            <w:tcW w:w="1843" w:type="dxa"/>
            <w:tcBorders>
              <w:top w:val="single" w:sz="4" w:space="0" w:color="000000"/>
              <w:left w:val="single" w:sz="4" w:space="0" w:color="auto"/>
              <w:bottom w:val="single" w:sz="4" w:space="0" w:color="000000"/>
            </w:tcBorders>
            <w:shd w:val="clear" w:color="auto" w:fill="auto"/>
          </w:tcPr>
          <w:p w14:paraId="1BCBD99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666FADF" w14:textId="77777777" w:rsidR="0046583D" w:rsidRPr="00083B61" w:rsidRDefault="0046583D" w:rsidP="001D2402">
            <w:pPr>
              <w:snapToGrid w:val="0"/>
              <w:jc w:val="center"/>
              <w:rPr>
                <w:rFonts w:ascii="Garamond" w:hAnsi="Garamond"/>
                <w:sz w:val="20"/>
                <w:szCs w:val="20"/>
              </w:rPr>
            </w:pPr>
          </w:p>
        </w:tc>
      </w:tr>
      <w:tr w:rsidR="0046583D" w:rsidRPr="00083B61" w14:paraId="39A47086" w14:textId="77777777" w:rsidTr="0046583D">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33A4D8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EBDF44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Głowica na 4 haczyki</w:t>
            </w:r>
          </w:p>
        </w:tc>
        <w:tc>
          <w:tcPr>
            <w:tcW w:w="1843" w:type="dxa"/>
            <w:tcBorders>
              <w:top w:val="single" w:sz="4" w:space="0" w:color="000000"/>
              <w:left w:val="single" w:sz="4" w:space="0" w:color="auto"/>
              <w:bottom w:val="single" w:sz="4" w:space="0" w:color="000000"/>
            </w:tcBorders>
            <w:shd w:val="clear" w:color="auto" w:fill="auto"/>
          </w:tcPr>
          <w:p w14:paraId="68517B1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EC3B1C" w14:textId="77777777" w:rsidR="0046583D" w:rsidRPr="00083B61" w:rsidRDefault="0046583D" w:rsidP="001D2402">
            <w:pPr>
              <w:snapToGrid w:val="0"/>
              <w:jc w:val="center"/>
              <w:rPr>
                <w:rFonts w:ascii="Garamond" w:hAnsi="Garamond"/>
                <w:sz w:val="20"/>
                <w:szCs w:val="20"/>
              </w:rPr>
            </w:pPr>
          </w:p>
        </w:tc>
      </w:tr>
      <w:tr w:rsidR="0046583D" w:rsidRPr="00083B61" w14:paraId="3A5BDDC6" w14:textId="77777777" w:rsidTr="0046583D">
        <w:tc>
          <w:tcPr>
            <w:tcW w:w="709" w:type="dxa"/>
            <w:tcBorders>
              <w:top w:val="single" w:sz="4" w:space="0" w:color="000000"/>
              <w:left w:val="single" w:sz="4" w:space="0" w:color="000000"/>
              <w:bottom w:val="single" w:sz="4" w:space="0" w:color="000000"/>
            </w:tcBorders>
            <w:shd w:val="clear" w:color="auto" w:fill="auto"/>
          </w:tcPr>
          <w:p w14:paraId="747D85D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vAlign w:val="bottom"/>
          </w:tcPr>
          <w:p w14:paraId="0E85708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Listwa zasilająca</w:t>
            </w:r>
          </w:p>
        </w:tc>
        <w:tc>
          <w:tcPr>
            <w:tcW w:w="1843" w:type="dxa"/>
            <w:tcBorders>
              <w:top w:val="single" w:sz="4" w:space="0" w:color="000000"/>
              <w:left w:val="single" w:sz="4" w:space="0" w:color="000000"/>
              <w:bottom w:val="single" w:sz="4" w:space="0" w:color="000000"/>
            </w:tcBorders>
            <w:shd w:val="clear" w:color="auto" w:fill="auto"/>
          </w:tcPr>
          <w:p w14:paraId="303B1E5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08095B" w14:textId="77777777" w:rsidR="0046583D" w:rsidRPr="00083B61" w:rsidRDefault="0046583D" w:rsidP="001D2402">
            <w:pPr>
              <w:snapToGrid w:val="0"/>
              <w:jc w:val="center"/>
              <w:rPr>
                <w:rFonts w:ascii="Garamond" w:hAnsi="Garamond"/>
                <w:sz w:val="20"/>
                <w:szCs w:val="20"/>
              </w:rPr>
            </w:pPr>
          </w:p>
        </w:tc>
      </w:tr>
      <w:tr w:rsidR="0046583D" w:rsidRPr="00083B61" w14:paraId="19E70206" w14:textId="77777777" w:rsidTr="0046583D">
        <w:tc>
          <w:tcPr>
            <w:tcW w:w="709" w:type="dxa"/>
            <w:tcBorders>
              <w:top w:val="single" w:sz="4" w:space="0" w:color="000000"/>
              <w:left w:val="single" w:sz="4" w:space="0" w:color="000000"/>
              <w:bottom w:val="single" w:sz="4" w:space="0" w:color="000000"/>
            </w:tcBorders>
            <w:shd w:val="clear" w:color="auto" w:fill="auto"/>
          </w:tcPr>
          <w:p w14:paraId="7157B61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bottom"/>
          </w:tcPr>
          <w:p w14:paraId="4CF277C9" w14:textId="77777777" w:rsidR="0046583D" w:rsidRPr="00083B61" w:rsidRDefault="0046583D" w:rsidP="001D2402">
            <w:pPr>
              <w:rPr>
                <w:rFonts w:ascii="Garamond" w:hAnsi="Garamond"/>
                <w:sz w:val="20"/>
                <w:szCs w:val="20"/>
              </w:rPr>
            </w:pPr>
            <w:r w:rsidRPr="00083B61">
              <w:rPr>
                <w:rFonts w:ascii="Garamond" w:hAnsi="Garamond"/>
                <w:sz w:val="20"/>
                <w:szCs w:val="20"/>
                <w:lang w:eastAsia="pl-PL"/>
              </w:rPr>
              <w:t xml:space="preserve">Odłączalny uchwyt do przenoszenia i mocowania pompy do rur i szyn medycznych pionowych i poziomych – 4 sztuki </w:t>
            </w:r>
          </w:p>
        </w:tc>
        <w:tc>
          <w:tcPr>
            <w:tcW w:w="1843" w:type="dxa"/>
            <w:tcBorders>
              <w:top w:val="single" w:sz="4" w:space="0" w:color="000000"/>
              <w:left w:val="single" w:sz="4" w:space="0" w:color="000000"/>
              <w:bottom w:val="single" w:sz="4" w:space="0" w:color="000000"/>
            </w:tcBorders>
            <w:shd w:val="clear" w:color="auto" w:fill="auto"/>
          </w:tcPr>
          <w:p w14:paraId="0CEA409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BCFA9D" w14:textId="77777777" w:rsidR="0046583D" w:rsidRPr="00083B61" w:rsidRDefault="0046583D" w:rsidP="001D2402">
            <w:pPr>
              <w:snapToGrid w:val="0"/>
              <w:jc w:val="center"/>
              <w:rPr>
                <w:rFonts w:ascii="Garamond" w:hAnsi="Garamond"/>
                <w:sz w:val="20"/>
                <w:szCs w:val="20"/>
              </w:rPr>
            </w:pPr>
          </w:p>
        </w:tc>
      </w:tr>
      <w:tr w:rsidR="0046583D" w:rsidRPr="00083B61" w14:paraId="7FB3F5C5" w14:textId="77777777" w:rsidTr="0046583D">
        <w:tc>
          <w:tcPr>
            <w:tcW w:w="709" w:type="dxa"/>
            <w:tcBorders>
              <w:left w:val="single" w:sz="4" w:space="0" w:color="000000"/>
              <w:bottom w:val="single" w:sz="4" w:space="0" w:color="000000"/>
            </w:tcBorders>
            <w:shd w:val="clear" w:color="auto" w:fill="D9D9D9"/>
          </w:tcPr>
          <w:p w14:paraId="4E45615E"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56B52E09" w14:textId="77777777" w:rsidR="0046583D" w:rsidRPr="00083B61" w:rsidRDefault="0046583D" w:rsidP="001D2402">
            <w:pPr>
              <w:pStyle w:val="Tekstpodstawowy"/>
              <w:snapToGrid w:val="0"/>
              <w:rPr>
                <w:rFonts w:ascii="Garamond" w:hAnsi="Garamond"/>
                <w:b/>
              </w:rPr>
            </w:pPr>
            <w:r w:rsidRPr="00083B61">
              <w:rPr>
                <w:rStyle w:val="Domylnaczcionkaakapitu12"/>
                <w:rFonts w:ascii="Garamond" w:hAnsi="Garamond"/>
                <w:b/>
              </w:rPr>
              <w:t>Wymagania pozostałe:</w:t>
            </w:r>
          </w:p>
        </w:tc>
      </w:tr>
      <w:tr w:rsidR="0046583D" w:rsidRPr="00083B61" w14:paraId="11F1CF53" w14:textId="77777777" w:rsidTr="0046583D">
        <w:tc>
          <w:tcPr>
            <w:tcW w:w="709" w:type="dxa"/>
            <w:tcBorders>
              <w:left w:val="single" w:sz="4" w:space="0" w:color="000000"/>
              <w:bottom w:val="single" w:sz="4" w:space="0" w:color="000000"/>
            </w:tcBorders>
            <w:shd w:val="clear" w:color="auto" w:fill="auto"/>
          </w:tcPr>
          <w:p w14:paraId="35E872FD"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1902775" w14:textId="77777777" w:rsidR="0046583D" w:rsidRPr="00083B61" w:rsidRDefault="0046583D" w:rsidP="001D2402">
            <w:pPr>
              <w:pStyle w:val="LO-Normal"/>
              <w:snapToGrid w:val="0"/>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02467B4A"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64F479CE" w14:textId="77777777" w:rsidR="0046583D" w:rsidRPr="00083B61" w:rsidRDefault="0046583D" w:rsidP="001D2402">
            <w:pPr>
              <w:pStyle w:val="Tekstpodstawowy"/>
              <w:snapToGrid w:val="0"/>
              <w:rPr>
                <w:rFonts w:ascii="Garamond" w:hAnsi="Garamond"/>
                <w:b/>
              </w:rPr>
            </w:pPr>
          </w:p>
        </w:tc>
      </w:tr>
      <w:tr w:rsidR="0046583D" w:rsidRPr="00083B61" w14:paraId="1271CFC6" w14:textId="77777777" w:rsidTr="0046583D">
        <w:tc>
          <w:tcPr>
            <w:tcW w:w="709" w:type="dxa"/>
            <w:tcBorders>
              <w:left w:val="single" w:sz="4" w:space="0" w:color="000000"/>
              <w:bottom w:val="single" w:sz="4" w:space="0" w:color="auto"/>
            </w:tcBorders>
            <w:shd w:val="clear" w:color="auto" w:fill="auto"/>
          </w:tcPr>
          <w:p w14:paraId="04AB5476"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48756F74" w14:textId="60F19D99" w:rsidR="0046583D" w:rsidRPr="00083B61" w:rsidRDefault="0046583D" w:rsidP="001D2402">
            <w:pPr>
              <w:autoSpaceDE w:val="0"/>
              <w:rPr>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 przy dostawie sprzętu - przy dostawie sprzętu</w:t>
            </w:r>
          </w:p>
        </w:tc>
        <w:tc>
          <w:tcPr>
            <w:tcW w:w="1843" w:type="dxa"/>
            <w:tcBorders>
              <w:left w:val="single" w:sz="4" w:space="0" w:color="000000"/>
              <w:bottom w:val="single" w:sz="4" w:space="0" w:color="auto"/>
            </w:tcBorders>
            <w:shd w:val="clear" w:color="auto" w:fill="auto"/>
          </w:tcPr>
          <w:p w14:paraId="5C419EDD"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left w:val="single" w:sz="4" w:space="0" w:color="000000"/>
              <w:bottom w:val="single" w:sz="4" w:space="0" w:color="auto"/>
              <w:right w:val="single" w:sz="4" w:space="0" w:color="000000"/>
            </w:tcBorders>
            <w:shd w:val="clear" w:color="auto" w:fill="auto"/>
          </w:tcPr>
          <w:p w14:paraId="5C786970" w14:textId="77777777" w:rsidR="0046583D" w:rsidRPr="00083B61" w:rsidRDefault="0046583D" w:rsidP="001D2402">
            <w:pPr>
              <w:pStyle w:val="Tekstpodstawowy"/>
              <w:snapToGrid w:val="0"/>
              <w:rPr>
                <w:rFonts w:ascii="Garamond" w:hAnsi="Garamond"/>
                <w:b/>
              </w:rPr>
            </w:pPr>
          </w:p>
        </w:tc>
      </w:tr>
      <w:tr w:rsidR="0046583D" w:rsidRPr="00083B61" w14:paraId="7FEB90B1"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333C897D"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47360D8" w14:textId="77777777" w:rsidR="0046583D" w:rsidRPr="00083B61" w:rsidRDefault="0046583D" w:rsidP="001D2402">
            <w:pPr>
              <w:pStyle w:val="Tekstpodstawowy"/>
              <w:snapToGrid w:val="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570F8A"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BFC0F81" w14:textId="77777777" w:rsidR="0046583D" w:rsidRPr="00083B61" w:rsidRDefault="0046583D" w:rsidP="001D2402">
            <w:pPr>
              <w:pStyle w:val="Tekstpodstawowy"/>
              <w:snapToGrid w:val="0"/>
              <w:rPr>
                <w:rFonts w:ascii="Garamond" w:hAnsi="Garamond"/>
                <w:b/>
              </w:rPr>
            </w:pPr>
          </w:p>
        </w:tc>
      </w:tr>
      <w:tr w:rsidR="0046583D" w:rsidRPr="00083B61" w14:paraId="4237D516"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0B1AC56C"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D148219" w14:textId="55C90FB7" w:rsidR="0046583D" w:rsidRPr="00083B61" w:rsidRDefault="0046583D" w:rsidP="001D2402">
            <w:pPr>
              <w:pStyle w:val="Tekstpodstawowy"/>
              <w:snapToGrid w:val="0"/>
              <w:rPr>
                <w:rFonts w:ascii="Garamond" w:hAnsi="Garamond"/>
              </w:rPr>
            </w:pPr>
            <w:r w:rsidRPr="00083B61">
              <w:rPr>
                <w:rFonts w:ascii="Garamond" w:hAnsi="Garamond"/>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CFC5F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BEA2FC7" w14:textId="77777777" w:rsidR="0046583D" w:rsidRPr="00083B61" w:rsidRDefault="0046583D" w:rsidP="001D2402">
            <w:pPr>
              <w:pStyle w:val="Tekstpodstawowy"/>
              <w:snapToGrid w:val="0"/>
              <w:rPr>
                <w:rFonts w:ascii="Garamond" w:hAnsi="Garamond"/>
                <w:b/>
              </w:rPr>
            </w:pPr>
          </w:p>
        </w:tc>
      </w:tr>
      <w:tr w:rsidR="0046583D" w:rsidRPr="00083B61" w14:paraId="600B26B8"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72F68721"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AAEA88" w14:textId="77777777" w:rsidR="0046583D" w:rsidRPr="00083B61" w:rsidRDefault="0046583D" w:rsidP="001D2402">
            <w:pPr>
              <w:pStyle w:val="Tekstpodstawowy"/>
              <w:snapToGrid w:val="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452D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91A4663" w14:textId="77777777" w:rsidR="0046583D" w:rsidRPr="00083B61" w:rsidRDefault="0046583D" w:rsidP="001D2402">
            <w:pPr>
              <w:pStyle w:val="Tekstpodstawowy"/>
              <w:snapToGrid w:val="0"/>
              <w:rPr>
                <w:rFonts w:ascii="Garamond" w:hAnsi="Garamond"/>
                <w:b/>
              </w:rPr>
            </w:pPr>
          </w:p>
        </w:tc>
      </w:tr>
      <w:tr w:rsidR="0046583D" w:rsidRPr="00083B61" w14:paraId="2919CE74"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26D94A1F"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FD429A" w14:textId="77777777" w:rsidR="0046583D" w:rsidRPr="00083B61" w:rsidRDefault="0046583D" w:rsidP="001D2402">
            <w:pPr>
              <w:pStyle w:val="Tekstpodstawowy"/>
              <w:snapToGrid w:val="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F108C1"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7E9A2DE" w14:textId="77777777" w:rsidR="0046583D" w:rsidRPr="00083B61" w:rsidRDefault="0046583D" w:rsidP="001D2402">
            <w:pPr>
              <w:pStyle w:val="Tekstpodstawowy"/>
              <w:snapToGrid w:val="0"/>
              <w:rPr>
                <w:rFonts w:ascii="Garamond" w:hAnsi="Garamond"/>
                <w:b/>
              </w:rPr>
            </w:pPr>
          </w:p>
        </w:tc>
      </w:tr>
    </w:tbl>
    <w:p w14:paraId="7072C06C" w14:textId="77777777" w:rsidR="0046583D" w:rsidRPr="00083B61" w:rsidRDefault="0046583D" w:rsidP="0046583D">
      <w:pPr>
        <w:pStyle w:val="Tekstpodstawowy"/>
        <w:ind w:left="-993" w:firstLine="993"/>
        <w:rPr>
          <w:rFonts w:ascii="Garamond" w:hAnsi="Garamond"/>
        </w:rPr>
      </w:pPr>
    </w:p>
    <w:p w14:paraId="5E9BFC4A" w14:textId="1D6CC29D" w:rsidR="0046583D" w:rsidRPr="00083B61" w:rsidRDefault="0046583D" w:rsidP="0046583D">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126"/>
      </w:tblGrid>
      <w:tr w:rsidR="0046583D" w:rsidRPr="00083B61" w14:paraId="2D7777CE" w14:textId="77777777" w:rsidTr="0046583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12A81D2"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76C30E15" w14:textId="77777777" w:rsidR="0046583D" w:rsidRPr="00083B61" w:rsidRDefault="0046583D" w:rsidP="001D2402">
            <w:pPr>
              <w:pStyle w:val="Tekstpodstawowy"/>
              <w:tabs>
                <w:tab w:val="left" w:pos="284"/>
              </w:tabs>
              <w:snapToGrid w:val="0"/>
              <w:jc w:val="center"/>
              <w:rPr>
                <w:rFonts w:ascii="Garamond" w:hAnsi="Garamond"/>
                <w:b/>
              </w:rPr>
            </w:pPr>
          </w:p>
          <w:p w14:paraId="34002FB2"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06328115"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8EA5B2"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46583D" w:rsidRPr="00083B61" w14:paraId="3315237E" w14:textId="77777777" w:rsidTr="0046583D">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5B3BE104"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33445B9"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76399E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C227890"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FF5F0E"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BEE8475"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085C7DAF"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E5BBE"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3B4E0B68"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7825C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94DE143" w14:textId="77777777" w:rsidR="0046583D" w:rsidRPr="00083B61" w:rsidRDefault="0046583D"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6BC7BA5A"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507E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566D1427" w14:textId="77777777" w:rsidTr="0046583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C18555F"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0C8FE705"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79E659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B085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72779419"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AB0EBC"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0A6111B9" w14:textId="77777777" w:rsidR="0046583D" w:rsidRPr="00083B61" w:rsidRDefault="0046583D"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8F1AE5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AFC8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27CBA9DF"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796C0E"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7D33415B" w14:textId="77777777" w:rsidR="0046583D" w:rsidRPr="00083B61" w:rsidRDefault="0046583D"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325F2C08"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8FF02"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E0BEDA9"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B40A80D" w14:textId="77777777" w:rsidR="0046583D" w:rsidRPr="00083B61" w:rsidRDefault="0046583D" w:rsidP="001D2402">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7BE4F9"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078B0613"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3AA957FE"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A17ED2"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1E028B41"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74BAD3"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48302C22"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7B19FB6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D88B6"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10A53EB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A50DFC"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7116606C"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027E145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E4F4"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1EE82FE1"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637CF9"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39BE206B" w14:textId="77777777" w:rsidR="0046583D" w:rsidRPr="00083B61" w:rsidRDefault="0046583D"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4DEE790B" w14:textId="77777777" w:rsidR="0046583D" w:rsidRPr="00083B61" w:rsidRDefault="0046583D" w:rsidP="001D2402">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68279"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r w:rsidR="0046583D" w:rsidRPr="00083B61" w14:paraId="3D54E891"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C818EFF"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157B8A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1D00399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6AD817"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06F0ED42"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63CABD0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30E15"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2CEEC58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ADF002"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27DD3F44"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DD0D291"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EDB9"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5F1C6E22" w14:textId="77777777" w:rsidR="0046583D" w:rsidRPr="00083B61" w:rsidRDefault="0046583D" w:rsidP="0046583D">
      <w:pPr>
        <w:rPr>
          <w:rFonts w:ascii="Garamond" w:hAnsi="Garamond"/>
          <w:sz w:val="20"/>
          <w:szCs w:val="20"/>
        </w:rPr>
      </w:pPr>
    </w:p>
    <w:p w14:paraId="2EC6C46A" w14:textId="06A9BC87" w:rsidR="00290AFE" w:rsidRPr="00083B61" w:rsidRDefault="00290AFE" w:rsidP="00290AFE">
      <w:pPr>
        <w:pStyle w:val="Nagwek5"/>
        <w:ind w:left="0"/>
        <w:jc w:val="right"/>
        <w:rPr>
          <w:rFonts w:ascii="Garamond" w:hAnsi="Garamond"/>
          <w:sz w:val="20"/>
        </w:rPr>
      </w:pPr>
      <w:r w:rsidRPr="00083B61">
        <w:rPr>
          <w:rFonts w:ascii="Garamond" w:hAnsi="Garamond" w:cs="Times New Roman"/>
          <w:i w:val="0"/>
          <w:sz w:val="20"/>
          <w:u w:val="none"/>
        </w:rPr>
        <w:t xml:space="preserve">Pakiet nr 8 </w:t>
      </w:r>
    </w:p>
    <w:p w14:paraId="1A69DDC4" w14:textId="77777777" w:rsidR="00290AFE" w:rsidRPr="00083B61" w:rsidRDefault="00290AFE" w:rsidP="00290AFE">
      <w:pPr>
        <w:ind w:left="3540" w:firstLine="708"/>
        <w:rPr>
          <w:rFonts w:ascii="Garamond" w:hAnsi="Garamond"/>
          <w:sz w:val="20"/>
          <w:szCs w:val="20"/>
        </w:rPr>
      </w:pPr>
      <w:r w:rsidRPr="00083B61">
        <w:rPr>
          <w:rFonts w:ascii="Garamond" w:hAnsi="Garamond"/>
          <w:b/>
          <w:sz w:val="20"/>
          <w:szCs w:val="20"/>
        </w:rPr>
        <w:t xml:space="preserve">OPIS PRZEDMIOTU ZAMÓWIENIA </w:t>
      </w:r>
    </w:p>
    <w:p w14:paraId="6A6D7813" w14:textId="77777777" w:rsidR="00290AFE" w:rsidRPr="00083B61" w:rsidRDefault="00290AFE" w:rsidP="00290AFE">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Bieżnia medyczna - 1 </w:t>
      </w:r>
      <w:proofErr w:type="spellStart"/>
      <w:r w:rsidRPr="00083B61">
        <w:rPr>
          <w:rFonts w:ascii="Garamond" w:hAnsi="Garamond"/>
          <w:b/>
          <w:bCs/>
          <w:color w:val="000000"/>
          <w:sz w:val="20"/>
          <w:szCs w:val="20"/>
        </w:rPr>
        <w:t>szt</w:t>
      </w:r>
      <w:proofErr w:type="spellEnd"/>
      <w:r w:rsidRPr="00083B61">
        <w:rPr>
          <w:rFonts w:ascii="Garamond" w:hAnsi="Garamond"/>
          <w:b/>
          <w:bCs/>
          <w:color w:val="000000"/>
          <w:sz w:val="20"/>
          <w:szCs w:val="20"/>
        </w:rPr>
        <w:t xml:space="preserve"> </w:t>
      </w:r>
      <w:r w:rsidRPr="00083B61">
        <w:rPr>
          <w:rFonts w:ascii="Garamond" w:hAnsi="Garamond"/>
          <w:sz w:val="20"/>
          <w:szCs w:val="20"/>
        </w:rPr>
        <w:t>montaż, instalacja, uruchomienie (rozruch) i przeszkolenie personelu Zamawiającego w zakresie ich obsługi i eksploatacji w tym :</w:t>
      </w:r>
    </w:p>
    <w:p w14:paraId="04A462DF" w14:textId="77777777" w:rsidR="00290AFE" w:rsidRPr="00083B61" w:rsidRDefault="00290AFE" w:rsidP="00290AFE">
      <w:pPr>
        <w:rPr>
          <w:rFonts w:ascii="Garamond" w:hAnsi="Garamond"/>
          <w:b/>
          <w:bCs/>
          <w:sz w:val="20"/>
          <w:szCs w:val="20"/>
        </w:rPr>
      </w:pPr>
    </w:p>
    <w:p w14:paraId="3171C30E" w14:textId="77777777" w:rsidR="00290AFE" w:rsidRPr="00083B61" w:rsidRDefault="00290AFE" w:rsidP="00290AFE">
      <w:pPr>
        <w:rPr>
          <w:rFonts w:ascii="Garamond" w:hAnsi="Garamond"/>
          <w:sz w:val="20"/>
          <w:szCs w:val="20"/>
        </w:rPr>
      </w:pPr>
      <w:r w:rsidRPr="00083B61">
        <w:rPr>
          <w:rFonts w:ascii="Garamond" w:hAnsi="Garamond"/>
          <w:b/>
          <w:bCs/>
          <w:sz w:val="20"/>
          <w:szCs w:val="20"/>
        </w:rPr>
        <w:t>Kod CPV 33190000-8</w:t>
      </w:r>
    </w:p>
    <w:p w14:paraId="7454B2D8" w14:textId="77777777" w:rsidR="00290AFE" w:rsidRPr="00083B61" w:rsidRDefault="00290AFE" w:rsidP="00290AFE">
      <w:pPr>
        <w:rPr>
          <w:rFonts w:ascii="Garamond" w:hAnsi="Garamond"/>
          <w:sz w:val="20"/>
          <w:szCs w:val="20"/>
        </w:rPr>
      </w:pPr>
      <w:r w:rsidRPr="00083B61">
        <w:rPr>
          <w:rFonts w:ascii="Garamond" w:hAnsi="Garamond"/>
          <w:b/>
          <w:sz w:val="20"/>
          <w:szCs w:val="20"/>
        </w:rPr>
        <w:t xml:space="preserve"> </w:t>
      </w:r>
    </w:p>
    <w:p w14:paraId="705E0299"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Producent :…………………………………………………………………………</w:t>
      </w:r>
    </w:p>
    <w:p w14:paraId="6196AAC8"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Typ urządzenia :……………………………………………………………………</w:t>
      </w:r>
    </w:p>
    <w:p w14:paraId="6C229697"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Kraj pochodzenia :…………………………………………………………………</w:t>
      </w:r>
    </w:p>
    <w:p w14:paraId="05F81A31"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Rok produkcji : 2025</w:t>
      </w:r>
    </w:p>
    <w:p w14:paraId="1A117CAE" w14:textId="77777777" w:rsidR="00290AFE" w:rsidRPr="00083B61" w:rsidRDefault="00290AFE" w:rsidP="00290AFE">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290AFE" w:rsidRPr="00083B61" w14:paraId="3E91D2D1" w14:textId="77777777" w:rsidTr="00290AFE">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BE8DF80" w14:textId="77777777" w:rsidR="00290AFE" w:rsidRPr="00083B61" w:rsidRDefault="00290AFE"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FD3057F" w14:textId="77777777" w:rsidR="00290AFE" w:rsidRPr="00083B61" w:rsidRDefault="00290AFE" w:rsidP="001D2402">
            <w:pPr>
              <w:jc w:val="center"/>
              <w:rPr>
                <w:rFonts w:ascii="Garamond" w:hAnsi="Garamond"/>
                <w:i/>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D86A45C" w14:textId="77777777" w:rsidR="00290AFE" w:rsidRPr="00083B61" w:rsidRDefault="00290AFE" w:rsidP="001D2402">
            <w:pPr>
              <w:jc w:val="center"/>
              <w:rPr>
                <w:rFonts w:ascii="Garamond" w:hAnsi="Garamond"/>
                <w:sz w:val="20"/>
                <w:szCs w:val="20"/>
              </w:rPr>
            </w:pPr>
            <w:r w:rsidRPr="00083B61">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15C6BB6" w14:textId="77777777" w:rsidR="00290AFE" w:rsidRPr="00083B61" w:rsidRDefault="00290AFE" w:rsidP="001D2402">
            <w:pPr>
              <w:snapToGrid w:val="0"/>
              <w:jc w:val="center"/>
              <w:rPr>
                <w:rFonts w:ascii="Garamond" w:hAnsi="Garamond"/>
                <w:b/>
                <w:i/>
                <w:sz w:val="20"/>
                <w:szCs w:val="20"/>
              </w:rPr>
            </w:pPr>
          </w:p>
          <w:p w14:paraId="419CFC8F" w14:textId="77777777" w:rsidR="00290AFE" w:rsidRPr="00083B61" w:rsidRDefault="00290AFE"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290AFE" w:rsidRPr="00083B61" w14:paraId="591A1BE9" w14:textId="77777777" w:rsidTr="00290AFE">
        <w:trPr>
          <w:trHeight w:val="342"/>
        </w:trPr>
        <w:tc>
          <w:tcPr>
            <w:tcW w:w="709" w:type="dxa"/>
            <w:tcBorders>
              <w:top w:val="single" w:sz="4" w:space="0" w:color="000000"/>
              <w:left w:val="single" w:sz="4" w:space="0" w:color="000000"/>
              <w:bottom w:val="single" w:sz="4" w:space="0" w:color="000000"/>
            </w:tcBorders>
            <w:shd w:val="clear" w:color="auto" w:fill="auto"/>
          </w:tcPr>
          <w:p w14:paraId="7B515FBC" w14:textId="77777777" w:rsidR="00290AFE" w:rsidRPr="00083B61" w:rsidRDefault="00290AFE" w:rsidP="00290AFE">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D297E5" w14:textId="77777777" w:rsidR="00290AFE" w:rsidRPr="00083B61" w:rsidRDefault="00290AFE" w:rsidP="001D2402">
            <w:pPr>
              <w:snapToGrid w:val="0"/>
              <w:rPr>
                <w:rFonts w:ascii="Garamond" w:hAnsi="Garamond"/>
                <w:b/>
                <w:bCs/>
                <w:iCs/>
                <w:sz w:val="20"/>
                <w:szCs w:val="20"/>
              </w:rPr>
            </w:pPr>
            <w:r w:rsidRPr="00083B61">
              <w:rPr>
                <w:rFonts w:ascii="Garamond" w:hAnsi="Garamond"/>
                <w:b/>
                <w:bCs/>
                <w:iCs/>
                <w:color w:val="000000"/>
                <w:sz w:val="20"/>
                <w:szCs w:val="20"/>
              </w:rPr>
              <w:t xml:space="preserve">Bieżnia medyczna - 1 </w:t>
            </w:r>
            <w:proofErr w:type="spellStart"/>
            <w:r w:rsidRPr="00083B61">
              <w:rPr>
                <w:rFonts w:ascii="Garamond" w:hAnsi="Garamond"/>
                <w:b/>
                <w:bCs/>
                <w:iCs/>
                <w:color w:val="000000"/>
                <w:sz w:val="20"/>
                <w:szCs w:val="20"/>
              </w:rPr>
              <w:t>szt</w:t>
            </w:r>
            <w:proofErr w:type="spellEnd"/>
            <w:r w:rsidRPr="00083B61">
              <w:rPr>
                <w:rFonts w:ascii="Garamond" w:hAnsi="Garamond"/>
                <w:b/>
                <w:bCs/>
                <w:iCs/>
                <w:color w:val="000000"/>
                <w:sz w:val="20"/>
                <w:szCs w:val="20"/>
              </w:rPr>
              <w:t xml:space="preserve"> </w:t>
            </w:r>
          </w:p>
        </w:tc>
      </w:tr>
      <w:tr w:rsidR="00290AFE" w:rsidRPr="00083B61" w14:paraId="724F7EDA" w14:textId="77777777" w:rsidTr="00290AFE">
        <w:trPr>
          <w:trHeight w:val="342"/>
        </w:trPr>
        <w:tc>
          <w:tcPr>
            <w:tcW w:w="709" w:type="dxa"/>
            <w:tcBorders>
              <w:top w:val="single" w:sz="4" w:space="0" w:color="000000"/>
              <w:left w:val="single" w:sz="4" w:space="0" w:color="000000"/>
              <w:bottom w:val="single" w:sz="4" w:space="0" w:color="000000"/>
            </w:tcBorders>
            <w:shd w:val="clear" w:color="auto" w:fill="auto"/>
          </w:tcPr>
          <w:p w14:paraId="59AD8CE3" w14:textId="77777777" w:rsidR="00290AFE" w:rsidRPr="00083B61" w:rsidRDefault="00290AFE" w:rsidP="00290AFE">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202D919" w14:textId="77777777" w:rsidR="00290AFE" w:rsidRPr="00083B61" w:rsidRDefault="00290AFE" w:rsidP="001D2402">
            <w:pPr>
              <w:snapToGrid w:val="0"/>
              <w:rPr>
                <w:rFonts w:ascii="Garamond" w:hAnsi="Garamond"/>
                <w:b/>
                <w:bCs/>
                <w:iCs/>
                <w:sz w:val="20"/>
                <w:szCs w:val="20"/>
              </w:rPr>
            </w:pPr>
            <w:r w:rsidRPr="00083B61">
              <w:rPr>
                <w:rFonts w:ascii="Garamond" w:hAnsi="Garamond"/>
                <w:b/>
                <w:bCs/>
                <w:iCs/>
                <w:sz w:val="20"/>
                <w:szCs w:val="20"/>
              </w:rPr>
              <w:t>Parametry wymagane:</w:t>
            </w:r>
          </w:p>
        </w:tc>
      </w:tr>
      <w:tr w:rsidR="00290AFE" w:rsidRPr="00083B61" w14:paraId="0A80AAD0" w14:textId="77777777" w:rsidTr="00290AFE">
        <w:trPr>
          <w:trHeight w:val="315"/>
        </w:trPr>
        <w:tc>
          <w:tcPr>
            <w:tcW w:w="709" w:type="dxa"/>
            <w:tcBorders>
              <w:left w:val="single" w:sz="4" w:space="0" w:color="000000"/>
              <w:bottom w:val="single" w:sz="4" w:space="0" w:color="000000"/>
            </w:tcBorders>
            <w:shd w:val="clear" w:color="auto" w:fill="auto"/>
          </w:tcPr>
          <w:p w14:paraId="6EC26B40" w14:textId="77777777" w:rsidR="00290AFE" w:rsidRPr="00083B61" w:rsidRDefault="00290AFE" w:rsidP="00290AFE">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3997268" w14:textId="77777777" w:rsidR="00290AFE" w:rsidRPr="00083B61" w:rsidRDefault="00290AFE" w:rsidP="001D2402">
            <w:pPr>
              <w:rPr>
                <w:rFonts w:ascii="Garamond" w:hAnsi="Garamond"/>
                <w:iCs/>
                <w:sz w:val="20"/>
                <w:szCs w:val="20"/>
              </w:rPr>
            </w:pPr>
            <w:r w:rsidRPr="00083B61">
              <w:rPr>
                <w:rFonts w:ascii="Garamond" w:eastAsia="Meiryo UI" w:hAnsi="Garamond"/>
                <w:iCs/>
                <w:sz w:val="20"/>
                <w:szCs w:val="20"/>
              </w:rPr>
              <w:t>Urządzenie fabrycznie nowe</w:t>
            </w:r>
          </w:p>
        </w:tc>
        <w:tc>
          <w:tcPr>
            <w:tcW w:w="1843" w:type="dxa"/>
            <w:tcBorders>
              <w:left w:val="single" w:sz="4" w:space="0" w:color="000000"/>
              <w:bottom w:val="single" w:sz="4" w:space="0" w:color="000000"/>
            </w:tcBorders>
            <w:shd w:val="clear" w:color="auto" w:fill="auto"/>
          </w:tcPr>
          <w:p w14:paraId="20C6D8E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077ABBBB" w14:textId="77777777" w:rsidR="00290AFE" w:rsidRPr="00083B61" w:rsidRDefault="00290AF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90AFE" w:rsidRPr="00083B61" w14:paraId="4654D9C2" w14:textId="77777777" w:rsidTr="00290AFE">
        <w:trPr>
          <w:trHeight w:val="279"/>
        </w:trPr>
        <w:tc>
          <w:tcPr>
            <w:tcW w:w="709" w:type="dxa"/>
            <w:tcBorders>
              <w:top w:val="single" w:sz="4" w:space="0" w:color="000000"/>
              <w:left w:val="single" w:sz="4" w:space="0" w:color="000000"/>
              <w:bottom w:val="single" w:sz="4" w:space="0" w:color="000000"/>
            </w:tcBorders>
            <w:shd w:val="clear" w:color="auto" w:fill="auto"/>
          </w:tcPr>
          <w:p w14:paraId="052591AF" w14:textId="77777777" w:rsidR="00290AFE" w:rsidRPr="00083B61" w:rsidRDefault="00290AFE" w:rsidP="00290AFE">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D5288D2"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 xml:space="preserve">Oprogramowanie medyczne sterujące modułem analizy przepływu i gazów w języku polskim, zainstalowane na własnej stacji roboczej o parametrach, co najmniej: </w:t>
            </w:r>
          </w:p>
          <w:p w14:paraId="32579424" w14:textId="77777777" w:rsidR="00290AFE" w:rsidRPr="00083B61" w:rsidRDefault="00290AFE" w:rsidP="001D2402">
            <w:pPr>
              <w:pStyle w:val="Normalny10"/>
              <w:rPr>
                <w:rFonts w:ascii="Garamond" w:hAnsi="Garamond"/>
                <w:iCs/>
                <w:sz w:val="20"/>
                <w:szCs w:val="20"/>
              </w:rPr>
            </w:pPr>
            <w:r w:rsidRPr="00083B61">
              <w:rPr>
                <w:rFonts w:ascii="Garamond" w:hAnsi="Garamond"/>
                <w:iCs/>
                <w:sz w:val="20"/>
                <w:szCs w:val="20"/>
              </w:rPr>
              <w:t>komputer z procesorem spełniającym poniższe wymagania:</w:t>
            </w:r>
          </w:p>
          <w:p w14:paraId="64DAF73A"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lastRenderedPageBreak/>
              <w:t>pamięć RAM komputera min. 32 GB,</w:t>
            </w:r>
          </w:p>
          <w:p w14:paraId="3F4B5738"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pamięć dyskowa min. 1 TB</w:t>
            </w:r>
          </w:p>
          <w:p w14:paraId="485DCF71"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 xml:space="preserve">system operacyjny Windows 11 Pro lub równoważny gwarantujący poprawność działania oprogramowania, </w:t>
            </w:r>
          </w:p>
          <w:p w14:paraId="51EC028F"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drukarka laserowa kolorowa -model do wyboru przez Zamawiającego na etapie realizacji dostawy</w:t>
            </w:r>
          </w:p>
          <w:p w14:paraId="662AFFFD"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monitor co najmniej 24”,</w:t>
            </w:r>
          </w:p>
          <w:p w14:paraId="1AAB7729"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akcesoria komputerowe i przewody połączeniowe</w:t>
            </w:r>
          </w:p>
        </w:tc>
        <w:tc>
          <w:tcPr>
            <w:tcW w:w="1843" w:type="dxa"/>
            <w:tcBorders>
              <w:top w:val="single" w:sz="4" w:space="0" w:color="000000"/>
              <w:left w:val="single" w:sz="4" w:space="0" w:color="000000"/>
              <w:bottom w:val="single" w:sz="4" w:space="0" w:color="000000"/>
            </w:tcBorders>
            <w:shd w:val="clear" w:color="auto" w:fill="auto"/>
          </w:tcPr>
          <w:p w14:paraId="3F07291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lastRenderedPageBreak/>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C08FAF" w14:textId="77777777" w:rsidR="00290AFE" w:rsidRPr="00083B61" w:rsidRDefault="00290AFE" w:rsidP="001D2402">
            <w:pPr>
              <w:pStyle w:val="Tekstpodstawowy"/>
              <w:snapToGrid w:val="0"/>
              <w:rPr>
                <w:rFonts w:ascii="Garamond" w:hAnsi="Garamond"/>
                <w:b/>
              </w:rPr>
            </w:pPr>
          </w:p>
        </w:tc>
      </w:tr>
      <w:tr w:rsidR="00290AFE" w:rsidRPr="00083B61" w14:paraId="22C0F8E7" w14:textId="77777777" w:rsidTr="00290AFE">
        <w:trPr>
          <w:trHeight w:val="493"/>
        </w:trPr>
        <w:tc>
          <w:tcPr>
            <w:tcW w:w="709" w:type="dxa"/>
            <w:tcBorders>
              <w:top w:val="single" w:sz="4" w:space="0" w:color="000000"/>
              <w:left w:val="single" w:sz="4" w:space="0" w:color="000000"/>
              <w:bottom w:val="single" w:sz="4" w:space="0" w:color="000000"/>
            </w:tcBorders>
            <w:shd w:val="clear" w:color="auto" w:fill="auto"/>
          </w:tcPr>
          <w:p w14:paraId="4032AF4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37A5143" w14:textId="77777777" w:rsidR="00290AFE" w:rsidRPr="00083B61" w:rsidRDefault="00290AFE" w:rsidP="001D2402">
            <w:pPr>
              <w:pStyle w:val="Stopka"/>
              <w:tabs>
                <w:tab w:val="left" w:pos="708"/>
              </w:tabs>
              <w:rPr>
                <w:rFonts w:ascii="Garamond" w:hAnsi="Garamond"/>
                <w:iCs/>
              </w:rPr>
            </w:pPr>
            <w:r w:rsidRPr="00083B61">
              <w:rPr>
                <w:rFonts w:ascii="Garamond" w:hAnsi="Garamond"/>
                <w:iCs/>
              </w:rPr>
              <w:t>Wózek jezdny medyczny mieszczący moduły pomiarowe i stację roboczą sterowania badaniem wysiłkowym wyposażony w transformator separujący zgodnie z wymaganiami IEC 60601-1.</w:t>
            </w:r>
          </w:p>
        </w:tc>
        <w:tc>
          <w:tcPr>
            <w:tcW w:w="1843" w:type="dxa"/>
            <w:tcBorders>
              <w:top w:val="single" w:sz="4" w:space="0" w:color="000000"/>
              <w:left w:val="single" w:sz="4" w:space="0" w:color="000000"/>
              <w:bottom w:val="single" w:sz="4" w:space="0" w:color="000000"/>
            </w:tcBorders>
            <w:shd w:val="clear" w:color="auto" w:fill="auto"/>
          </w:tcPr>
          <w:p w14:paraId="368C72D3"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1DC951" w14:textId="77777777" w:rsidR="00290AFE" w:rsidRPr="00083B61" w:rsidRDefault="00290AFE" w:rsidP="001D2402">
            <w:pPr>
              <w:pStyle w:val="Tekstpodstawowy"/>
              <w:snapToGrid w:val="0"/>
              <w:rPr>
                <w:rFonts w:ascii="Garamond" w:hAnsi="Garamond"/>
                <w:b/>
              </w:rPr>
            </w:pPr>
          </w:p>
        </w:tc>
      </w:tr>
      <w:tr w:rsidR="00290AFE" w:rsidRPr="00083B61" w14:paraId="439E5C76" w14:textId="77777777" w:rsidTr="00290AFE">
        <w:tc>
          <w:tcPr>
            <w:tcW w:w="709" w:type="dxa"/>
            <w:tcBorders>
              <w:top w:val="single" w:sz="4" w:space="0" w:color="000000"/>
              <w:left w:val="single" w:sz="4" w:space="0" w:color="000000"/>
              <w:bottom w:val="single" w:sz="4" w:space="0" w:color="auto"/>
            </w:tcBorders>
            <w:shd w:val="clear" w:color="auto" w:fill="auto"/>
          </w:tcPr>
          <w:p w14:paraId="60196C8A"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A65D3EE"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Moduł do rejestracji sygnału EKG podczas spoczynku oraz wysiłku, z akcesoriami:</w:t>
            </w:r>
          </w:p>
          <w:p w14:paraId="3F803D95" w14:textId="77777777" w:rsidR="00290AFE" w:rsidRPr="00083B61" w:rsidRDefault="00290AFE" w:rsidP="00A47BA5">
            <w:pPr>
              <w:pStyle w:val="Normalny10"/>
              <w:numPr>
                <w:ilvl w:val="0"/>
                <w:numId w:val="146"/>
              </w:numPr>
              <w:rPr>
                <w:rFonts w:ascii="Garamond" w:hAnsi="Garamond"/>
                <w:iCs/>
                <w:sz w:val="20"/>
                <w:szCs w:val="20"/>
              </w:rPr>
            </w:pPr>
            <w:r w:rsidRPr="00083B61">
              <w:rPr>
                <w:rFonts w:ascii="Garamond" w:hAnsi="Garamond"/>
                <w:iCs/>
                <w:sz w:val="20"/>
                <w:szCs w:val="20"/>
              </w:rPr>
              <w:t>10-elektrodowy przewód pacjenta o długości maks. 1,2 m, w ilości min. 1 szt.</w:t>
            </w:r>
          </w:p>
          <w:p w14:paraId="35C75B17" w14:textId="77777777" w:rsidR="00290AFE" w:rsidRPr="00083B61" w:rsidRDefault="00290AFE" w:rsidP="00A47BA5">
            <w:pPr>
              <w:pStyle w:val="Normalny10"/>
              <w:numPr>
                <w:ilvl w:val="0"/>
                <w:numId w:val="146"/>
              </w:numPr>
              <w:rPr>
                <w:rFonts w:ascii="Garamond" w:hAnsi="Garamond"/>
                <w:iCs/>
                <w:sz w:val="20"/>
                <w:szCs w:val="20"/>
              </w:rPr>
            </w:pPr>
            <w:r w:rsidRPr="00083B61">
              <w:rPr>
                <w:rFonts w:ascii="Garamond" w:hAnsi="Garamond"/>
                <w:iCs/>
                <w:sz w:val="20"/>
                <w:szCs w:val="20"/>
              </w:rPr>
              <w:t>futerał z paskiem biodrowym, w ilości min. 1 szt.</w:t>
            </w:r>
          </w:p>
          <w:p w14:paraId="3BFE52A7"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1 </w:t>
            </w:r>
            <w:proofErr w:type="spellStart"/>
            <w:r w:rsidRPr="00083B61">
              <w:rPr>
                <w:rFonts w:ascii="Garamond" w:hAnsi="Garamond"/>
                <w:iCs/>
                <w:sz w:val="20"/>
                <w:szCs w:val="20"/>
              </w:rPr>
              <w:t>kpl</w:t>
            </w:r>
            <w:proofErr w:type="spellEnd"/>
            <w:r w:rsidRPr="00083B61">
              <w:rPr>
                <w:rFonts w:ascii="Garamond" w:hAnsi="Garamond"/>
                <w:iCs/>
                <w:sz w:val="20"/>
                <w:szCs w:val="20"/>
              </w:rPr>
              <w:t>. odpowiednich akumulatorków z ładowarką sieciową lub 100 szt. baterii alkalicznych odpowiedniego rodzaju.</w:t>
            </w:r>
          </w:p>
        </w:tc>
        <w:tc>
          <w:tcPr>
            <w:tcW w:w="1843" w:type="dxa"/>
            <w:tcBorders>
              <w:top w:val="single" w:sz="4" w:space="0" w:color="000000"/>
              <w:left w:val="single" w:sz="4" w:space="0" w:color="000000"/>
              <w:bottom w:val="single" w:sz="4" w:space="0" w:color="auto"/>
            </w:tcBorders>
            <w:shd w:val="clear" w:color="auto" w:fill="auto"/>
          </w:tcPr>
          <w:p w14:paraId="26B5AD95"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2D0E999" w14:textId="77777777" w:rsidR="00290AFE" w:rsidRPr="00083B61" w:rsidRDefault="00290AFE" w:rsidP="001D2402">
            <w:pPr>
              <w:pStyle w:val="Tekstpodstawowy"/>
              <w:snapToGrid w:val="0"/>
              <w:rPr>
                <w:rFonts w:ascii="Garamond" w:hAnsi="Garamond"/>
              </w:rPr>
            </w:pPr>
          </w:p>
        </w:tc>
      </w:tr>
      <w:tr w:rsidR="00290AFE" w:rsidRPr="00083B61" w14:paraId="2EF7F9EB"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2D4DF874"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3414EF6"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Oprogramowanie medyczne sterujące modułem do rejestracji sygnału EKG w języku polskim zainstalowane na stacji roboczej.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7EFE86"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1F71545" w14:textId="77777777" w:rsidR="00290AFE" w:rsidRPr="00083B61" w:rsidRDefault="00290AFE" w:rsidP="001D2402">
            <w:pPr>
              <w:pStyle w:val="Tekstpodstawowy"/>
              <w:snapToGrid w:val="0"/>
              <w:rPr>
                <w:rFonts w:ascii="Garamond" w:hAnsi="Garamond"/>
              </w:rPr>
            </w:pPr>
          </w:p>
        </w:tc>
      </w:tr>
      <w:tr w:rsidR="00290AFE" w:rsidRPr="00083B61" w14:paraId="0FCA1D5E" w14:textId="77777777" w:rsidTr="00290AFE">
        <w:tc>
          <w:tcPr>
            <w:tcW w:w="709" w:type="dxa"/>
            <w:tcBorders>
              <w:top w:val="single" w:sz="4" w:space="0" w:color="auto"/>
              <w:left w:val="single" w:sz="4" w:space="0" w:color="000000"/>
              <w:bottom w:val="single" w:sz="4" w:space="0" w:color="auto"/>
            </w:tcBorders>
            <w:shd w:val="clear" w:color="auto" w:fill="auto"/>
          </w:tcPr>
          <w:p w14:paraId="7A3B7DF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75C6584"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Moduł pulsoksymetru (spO</w:t>
            </w:r>
            <w:r w:rsidRPr="00083B61">
              <w:rPr>
                <w:rFonts w:ascii="Garamond" w:hAnsi="Garamond"/>
                <w:iCs/>
                <w:sz w:val="20"/>
                <w:szCs w:val="20"/>
                <w:vertAlign w:val="subscript"/>
              </w:rPr>
              <w:t>2</w:t>
            </w:r>
            <w:r w:rsidRPr="00083B61">
              <w:rPr>
                <w:rFonts w:ascii="Garamond" w:hAnsi="Garamond"/>
                <w:iCs/>
                <w:sz w:val="20"/>
                <w:szCs w:val="20"/>
              </w:rPr>
              <w:t>), współpracujący bezpośrednio z oprogramowaniem do rejestracji przepływów i gazów oddechowych, z akcesoriami:</w:t>
            </w:r>
          </w:p>
          <w:p w14:paraId="0EAF4B4D" w14:textId="77777777" w:rsidR="00290AFE" w:rsidRPr="00083B61" w:rsidRDefault="00290AFE" w:rsidP="001D2402">
            <w:pPr>
              <w:rPr>
                <w:rFonts w:ascii="Garamond" w:hAnsi="Garamond"/>
                <w:iCs/>
                <w:sz w:val="20"/>
                <w:szCs w:val="20"/>
              </w:rPr>
            </w:pPr>
            <w:r w:rsidRPr="00083B61">
              <w:rPr>
                <w:rFonts w:ascii="Garamond" w:hAnsi="Garamond"/>
                <w:iCs/>
                <w:sz w:val="20"/>
                <w:szCs w:val="20"/>
              </w:rPr>
              <w:t>czujnik na palec, elastyczny w rozmiarze średnim w ilości min. 1 szt.</w:t>
            </w:r>
          </w:p>
        </w:tc>
        <w:tc>
          <w:tcPr>
            <w:tcW w:w="1843" w:type="dxa"/>
            <w:tcBorders>
              <w:top w:val="single" w:sz="4" w:space="0" w:color="auto"/>
              <w:left w:val="single" w:sz="4" w:space="0" w:color="000000"/>
              <w:bottom w:val="single" w:sz="4" w:space="0" w:color="auto"/>
            </w:tcBorders>
            <w:shd w:val="clear" w:color="auto" w:fill="auto"/>
          </w:tcPr>
          <w:p w14:paraId="75E8945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76901031" w14:textId="77777777" w:rsidR="00290AFE" w:rsidRPr="00083B61" w:rsidRDefault="00290AFE" w:rsidP="001D2402">
            <w:pPr>
              <w:pStyle w:val="Tekstpodstawowy"/>
              <w:snapToGrid w:val="0"/>
              <w:rPr>
                <w:rFonts w:ascii="Garamond" w:hAnsi="Garamond"/>
                <w:b/>
              </w:rPr>
            </w:pPr>
          </w:p>
        </w:tc>
      </w:tr>
      <w:tr w:rsidR="00290AFE" w:rsidRPr="00083B61" w14:paraId="09C09991"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7D55279"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DC9D60F"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Moduł pomiaru ciśnienia tętniczego (NIBP) współpracujący bezpośrednio z oprogramowaniem do rejestracji przepływów i gazów oddechowych, z akcesoriami:</w:t>
            </w:r>
          </w:p>
          <w:p w14:paraId="3325B8B8" w14:textId="77777777" w:rsidR="00290AFE" w:rsidRPr="00083B61" w:rsidRDefault="00290AFE" w:rsidP="00A47BA5">
            <w:pPr>
              <w:pStyle w:val="Normalny10"/>
              <w:numPr>
                <w:ilvl w:val="0"/>
                <w:numId w:val="147"/>
              </w:numPr>
              <w:rPr>
                <w:rFonts w:ascii="Garamond" w:hAnsi="Garamond"/>
                <w:iCs/>
                <w:sz w:val="20"/>
                <w:szCs w:val="20"/>
              </w:rPr>
            </w:pPr>
            <w:r w:rsidRPr="00083B61">
              <w:rPr>
                <w:rFonts w:ascii="Garamond" w:hAnsi="Garamond"/>
                <w:iCs/>
                <w:sz w:val="20"/>
                <w:szCs w:val="20"/>
              </w:rPr>
              <w:t>mankiet pomiarowy w rozmiarze średnim w ilości min. 1 szt.,</w:t>
            </w:r>
          </w:p>
          <w:p w14:paraId="492C3852" w14:textId="77777777" w:rsidR="00290AFE" w:rsidRPr="00083B61" w:rsidRDefault="00290AFE" w:rsidP="001D2402">
            <w:pPr>
              <w:rPr>
                <w:rFonts w:ascii="Garamond" w:hAnsi="Garamond"/>
                <w:iCs/>
                <w:sz w:val="20"/>
                <w:szCs w:val="20"/>
              </w:rPr>
            </w:pPr>
            <w:r w:rsidRPr="00083B61">
              <w:rPr>
                <w:rFonts w:ascii="Garamond" w:hAnsi="Garamond"/>
                <w:iCs/>
                <w:sz w:val="20"/>
                <w:szCs w:val="20"/>
              </w:rPr>
              <w:t>mankiet pomiarowy w rozmiarze małym w ilości min.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797496"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E7A6D52" w14:textId="77777777" w:rsidR="00290AFE" w:rsidRPr="00083B61" w:rsidRDefault="00290AFE" w:rsidP="001D2402">
            <w:pPr>
              <w:pStyle w:val="Tekstpodstawowy"/>
              <w:snapToGrid w:val="0"/>
              <w:rPr>
                <w:rFonts w:ascii="Garamond" w:hAnsi="Garamond"/>
              </w:rPr>
            </w:pPr>
          </w:p>
        </w:tc>
      </w:tr>
      <w:tr w:rsidR="00290AFE" w:rsidRPr="00083B61" w14:paraId="2ACC81D8"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3CCFFAA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1D0EF75" w14:textId="77777777" w:rsidR="00290AFE" w:rsidRPr="00083B61" w:rsidRDefault="00290AFE" w:rsidP="001D2402">
            <w:pPr>
              <w:rPr>
                <w:rFonts w:ascii="Garamond" w:hAnsi="Garamond"/>
                <w:iCs/>
                <w:sz w:val="20"/>
                <w:szCs w:val="20"/>
              </w:rPr>
            </w:pPr>
            <w:r w:rsidRPr="00083B61">
              <w:rPr>
                <w:rFonts w:ascii="Garamond" w:hAnsi="Garamond"/>
                <w:iCs/>
                <w:sz w:val="20"/>
                <w:szCs w:val="20"/>
              </w:rPr>
              <w:t>Bieżnia diagnostyczna z podłączeniem do stacji sterującej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7F13D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1295C74" w14:textId="77777777" w:rsidR="00290AFE" w:rsidRPr="00083B61" w:rsidRDefault="00290AFE" w:rsidP="001D2402">
            <w:pPr>
              <w:pStyle w:val="Tekstpodstawowy"/>
              <w:snapToGrid w:val="0"/>
              <w:rPr>
                <w:rFonts w:ascii="Garamond" w:hAnsi="Garamond"/>
                <w:b/>
              </w:rPr>
            </w:pPr>
          </w:p>
        </w:tc>
      </w:tr>
      <w:tr w:rsidR="00290AFE" w:rsidRPr="00083B61" w14:paraId="3A476072" w14:textId="77777777" w:rsidTr="00290AFE">
        <w:trPr>
          <w:trHeight w:val="453"/>
        </w:trPr>
        <w:tc>
          <w:tcPr>
            <w:tcW w:w="709" w:type="dxa"/>
            <w:tcBorders>
              <w:top w:val="single" w:sz="4" w:space="0" w:color="auto"/>
              <w:left w:val="single" w:sz="4" w:space="0" w:color="000000"/>
              <w:bottom w:val="single" w:sz="4" w:space="0" w:color="000000"/>
            </w:tcBorders>
            <w:shd w:val="clear" w:color="auto" w:fill="auto"/>
          </w:tcPr>
          <w:p w14:paraId="029DFBB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10241" w:type="dxa"/>
            <w:gridSpan w:val="3"/>
            <w:tcBorders>
              <w:top w:val="single" w:sz="4" w:space="0" w:color="auto"/>
              <w:left w:val="single" w:sz="4" w:space="0" w:color="auto"/>
              <w:bottom w:val="single" w:sz="4" w:space="0" w:color="auto"/>
              <w:right w:val="single" w:sz="4" w:space="0" w:color="000000"/>
            </w:tcBorders>
            <w:shd w:val="clear" w:color="auto" w:fill="auto"/>
          </w:tcPr>
          <w:p w14:paraId="01CD411B"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BAZA DANYCH SYSTEMU I INTEGRACJA</w:t>
            </w:r>
          </w:p>
        </w:tc>
      </w:tr>
      <w:tr w:rsidR="00290AFE" w:rsidRPr="00083B61" w14:paraId="797E73A5" w14:textId="77777777" w:rsidTr="00290AFE">
        <w:trPr>
          <w:trHeight w:val="305"/>
        </w:trPr>
        <w:tc>
          <w:tcPr>
            <w:tcW w:w="709" w:type="dxa"/>
            <w:tcBorders>
              <w:top w:val="single" w:sz="4" w:space="0" w:color="000000"/>
              <w:left w:val="single" w:sz="4" w:space="0" w:color="000000"/>
              <w:bottom w:val="single" w:sz="4" w:space="0" w:color="000000"/>
            </w:tcBorders>
            <w:shd w:val="clear" w:color="auto" w:fill="auto"/>
          </w:tcPr>
          <w:p w14:paraId="5F4BCE03"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A2B2673" w14:textId="77777777" w:rsidR="00290AFE" w:rsidRPr="00083B61" w:rsidRDefault="00290AFE" w:rsidP="001D2402">
            <w:pPr>
              <w:rPr>
                <w:rFonts w:ascii="Garamond" w:hAnsi="Garamond"/>
                <w:iCs/>
                <w:sz w:val="20"/>
                <w:szCs w:val="20"/>
              </w:rPr>
            </w:pPr>
            <w:r w:rsidRPr="00083B61">
              <w:rPr>
                <w:rFonts w:ascii="Garamond" w:hAnsi="Garamond"/>
                <w:iCs/>
                <w:sz w:val="20"/>
                <w:szCs w:val="20"/>
              </w:rPr>
              <w:t>Baza danych oparta o rozwiązanie zgodne ze standardem MS SQL.</w:t>
            </w:r>
          </w:p>
        </w:tc>
        <w:tc>
          <w:tcPr>
            <w:tcW w:w="1843" w:type="dxa"/>
            <w:tcBorders>
              <w:top w:val="single" w:sz="4" w:space="0" w:color="000000"/>
              <w:left w:val="single" w:sz="4" w:space="0" w:color="000000"/>
              <w:bottom w:val="single" w:sz="4" w:space="0" w:color="000000"/>
            </w:tcBorders>
            <w:shd w:val="clear" w:color="auto" w:fill="auto"/>
          </w:tcPr>
          <w:p w14:paraId="646EF00D"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FC20AE" w14:textId="77777777" w:rsidR="00290AFE" w:rsidRPr="00083B61" w:rsidRDefault="00290AFE" w:rsidP="001D2402">
            <w:pPr>
              <w:snapToGrid w:val="0"/>
              <w:jc w:val="center"/>
              <w:rPr>
                <w:rFonts w:ascii="Garamond" w:hAnsi="Garamond"/>
                <w:sz w:val="20"/>
                <w:szCs w:val="20"/>
              </w:rPr>
            </w:pPr>
          </w:p>
        </w:tc>
      </w:tr>
      <w:tr w:rsidR="00290AFE" w:rsidRPr="00083B61" w14:paraId="1A444542" w14:textId="77777777" w:rsidTr="00290AFE">
        <w:trPr>
          <w:trHeight w:val="367"/>
        </w:trPr>
        <w:tc>
          <w:tcPr>
            <w:tcW w:w="709" w:type="dxa"/>
            <w:tcBorders>
              <w:top w:val="single" w:sz="4" w:space="0" w:color="000000"/>
              <w:left w:val="single" w:sz="4" w:space="0" w:color="000000"/>
              <w:bottom w:val="single" w:sz="4" w:space="0" w:color="000000"/>
            </w:tcBorders>
            <w:shd w:val="clear" w:color="auto" w:fill="auto"/>
          </w:tcPr>
          <w:p w14:paraId="0327893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EC8AC39" w14:textId="77777777" w:rsidR="00290AFE" w:rsidRPr="00083B61" w:rsidRDefault="00290AFE" w:rsidP="001D2402">
            <w:pPr>
              <w:rPr>
                <w:rFonts w:ascii="Garamond" w:hAnsi="Garamond"/>
                <w:iCs/>
                <w:sz w:val="20"/>
                <w:szCs w:val="20"/>
              </w:rPr>
            </w:pPr>
            <w:r w:rsidRPr="00083B61">
              <w:rPr>
                <w:rFonts w:ascii="Garamond" w:hAnsi="Garamond"/>
                <w:iCs/>
                <w:sz w:val="20"/>
                <w:szCs w:val="20"/>
              </w:rPr>
              <w:t>Baza danych gotowa do zainstalowania na zewnętrznym urządzeniu serwerowym, tj. poza stacją roboczą z zestawu.</w:t>
            </w:r>
          </w:p>
        </w:tc>
        <w:tc>
          <w:tcPr>
            <w:tcW w:w="1843" w:type="dxa"/>
            <w:tcBorders>
              <w:top w:val="single" w:sz="4" w:space="0" w:color="000000"/>
              <w:left w:val="single" w:sz="4" w:space="0" w:color="000000"/>
              <w:bottom w:val="single" w:sz="4" w:space="0" w:color="000000"/>
            </w:tcBorders>
            <w:shd w:val="clear" w:color="auto" w:fill="auto"/>
          </w:tcPr>
          <w:p w14:paraId="1383CFFE"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2CF001E" w14:textId="77777777" w:rsidR="00290AFE" w:rsidRPr="00083B61" w:rsidRDefault="00290AFE" w:rsidP="001D2402">
            <w:pPr>
              <w:snapToGrid w:val="0"/>
              <w:jc w:val="center"/>
              <w:rPr>
                <w:rFonts w:ascii="Garamond" w:hAnsi="Garamond"/>
                <w:sz w:val="20"/>
                <w:szCs w:val="20"/>
              </w:rPr>
            </w:pPr>
          </w:p>
        </w:tc>
      </w:tr>
      <w:tr w:rsidR="00290AFE" w:rsidRPr="00083B61" w14:paraId="2566F44E" w14:textId="77777777" w:rsidTr="00290AFE">
        <w:trPr>
          <w:trHeight w:val="403"/>
        </w:trPr>
        <w:tc>
          <w:tcPr>
            <w:tcW w:w="709" w:type="dxa"/>
            <w:tcBorders>
              <w:top w:val="single" w:sz="4" w:space="0" w:color="000000"/>
              <w:left w:val="single" w:sz="4" w:space="0" w:color="000000"/>
              <w:bottom w:val="single" w:sz="4" w:space="0" w:color="000000"/>
            </w:tcBorders>
            <w:shd w:val="clear" w:color="auto" w:fill="auto"/>
          </w:tcPr>
          <w:p w14:paraId="4821BDF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18136B2" w14:textId="77777777" w:rsidR="00290AFE" w:rsidRPr="00083B61" w:rsidRDefault="00290AFE" w:rsidP="001D2402">
            <w:pPr>
              <w:rPr>
                <w:rFonts w:ascii="Garamond" w:hAnsi="Garamond"/>
                <w:iCs/>
                <w:sz w:val="20"/>
                <w:szCs w:val="20"/>
              </w:rPr>
            </w:pPr>
            <w:r w:rsidRPr="00083B61">
              <w:rPr>
                <w:rFonts w:ascii="Garamond" w:hAnsi="Garamond"/>
                <w:iCs/>
                <w:sz w:val="20"/>
                <w:szCs w:val="20"/>
              </w:rPr>
              <w:t>Dostęp do bazy danych z oprogramowania zainstalowanego na stacji roboczej zestawu oraz co najmniej dwóch dodatkowych stanowisk roboczych sieciowych jednocześnie.</w:t>
            </w:r>
          </w:p>
        </w:tc>
        <w:tc>
          <w:tcPr>
            <w:tcW w:w="1843" w:type="dxa"/>
            <w:tcBorders>
              <w:top w:val="single" w:sz="4" w:space="0" w:color="000000"/>
              <w:left w:val="single" w:sz="4" w:space="0" w:color="000000"/>
              <w:bottom w:val="single" w:sz="4" w:space="0" w:color="000000"/>
            </w:tcBorders>
            <w:shd w:val="clear" w:color="auto" w:fill="auto"/>
          </w:tcPr>
          <w:p w14:paraId="651C2A9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9A1010" w14:textId="77777777" w:rsidR="00290AFE" w:rsidRPr="00083B61" w:rsidRDefault="00290AFE" w:rsidP="001D2402">
            <w:pPr>
              <w:snapToGrid w:val="0"/>
              <w:jc w:val="center"/>
              <w:rPr>
                <w:rFonts w:ascii="Garamond" w:hAnsi="Garamond"/>
                <w:sz w:val="20"/>
                <w:szCs w:val="20"/>
              </w:rPr>
            </w:pPr>
          </w:p>
        </w:tc>
      </w:tr>
      <w:tr w:rsidR="00290AFE" w:rsidRPr="00083B61" w14:paraId="7DF8BD42" w14:textId="77777777" w:rsidTr="00290AFE">
        <w:trPr>
          <w:trHeight w:val="423"/>
        </w:trPr>
        <w:tc>
          <w:tcPr>
            <w:tcW w:w="709" w:type="dxa"/>
            <w:tcBorders>
              <w:top w:val="single" w:sz="4" w:space="0" w:color="000000"/>
              <w:left w:val="single" w:sz="4" w:space="0" w:color="000000"/>
              <w:bottom w:val="single" w:sz="4" w:space="0" w:color="000000"/>
            </w:tcBorders>
            <w:shd w:val="clear" w:color="auto" w:fill="auto"/>
          </w:tcPr>
          <w:p w14:paraId="79B71A8A"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08227E8" w14:textId="77777777" w:rsidR="00290AFE" w:rsidRPr="00083B61" w:rsidRDefault="00290AFE" w:rsidP="001D2402">
            <w:pPr>
              <w:suppressAutoHyphens w:val="0"/>
              <w:rPr>
                <w:rFonts w:ascii="Garamond" w:hAnsi="Garamond"/>
                <w:iCs/>
                <w:sz w:val="20"/>
                <w:szCs w:val="20"/>
              </w:rPr>
            </w:pPr>
            <w:r w:rsidRPr="00083B61">
              <w:rPr>
                <w:rFonts w:ascii="Garamond" w:hAnsi="Garamond"/>
                <w:iCs/>
                <w:sz w:val="20"/>
                <w:szCs w:val="20"/>
              </w:rPr>
              <w:t xml:space="preserve">Oprogramowanie zawierające kartotekę pacjentów i badań, wykonywanie badań spoczynkowych oraz wysiłkowych z możliwością rozbudowy o moduł </w:t>
            </w:r>
            <w:proofErr w:type="spellStart"/>
            <w:r w:rsidRPr="00083B61">
              <w:rPr>
                <w:rFonts w:ascii="Garamond" w:hAnsi="Garamond"/>
                <w:iCs/>
                <w:sz w:val="20"/>
                <w:szCs w:val="20"/>
              </w:rPr>
              <w:t>ergospirometrii</w:t>
            </w:r>
            <w:proofErr w:type="spellEnd"/>
            <w:r w:rsidRPr="00083B61">
              <w:rPr>
                <w:rFonts w:ascii="Garamond" w:hAnsi="Garamond"/>
                <w:iCs/>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1C41A7DB"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DD1355C" w14:textId="77777777" w:rsidR="00290AFE" w:rsidRPr="00083B61" w:rsidRDefault="00290AFE" w:rsidP="001D2402">
            <w:pPr>
              <w:snapToGrid w:val="0"/>
              <w:jc w:val="center"/>
              <w:rPr>
                <w:rFonts w:ascii="Garamond" w:hAnsi="Garamond"/>
                <w:sz w:val="20"/>
                <w:szCs w:val="20"/>
              </w:rPr>
            </w:pPr>
          </w:p>
        </w:tc>
      </w:tr>
      <w:tr w:rsidR="00290AFE" w:rsidRPr="00083B61" w14:paraId="71067E13" w14:textId="77777777" w:rsidTr="00290AFE">
        <w:trPr>
          <w:trHeight w:val="492"/>
        </w:trPr>
        <w:tc>
          <w:tcPr>
            <w:tcW w:w="709" w:type="dxa"/>
            <w:tcBorders>
              <w:top w:val="single" w:sz="4" w:space="0" w:color="000000"/>
              <w:left w:val="single" w:sz="4" w:space="0" w:color="000000"/>
              <w:bottom w:val="single" w:sz="4" w:space="0" w:color="000000"/>
            </w:tcBorders>
            <w:shd w:val="clear" w:color="auto" w:fill="auto"/>
          </w:tcPr>
          <w:p w14:paraId="4A818353"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597F06D"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Wyszukiwanie pacjentów i badań według co najmniej:</w:t>
            </w:r>
          </w:p>
          <w:p w14:paraId="10EF674F" w14:textId="77777777" w:rsidR="00290AFE" w:rsidRPr="00083B61" w:rsidRDefault="00290AFE" w:rsidP="00A47BA5">
            <w:pPr>
              <w:pStyle w:val="Nagwek1A"/>
              <w:numPr>
                <w:ilvl w:val="0"/>
                <w:numId w:val="148"/>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imienia, nazwiska lub numeru porządkowego przydzielonego w oprogramowaniu</w:t>
            </w:r>
          </w:p>
        </w:tc>
        <w:tc>
          <w:tcPr>
            <w:tcW w:w="1843" w:type="dxa"/>
            <w:tcBorders>
              <w:top w:val="single" w:sz="4" w:space="0" w:color="000000"/>
              <w:left w:val="single" w:sz="4" w:space="0" w:color="000000"/>
              <w:bottom w:val="single" w:sz="4" w:space="0" w:color="000000"/>
            </w:tcBorders>
            <w:shd w:val="clear" w:color="auto" w:fill="auto"/>
          </w:tcPr>
          <w:p w14:paraId="4B5AEFC8"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AAD9A54" w14:textId="77777777" w:rsidR="00290AFE" w:rsidRPr="00083B61" w:rsidRDefault="00290AFE" w:rsidP="001D2402">
            <w:pPr>
              <w:snapToGrid w:val="0"/>
              <w:jc w:val="center"/>
              <w:rPr>
                <w:rFonts w:ascii="Garamond" w:hAnsi="Garamond"/>
                <w:sz w:val="20"/>
                <w:szCs w:val="20"/>
              </w:rPr>
            </w:pPr>
          </w:p>
        </w:tc>
      </w:tr>
      <w:tr w:rsidR="00290AFE" w:rsidRPr="00083B61" w14:paraId="5313B234" w14:textId="77777777" w:rsidTr="00290AFE">
        <w:trPr>
          <w:trHeight w:val="415"/>
        </w:trPr>
        <w:tc>
          <w:tcPr>
            <w:tcW w:w="709" w:type="dxa"/>
            <w:tcBorders>
              <w:top w:val="single" w:sz="4" w:space="0" w:color="000000"/>
              <w:left w:val="single" w:sz="4" w:space="0" w:color="000000"/>
              <w:bottom w:val="single" w:sz="4" w:space="0" w:color="000000"/>
            </w:tcBorders>
            <w:shd w:val="clear" w:color="auto" w:fill="auto"/>
          </w:tcPr>
          <w:p w14:paraId="211F9EF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521E0D0" w14:textId="77777777" w:rsidR="00290AFE" w:rsidRPr="00083B61" w:rsidRDefault="00290AFE" w:rsidP="001D2402">
            <w:pPr>
              <w:pStyle w:val="Stopka"/>
              <w:rPr>
                <w:rFonts w:ascii="Garamond" w:hAnsi="Garamond"/>
                <w:iCs/>
              </w:rPr>
            </w:pPr>
            <w:r w:rsidRPr="00083B61">
              <w:rPr>
                <w:rFonts w:ascii="Garamond" w:hAnsi="Garamond"/>
                <w:iCs/>
              </w:rPr>
              <w:t>Prezentacja wykresu trendu wyników badań pacjenta, z możliwością wybrania śledzonych parametrów</w:t>
            </w:r>
          </w:p>
        </w:tc>
        <w:tc>
          <w:tcPr>
            <w:tcW w:w="1843" w:type="dxa"/>
            <w:tcBorders>
              <w:top w:val="single" w:sz="4" w:space="0" w:color="000000"/>
              <w:left w:val="single" w:sz="4" w:space="0" w:color="000000"/>
              <w:bottom w:val="single" w:sz="4" w:space="0" w:color="000000"/>
            </w:tcBorders>
            <w:shd w:val="clear" w:color="auto" w:fill="auto"/>
          </w:tcPr>
          <w:p w14:paraId="0FBA742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F07389C" w14:textId="77777777" w:rsidR="00290AFE" w:rsidRPr="00083B61" w:rsidRDefault="00290AFE" w:rsidP="001D2402">
            <w:pPr>
              <w:snapToGrid w:val="0"/>
              <w:jc w:val="center"/>
              <w:rPr>
                <w:rFonts w:ascii="Garamond" w:hAnsi="Garamond"/>
                <w:sz w:val="20"/>
                <w:szCs w:val="20"/>
              </w:rPr>
            </w:pPr>
          </w:p>
        </w:tc>
      </w:tr>
      <w:tr w:rsidR="00290AFE" w:rsidRPr="00083B61" w14:paraId="6E51D9EE" w14:textId="77777777" w:rsidTr="00290AFE">
        <w:trPr>
          <w:trHeight w:val="419"/>
        </w:trPr>
        <w:tc>
          <w:tcPr>
            <w:tcW w:w="709" w:type="dxa"/>
            <w:tcBorders>
              <w:top w:val="single" w:sz="4" w:space="0" w:color="000000"/>
              <w:left w:val="single" w:sz="4" w:space="0" w:color="000000"/>
              <w:bottom w:val="single" w:sz="4" w:space="0" w:color="000000"/>
            </w:tcBorders>
            <w:shd w:val="clear" w:color="auto" w:fill="auto"/>
          </w:tcPr>
          <w:p w14:paraId="35A866B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8790439"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Konfiguracja zawartości ekranów badań i raportów drukowanych, co najmniej dla:</w:t>
            </w:r>
          </w:p>
          <w:p w14:paraId="75A3C9B5" w14:textId="77777777" w:rsidR="00290AFE" w:rsidRPr="00083B61" w:rsidRDefault="00290AFE" w:rsidP="00A47BA5">
            <w:pPr>
              <w:pStyle w:val="Nagwek1A"/>
              <w:numPr>
                <w:ilvl w:val="0"/>
                <w:numId w:val="149"/>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parametrów zawartych w tabelach i ich kolejności,</w:t>
            </w:r>
          </w:p>
          <w:p w14:paraId="277E1E24" w14:textId="77777777" w:rsidR="00290AFE" w:rsidRPr="00083B61" w:rsidRDefault="00290AFE" w:rsidP="00A47BA5">
            <w:pPr>
              <w:pStyle w:val="Nagwek1A"/>
              <w:numPr>
                <w:ilvl w:val="0"/>
                <w:numId w:val="149"/>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 xml:space="preserve">zawartości wykresów, </w:t>
            </w:r>
            <w:r w:rsidRPr="00083B61">
              <w:rPr>
                <w:rFonts w:ascii="Garamond" w:hAnsi="Garamond"/>
                <w:i w:val="0"/>
                <w:iCs w:val="0"/>
                <w:sz w:val="20"/>
                <w:szCs w:val="20"/>
              </w:rPr>
              <w:t>pól danych pacjenta na raporcie.</w:t>
            </w:r>
          </w:p>
        </w:tc>
        <w:tc>
          <w:tcPr>
            <w:tcW w:w="1843" w:type="dxa"/>
            <w:tcBorders>
              <w:top w:val="single" w:sz="4" w:space="0" w:color="000000"/>
              <w:left w:val="single" w:sz="4" w:space="0" w:color="000000"/>
              <w:bottom w:val="single" w:sz="4" w:space="0" w:color="000000"/>
            </w:tcBorders>
            <w:shd w:val="clear" w:color="auto" w:fill="auto"/>
          </w:tcPr>
          <w:p w14:paraId="2C57087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1EBCE30" w14:textId="77777777" w:rsidR="00290AFE" w:rsidRPr="00083B61" w:rsidRDefault="00290AFE" w:rsidP="001D2402">
            <w:pPr>
              <w:snapToGrid w:val="0"/>
              <w:jc w:val="center"/>
              <w:rPr>
                <w:rFonts w:ascii="Garamond" w:hAnsi="Garamond"/>
                <w:b/>
                <w:bCs/>
                <w:sz w:val="20"/>
                <w:szCs w:val="20"/>
              </w:rPr>
            </w:pPr>
          </w:p>
        </w:tc>
      </w:tr>
      <w:tr w:rsidR="00290AFE" w:rsidRPr="00083B61" w14:paraId="0EB60AE8" w14:textId="77777777" w:rsidTr="00290AFE">
        <w:trPr>
          <w:trHeight w:val="390"/>
        </w:trPr>
        <w:tc>
          <w:tcPr>
            <w:tcW w:w="709" w:type="dxa"/>
            <w:tcBorders>
              <w:top w:val="single" w:sz="4" w:space="0" w:color="000000"/>
              <w:left w:val="single" w:sz="4" w:space="0" w:color="000000"/>
              <w:bottom w:val="single" w:sz="4" w:space="0" w:color="auto"/>
            </w:tcBorders>
            <w:shd w:val="clear" w:color="auto" w:fill="auto"/>
          </w:tcPr>
          <w:p w14:paraId="55227F23"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7744F56" w14:textId="77777777" w:rsidR="00290AFE" w:rsidRPr="00083B61" w:rsidRDefault="00290AFE" w:rsidP="001D2402">
            <w:pPr>
              <w:rPr>
                <w:rFonts w:ascii="Garamond" w:hAnsi="Garamond"/>
                <w:iCs/>
                <w:sz w:val="20"/>
                <w:szCs w:val="20"/>
              </w:rPr>
            </w:pPr>
            <w:r w:rsidRPr="00083B61">
              <w:rPr>
                <w:rFonts w:ascii="Garamond" w:hAnsi="Garamond"/>
                <w:iCs/>
                <w:sz w:val="20"/>
                <w:szCs w:val="20"/>
              </w:rPr>
              <w:t>Tworzenie szablonów opisów słownych badania, zawierających pola wybranych parametrów, z automatycznym uzupełnianiem ich wartości po badaniu, podczas tworzenia raportu.</w:t>
            </w:r>
          </w:p>
        </w:tc>
        <w:tc>
          <w:tcPr>
            <w:tcW w:w="1843" w:type="dxa"/>
            <w:tcBorders>
              <w:top w:val="single" w:sz="4" w:space="0" w:color="000000"/>
              <w:left w:val="single" w:sz="4" w:space="0" w:color="000000"/>
              <w:bottom w:val="single" w:sz="4" w:space="0" w:color="auto"/>
            </w:tcBorders>
            <w:shd w:val="clear" w:color="auto" w:fill="auto"/>
          </w:tcPr>
          <w:p w14:paraId="3414661E"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D9E5881" w14:textId="77777777" w:rsidR="00290AFE" w:rsidRPr="00083B61" w:rsidRDefault="00290AFE" w:rsidP="001D2402">
            <w:pPr>
              <w:snapToGrid w:val="0"/>
              <w:jc w:val="center"/>
              <w:rPr>
                <w:rFonts w:ascii="Garamond" w:hAnsi="Garamond"/>
                <w:sz w:val="20"/>
                <w:szCs w:val="20"/>
              </w:rPr>
            </w:pPr>
          </w:p>
        </w:tc>
      </w:tr>
      <w:tr w:rsidR="00290AFE" w:rsidRPr="00083B61" w14:paraId="166D60C7" w14:textId="77777777" w:rsidTr="00290AFE">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8CD290A"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1AC5EC3"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Bezpośrednia współpraca oprogramowania do rejestracji sygnału EKG, zapewniająca co najmniej:</w:t>
            </w:r>
          </w:p>
          <w:p w14:paraId="7CBC6209" w14:textId="77777777" w:rsidR="00290AFE" w:rsidRPr="00083B61" w:rsidRDefault="00290AFE" w:rsidP="00A47BA5">
            <w:pPr>
              <w:pStyle w:val="Normalny10"/>
              <w:numPr>
                <w:ilvl w:val="0"/>
                <w:numId w:val="150"/>
              </w:numPr>
              <w:rPr>
                <w:rFonts w:ascii="Garamond" w:hAnsi="Garamond"/>
                <w:iCs/>
                <w:sz w:val="20"/>
                <w:szCs w:val="20"/>
              </w:rPr>
            </w:pPr>
            <w:r w:rsidRPr="00083B61">
              <w:rPr>
                <w:rFonts w:ascii="Garamond" w:hAnsi="Garamond"/>
                <w:iCs/>
                <w:sz w:val="20"/>
                <w:szCs w:val="20"/>
              </w:rPr>
              <w:t>wprowadzanie danych pacjenta i badania,</w:t>
            </w:r>
          </w:p>
          <w:p w14:paraId="6209F591" w14:textId="77777777" w:rsidR="00290AFE" w:rsidRPr="00083B61" w:rsidRDefault="00290AFE" w:rsidP="00A47BA5">
            <w:pPr>
              <w:pStyle w:val="Normalny10"/>
              <w:numPr>
                <w:ilvl w:val="0"/>
                <w:numId w:val="150"/>
              </w:numPr>
              <w:rPr>
                <w:rFonts w:ascii="Garamond" w:hAnsi="Garamond"/>
                <w:iCs/>
                <w:sz w:val="20"/>
                <w:szCs w:val="20"/>
              </w:rPr>
            </w:pPr>
            <w:r w:rsidRPr="00083B61">
              <w:rPr>
                <w:rFonts w:ascii="Garamond" w:hAnsi="Garamond"/>
                <w:iCs/>
                <w:sz w:val="20"/>
                <w:szCs w:val="20"/>
              </w:rPr>
              <w:t>rozpoczynanie badania wysiłkowego,</w:t>
            </w:r>
          </w:p>
          <w:p w14:paraId="331EB715" w14:textId="77777777" w:rsidR="00290AFE" w:rsidRPr="00083B61" w:rsidRDefault="00290AFE" w:rsidP="00A47BA5">
            <w:pPr>
              <w:pStyle w:val="Normalny10"/>
              <w:numPr>
                <w:ilvl w:val="0"/>
                <w:numId w:val="150"/>
              </w:numPr>
              <w:rPr>
                <w:rFonts w:ascii="Garamond" w:hAnsi="Garamond"/>
                <w:iCs/>
                <w:sz w:val="20"/>
                <w:szCs w:val="20"/>
              </w:rPr>
            </w:pPr>
            <w:r w:rsidRPr="00083B61">
              <w:rPr>
                <w:rFonts w:ascii="Garamond" w:hAnsi="Garamond"/>
                <w:iCs/>
                <w:sz w:val="20"/>
                <w:szCs w:val="20"/>
              </w:rPr>
              <w:t>bieżącą rejestrację w czasie badania wysiłkowego, w tym co najmniej informacje o czasie trwania badania, czasie trwania obciążenia, aktualnej fazie i etapie badania,</w:t>
            </w:r>
          </w:p>
          <w:p w14:paraId="3C6280B0" w14:textId="77777777" w:rsidR="00290AFE" w:rsidRPr="00083B61" w:rsidRDefault="00290AFE" w:rsidP="00A47BA5">
            <w:pPr>
              <w:pStyle w:val="Normalny10"/>
              <w:numPr>
                <w:ilvl w:val="0"/>
                <w:numId w:val="150"/>
              </w:numPr>
              <w:rPr>
                <w:rFonts w:ascii="Garamond" w:hAnsi="Garamond"/>
                <w:iCs/>
                <w:sz w:val="20"/>
                <w:szCs w:val="20"/>
              </w:rPr>
            </w:pPr>
            <w:r w:rsidRPr="00083B61">
              <w:rPr>
                <w:rFonts w:ascii="Garamond" w:hAnsi="Garamond"/>
                <w:iCs/>
                <w:sz w:val="20"/>
                <w:szCs w:val="20"/>
              </w:rPr>
              <w:t>automatyczne przekazywanie informacji dotyczących pomiarów NIBP do oprogramowania sterującego rejestracją przepływów i gazów oddechowych, w tym co najmniej SBP i DBP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EFB48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BEDA204" w14:textId="77777777" w:rsidR="00290AFE" w:rsidRPr="00083B61" w:rsidRDefault="00290AFE" w:rsidP="001D2402">
            <w:pPr>
              <w:snapToGrid w:val="0"/>
              <w:jc w:val="center"/>
              <w:rPr>
                <w:rFonts w:ascii="Garamond" w:hAnsi="Garamond"/>
                <w:sz w:val="20"/>
                <w:szCs w:val="20"/>
              </w:rPr>
            </w:pPr>
          </w:p>
        </w:tc>
      </w:tr>
      <w:tr w:rsidR="00290AFE" w:rsidRPr="00083B61" w14:paraId="64533643" w14:textId="77777777" w:rsidTr="00290AFE">
        <w:trPr>
          <w:trHeight w:val="390"/>
        </w:trPr>
        <w:tc>
          <w:tcPr>
            <w:tcW w:w="709" w:type="dxa"/>
            <w:tcBorders>
              <w:top w:val="single" w:sz="4" w:space="0" w:color="auto"/>
              <w:left w:val="single" w:sz="4" w:space="0" w:color="000000"/>
              <w:bottom w:val="single" w:sz="4" w:space="0" w:color="000000"/>
            </w:tcBorders>
            <w:shd w:val="clear" w:color="auto" w:fill="auto"/>
          </w:tcPr>
          <w:p w14:paraId="7D26665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5320734"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Oprogramowanie gotowe do podłączenia innego oprogramowania z wykorzystaniem standardu XDT, co najmniej w zakresie uruchamiania zewnętrznego oprogramowania i automatycznego przekazywania danych pacjenta </w:t>
            </w:r>
          </w:p>
        </w:tc>
        <w:tc>
          <w:tcPr>
            <w:tcW w:w="1843" w:type="dxa"/>
            <w:tcBorders>
              <w:top w:val="single" w:sz="4" w:space="0" w:color="auto"/>
              <w:left w:val="single" w:sz="4" w:space="0" w:color="000000"/>
              <w:bottom w:val="single" w:sz="4" w:space="0" w:color="000000"/>
            </w:tcBorders>
            <w:shd w:val="clear" w:color="auto" w:fill="auto"/>
          </w:tcPr>
          <w:p w14:paraId="2B4B34D4"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7F3661CF" w14:textId="77777777" w:rsidR="00290AFE" w:rsidRPr="00083B61" w:rsidRDefault="00290AFE" w:rsidP="001D2402">
            <w:pPr>
              <w:snapToGrid w:val="0"/>
              <w:jc w:val="center"/>
              <w:rPr>
                <w:rFonts w:ascii="Garamond" w:hAnsi="Garamond"/>
                <w:sz w:val="20"/>
                <w:szCs w:val="20"/>
              </w:rPr>
            </w:pPr>
          </w:p>
        </w:tc>
      </w:tr>
      <w:tr w:rsidR="00290AFE" w:rsidRPr="00083B61" w14:paraId="3E8EA8A8" w14:textId="77777777" w:rsidTr="00290AFE">
        <w:trPr>
          <w:trHeight w:val="390"/>
        </w:trPr>
        <w:tc>
          <w:tcPr>
            <w:tcW w:w="709" w:type="dxa"/>
            <w:tcBorders>
              <w:top w:val="single" w:sz="4" w:space="0" w:color="000000"/>
              <w:left w:val="single" w:sz="4" w:space="0" w:color="000000"/>
              <w:bottom w:val="single" w:sz="4" w:space="0" w:color="000000"/>
            </w:tcBorders>
            <w:shd w:val="clear" w:color="auto" w:fill="auto"/>
          </w:tcPr>
          <w:p w14:paraId="6755901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tcPr>
          <w:p w14:paraId="58869854"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POMIAR spO</w:t>
            </w:r>
            <w:r w:rsidRPr="00083B61">
              <w:rPr>
                <w:rFonts w:ascii="Garamond" w:hAnsi="Garamond"/>
                <w:b/>
                <w:bCs/>
                <w:iCs/>
                <w:sz w:val="20"/>
                <w:szCs w:val="20"/>
                <w:vertAlign w:val="subscript"/>
              </w:rPr>
              <w:t>2</w:t>
            </w:r>
          </w:p>
        </w:tc>
      </w:tr>
      <w:tr w:rsidR="00290AFE" w:rsidRPr="00083B61" w14:paraId="38F6292D" w14:textId="77777777" w:rsidTr="00290AFE">
        <w:trPr>
          <w:trHeight w:val="390"/>
        </w:trPr>
        <w:tc>
          <w:tcPr>
            <w:tcW w:w="709" w:type="dxa"/>
            <w:tcBorders>
              <w:top w:val="single" w:sz="4" w:space="0" w:color="000000"/>
              <w:left w:val="single" w:sz="4" w:space="0" w:color="000000"/>
              <w:bottom w:val="single" w:sz="4" w:space="0" w:color="000000"/>
            </w:tcBorders>
            <w:shd w:val="clear" w:color="auto" w:fill="auto"/>
          </w:tcPr>
          <w:p w14:paraId="01E8FC3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22092E2" w14:textId="77777777" w:rsidR="00290AFE" w:rsidRPr="00083B61" w:rsidRDefault="00290AFE" w:rsidP="001D2402">
            <w:pPr>
              <w:rPr>
                <w:rFonts w:ascii="Garamond" w:hAnsi="Garamond"/>
                <w:iCs/>
                <w:sz w:val="20"/>
                <w:szCs w:val="20"/>
              </w:rPr>
            </w:pPr>
            <w:r w:rsidRPr="00083B61">
              <w:rPr>
                <w:rFonts w:ascii="Garamond" w:hAnsi="Garamond"/>
                <w:iCs/>
                <w:sz w:val="20"/>
                <w:szCs w:val="20"/>
              </w:rPr>
              <w:t>Nieinwazyjny pomiar saturacji obwodowej zintegrowany z oprogramowaniem do rejestracji przepływów i gazów oddechowych</w:t>
            </w:r>
          </w:p>
        </w:tc>
        <w:tc>
          <w:tcPr>
            <w:tcW w:w="1843" w:type="dxa"/>
            <w:tcBorders>
              <w:top w:val="single" w:sz="4" w:space="0" w:color="000000"/>
              <w:left w:val="single" w:sz="4" w:space="0" w:color="000000"/>
              <w:bottom w:val="single" w:sz="4" w:space="0" w:color="000000"/>
            </w:tcBorders>
            <w:shd w:val="clear" w:color="auto" w:fill="auto"/>
          </w:tcPr>
          <w:p w14:paraId="16AFDE3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3EBD278" w14:textId="77777777" w:rsidR="00290AFE" w:rsidRPr="00083B61" w:rsidRDefault="00290AFE" w:rsidP="001D2402">
            <w:pPr>
              <w:snapToGrid w:val="0"/>
              <w:jc w:val="center"/>
              <w:rPr>
                <w:rFonts w:ascii="Garamond" w:hAnsi="Garamond"/>
                <w:sz w:val="20"/>
                <w:szCs w:val="20"/>
              </w:rPr>
            </w:pPr>
          </w:p>
        </w:tc>
      </w:tr>
      <w:tr w:rsidR="00290AFE" w:rsidRPr="00083B61" w14:paraId="2F4D6420" w14:textId="77777777" w:rsidTr="00290AFE">
        <w:trPr>
          <w:trHeight w:val="390"/>
        </w:trPr>
        <w:tc>
          <w:tcPr>
            <w:tcW w:w="709" w:type="dxa"/>
            <w:tcBorders>
              <w:top w:val="single" w:sz="4" w:space="0" w:color="000000"/>
              <w:left w:val="single" w:sz="4" w:space="0" w:color="000000"/>
              <w:bottom w:val="single" w:sz="4" w:space="0" w:color="000000"/>
            </w:tcBorders>
            <w:shd w:val="clear" w:color="auto" w:fill="auto"/>
          </w:tcPr>
          <w:p w14:paraId="5696664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2DDD3AE" w14:textId="77777777" w:rsidR="00290AFE" w:rsidRPr="00083B61" w:rsidRDefault="00290AFE" w:rsidP="001D2402">
            <w:pPr>
              <w:rPr>
                <w:rFonts w:ascii="Garamond" w:hAnsi="Garamond"/>
                <w:iCs/>
                <w:sz w:val="20"/>
                <w:szCs w:val="20"/>
              </w:rPr>
            </w:pPr>
            <w:r w:rsidRPr="00083B61">
              <w:rPr>
                <w:rFonts w:ascii="Garamond" w:hAnsi="Garamond"/>
                <w:iCs/>
                <w:sz w:val="20"/>
                <w:szCs w:val="20"/>
              </w:rPr>
              <w:t>Technologia pomiaru dostosowana do warunków badania wysiłkowego z algorytmem wykrywającym artefakty ruchowe, z dokładnością pomiaru dla warunków ruchu pacjenta nie gorszą niż ± 3 cyfry dla zakresu co najmniej 70% - 100%</w:t>
            </w:r>
          </w:p>
        </w:tc>
        <w:tc>
          <w:tcPr>
            <w:tcW w:w="1843" w:type="dxa"/>
            <w:tcBorders>
              <w:top w:val="single" w:sz="4" w:space="0" w:color="000000"/>
              <w:left w:val="single" w:sz="4" w:space="0" w:color="000000"/>
              <w:bottom w:val="single" w:sz="4" w:space="0" w:color="000000"/>
            </w:tcBorders>
            <w:shd w:val="clear" w:color="auto" w:fill="auto"/>
          </w:tcPr>
          <w:p w14:paraId="730EB504"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434F7E" w14:textId="77777777" w:rsidR="00290AFE" w:rsidRPr="00083B61" w:rsidRDefault="00290AFE" w:rsidP="001D2402">
            <w:pPr>
              <w:snapToGrid w:val="0"/>
              <w:jc w:val="center"/>
              <w:rPr>
                <w:rFonts w:ascii="Garamond" w:hAnsi="Garamond"/>
                <w:sz w:val="20"/>
                <w:szCs w:val="20"/>
              </w:rPr>
            </w:pPr>
          </w:p>
        </w:tc>
      </w:tr>
      <w:tr w:rsidR="00290AFE" w:rsidRPr="00083B61" w14:paraId="79101186" w14:textId="77777777" w:rsidTr="00290AFE">
        <w:trPr>
          <w:trHeight w:val="259"/>
        </w:trPr>
        <w:tc>
          <w:tcPr>
            <w:tcW w:w="709" w:type="dxa"/>
            <w:tcBorders>
              <w:top w:val="single" w:sz="4" w:space="0" w:color="000000"/>
              <w:left w:val="single" w:sz="4" w:space="0" w:color="000000"/>
              <w:bottom w:val="single" w:sz="4" w:space="0" w:color="000000"/>
            </w:tcBorders>
            <w:shd w:val="clear" w:color="auto" w:fill="auto"/>
          </w:tcPr>
          <w:p w14:paraId="4706E0D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DEB6673"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Zakres pomiaru pulsu co najmniej 18 - 310 </w:t>
            </w:r>
            <w:proofErr w:type="spellStart"/>
            <w:r w:rsidRPr="00083B61">
              <w:rPr>
                <w:rFonts w:ascii="Garamond" w:hAnsi="Garamond"/>
                <w:iCs/>
                <w:sz w:val="20"/>
                <w:szCs w:val="20"/>
              </w:rPr>
              <w:t>bpm</w:t>
            </w:r>
            <w:proofErr w:type="spellEnd"/>
          </w:p>
        </w:tc>
        <w:tc>
          <w:tcPr>
            <w:tcW w:w="1843" w:type="dxa"/>
            <w:tcBorders>
              <w:top w:val="single" w:sz="4" w:space="0" w:color="000000"/>
              <w:left w:val="single" w:sz="4" w:space="0" w:color="000000"/>
              <w:bottom w:val="single" w:sz="4" w:space="0" w:color="000000"/>
            </w:tcBorders>
            <w:shd w:val="clear" w:color="auto" w:fill="auto"/>
          </w:tcPr>
          <w:p w14:paraId="7AC63047"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370037" w14:textId="77777777" w:rsidR="00290AFE" w:rsidRPr="00083B61" w:rsidRDefault="00290AFE" w:rsidP="001D2402">
            <w:pPr>
              <w:snapToGrid w:val="0"/>
              <w:jc w:val="center"/>
              <w:rPr>
                <w:rFonts w:ascii="Garamond" w:hAnsi="Garamond"/>
                <w:sz w:val="20"/>
                <w:szCs w:val="20"/>
              </w:rPr>
            </w:pPr>
          </w:p>
        </w:tc>
      </w:tr>
      <w:tr w:rsidR="00290AFE" w:rsidRPr="00083B61" w14:paraId="21FD02EF" w14:textId="77777777" w:rsidTr="00290AFE">
        <w:tc>
          <w:tcPr>
            <w:tcW w:w="709" w:type="dxa"/>
            <w:tcBorders>
              <w:top w:val="single" w:sz="4" w:space="0" w:color="000000"/>
              <w:left w:val="single" w:sz="4" w:space="0" w:color="000000"/>
              <w:bottom w:val="single" w:sz="4" w:space="0" w:color="000000"/>
            </w:tcBorders>
            <w:shd w:val="clear" w:color="auto" w:fill="auto"/>
          </w:tcPr>
          <w:p w14:paraId="787D2FD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5A08C16"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Moduł pomiarowy współpracujący z wymiennymi czujnikami pomiarowymi, w wersji mocowania:</w:t>
            </w:r>
          </w:p>
          <w:p w14:paraId="2B2B317D" w14:textId="77777777" w:rsidR="00290AFE" w:rsidRPr="00083B61" w:rsidRDefault="00290AFE" w:rsidP="00A47BA5">
            <w:pPr>
              <w:pStyle w:val="Nagwek1A"/>
              <w:numPr>
                <w:ilvl w:val="0"/>
                <w:numId w:val="151"/>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na palcu dłoni,</w:t>
            </w:r>
          </w:p>
          <w:p w14:paraId="331647E0" w14:textId="77777777" w:rsidR="00290AFE" w:rsidRPr="00083B61" w:rsidRDefault="00290AFE" w:rsidP="00A47BA5">
            <w:pPr>
              <w:pStyle w:val="Normalny10"/>
              <w:numPr>
                <w:ilvl w:val="0"/>
                <w:numId w:val="151"/>
              </w:numPr>
              <w:rPr>
                <w:rFonts w:ascii="Garamond" w:hAnsi="Garamond"/>
                <w:iCs/>
                <w:sz w:val="20"/>
                <w:szCs w:val="20"/>
              </w:rPr>
            </w:pPr>
            <w:r w:rsidRPr="00083B61">
              <w:rPr>
                <w:rFonts w:ascii="Garamond" w:hAnsi="Garamond"/>
                <w:iCs/>
                <w:sz w:val="20"/>
                <w:szCs w:val="20"/>
              </w:rPr>
              <w:t>na płatku usznym,</w:t>
            </w:r>
          </w:p>
          <w:p w14:paraId="78D03071" w14:textId="77777777" w:rsidR="00290AFE" w:rsidRPr="00083B61" w:rsidRDefault="00290AFE" w:rsidP="001D2402">
            <w:pPr>
              <w:rPr>
                <w:rFonts w:ascii="Garamond" w:hAnsi="Garamond"/>
                <w:iCs/>
                <w:sz w:val="20"/>
                <w:szCs w:val="20"/>
              </w:rPr>
            </w:pPr>
            <w:r w:rsidRPr="00083B61">
              <w:rPr>
                <w:rFonts w:ascii="Garamond" w:hAnsi="Garamond"/>
                <w:iCs/>
                <w:sz w:val="20"/>
                <w:szCs w:val="20"/>
              </w:rPr>
              <w:t>przyklejany na powierzchni czoła lub skroni.</w:t>
            </w:r>
          </w:p>
        </w:tc>
        <w:tc>
          <w:tcPr>
            <w:tcW w:w="1843" w:type="dxa"/>
            <w:tcBorders>
              <w:top w:val="single" w:sz="4" w:space="0" w:color="000000"/>
              <w:left w:val="single" w:sz="4" w:space="0" w:color="000000"/>
              <w:bottom w:val="single" w:sz="4" w:space="0" w:color="auto"/>
            </w:tcBorders>
            <w:shd w:val="clear" w:color="auto" w:fill="auto"/>
          </w:tcPr>
          <w:p w14:paraId="65DF579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430DF8D" w14:textId="77777777" w:rsidR="00290AFE" w:rsidRPr="00083B61" w:rsidRDefault="00290AFE" w:rsidP="001D2402">
            <w:pPr>
              <w:snapToGrid w:val="0"/>
              <w:jc w:val="center"/>
              <w:rPr>
                <w:rFonts w:ascii="Garamond" w:hAnsi="Garamond"/>
                <w:sz w:val="20"/>
                <w:szCs w:val="20"/>
              </w:rPr>
            </w:pPr>
          </w:p>
        </w:tc>
      </w:tr>
      <w:tr w:rsidR="00290AFE" w:rsidRPr="00083B61" w14:paraId="43705F08" w14:textId="77777777" w:rsidTr="00290AFE">
        <w:tc>
          <w:tcPr>
            <w:tcW w:w="709" w:type="dxa"/>
            <w:tcBorders>
              <w:top w:val="single" w:sz="4" w:space="0" w:color="000000"/>
              <w:left w:val="single" w:sz="4" w:space="0" w:color="000000"/>
              <w:bottom w:val="single" w:sz="4" w:space="0" w:color="000000"/>
            </w:tcBorders>
            <w:shd w:val="clear" w:color="auto" w:fill="auto"/>
          </w:tcPr>
          <w:p w14:paraId="0266551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ADABA55"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o wadze nie większej niż 80 g, mocowany na nadgarstku pacjenta, z bezprzewodową komunikacją ze stacją roboczą zestawu i oprogramowaniem do rejestracji przepływu i gazów oddechowych.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2B0F1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2EEEFC0" w14:textId="77777777" w:rsidR="00290AFE" w:rsidRPr="00083B61" w:rsidRDefault="00290AFE" w:rsidP="001D2402">
            <w:pPr>
              <w:snapToGrid w:val="0"/>
              <w:jc w:val="center"/>
              <w:rPr>
                <w:rFonts w:ascii="Garamond" w:hAnsi="Garamond"/>
                <w:sz w:val="20"/>
                <w:szCs w:val="20"/>
              </w:rPr>
            </w:pPr>
          </w:p>
        </w:tc>
      </w:tr>
      <w:tr w:rsidR="00290AFE" w:rsidRPr="00083B61" w14:paraId="49FCB837" w14:textId="77777777" w:rsidTr="00290AFE">
        <w:tc>
          <w:tcPr>
            <w:tcW w:w="709" w:type="dxa"/>
            <w:tcBorders>
              <w:top w:val="single" w:sz="4" w:space="0" w:color="000000"/>
              <w:left w:val="single" w:sz="4" w:space="0" w:color="000000"/>
              <w:bottom w:val="single" w:sz="4" w:space="0" w:color="000000"/>
            </w:tcBorders>
            <w:shd w:val="clear" w:color="auto" w:fill="auto"/>
          </w:tcPr>
          <w:p w14:paraId="48FA9E4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1970AF8" w14:textId="77777777" w:rsidR="00290AFE" w:rsidRPr="00083B61" w:rsidRDefault="00290AFE" w:rsidP="001D2402">
            <w:pPr>
              <w:rPr>
                <w:rFonts w:ascii="Garamond" w:hAnsi="Garamond"/>
                <w:iCs/>
                <w:sz w:val="20"/>
                <w:szCs w:val="20"/>
              </w:rPr>
            </w:pPr>
            <w:r w:rsidRPr="00083B61">
              <w:rPr>
                <w:rFonts w:ascii="Garamond" w:hAnsi="Garamond"/>
                <w:iCs/>
                <w:sz w:val="20"/>
                <w:szCs w:val="20"/>
              </w:rPr>
              <w:t>Ciągła rejestracja parametrów: PR, spO</w:t>
            </w:r>
            <w:r w:rsidRPr="00083B61">
              <w:rPr>
                <w:rFonts w:ascii="Garamond" w:hAnsi="Garamond"/>
                <w:iCs/>
                <w:sz w:val="20"/>
                <w:szCs w:val="20"/>
                <w:vertAlign w:val="subscript"/>
              </w:rPr>
              <w:t>2</w:t>
            </w:r>
            <w:r w:rsidRPr="00083B61">
              <w:rPr>
                <w:rFonts w:ascii="Garamond" w:hAnsi="Garamond"/>
                <w:iCs/>
                <w:sz w:val="20"/>
                <w:szCs w:val="20"/>
              </w:rPr>
              <w:t>, wskaźnika jakości sygnału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8CABA1"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1A109AA" w14:textId="77777777" w:rsidR="00290AFE" w:rsidRPr="00083B61" w:rsidRDefault="00290AFE" w:rsidP="001D2402">
            <w:pPr>
              <w:snapToGrid w:val="0"/>
              <w:jc w:val="center"/>
              <w:rPr>
                <w:rFonts w:ascii="Garamond" w:hAnsi="Garamond"/>
                <w:sz w:val="20"/>
                <w:szCs w:val="20"/>
              </w:rPr>
            </w:pPr>
          </w:p>
        </w:tc>
      </w:tr>
      <w:tr w:rsidR="00290AFE" w:rsidRPr="00083B61" w14:paraId="6F815E0B" w14:textId="77777777" w:rsidTr="00290AFE">
        <w:trPr>
          <w:trHeight w:val="357"/>
        </w:trPr>
        <w:tc>
          <w:tcPr>
            <w:tcW w:w="709" w:type="dxa"/>
            <w:tcBorders>
              <w:top w:val="single" w:sz="4" w:space="0" w:color="000000"/>
              <w:left w:val="single" w:sz="4" w:space="0" w:color="000000"/>
              <w:bottom w:val="single" w:sz="4" w:space="0" w:color="000000"/>
            </w:tcBorders>
            <w:shd w:val="clear" w:color="auto" w:fill="auto"/>
          </w:tcPr>
          <w:p w14:paraId="7F3400C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single" w:sz="4" w:space="0" w:color="auto"/>
              <w:left w:val="single" w:sz="4" w:space="0" w:color="auto"/>
              <w:bottom w:val="single" w:sz="4" w:space="0" w:color="auto"/>
              <w:right w:val="single" w:sz="4" w:space="0" w:color="auto"/>
            </w:tcBorders>
            <w:shd w:val="clear" w:color="auto" w:fill="auto"/>
          </w:tcPr>
          <w:p w14:paraId="090DBFBD"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OPROGRAMOWANIE DO REJESTRACJI SYGNAŁU EKG</w:t>
            </w:r>
          </w:p>
        </w:tc>
      </w:tr>
      <w:tr w:rsidR="00290AFE" w:rsidRPr="00083B61" w14:paraId="48F3F3AF" w14:textId="77777777" w:rsidTr="00290AFE">
        <w:tc>
          <w:tcPr>
            <w:tcW w:w="709" w:type="dxa"/>
            <w:tcBorders>
              <w:top w:val="single" w:sz="4" w:space="0" w:color="000000"/>
              <w:left w:val="single" w:sz="4" w:space="0" w:color="000000"/>
              <w:bottom w:val="single" w:sz="4" w:space="0" w:color="auto"/>
            </w:tcBorders>
            <w:shd w:val="clear" w:color="auto" w:fill="auto"/>
          </w:tcPr>
          <w:p w14:paraId="5101C88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C76B8B0"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Ciągły zapis 12-kanałowego EKG z modułu pacjenta w układzie standardowym lub Cabrera z możliwością wybrania prezentacji w formacie co najmniej:</w:t>
            </w:r>
          </w:p>
          <w:p w14:paraId="01980305" w14:textId="77777777" w:rsidR="00290AFE" w:rsidRPr="00083B61" w:rsidRDefault="00290AFE" w:rsidP="00A47BA5">
            <w:pPr>
              <w:pStyle w:val="Normalny10"/>
              <w:numPr>
                <w:ilvl w:val="0"/>
                <w:numId w:val="152"/>
              </w:numPr>
              <w:rPr>
                <w:rFonts w:ascii="Garamond" w:hAnsi="Garamond"/>
                <w:iCs/>
                <w:sz w:val="20"/>
                <w:szCs w:val="20"/>
              </w:rPr>
            </w:pPr>
            <w:r w:rsidRPr="00083B61">
              <w:rPr>
                <w:rFonts w:ascii="Garamond" w:hAnsi="Garamond"/>
                <w:iCs/>
                <w:sz w:val="20"/>
                <w:szCs w:val="20"/>
              </w:rPr>
              <w:t xml:space="preserve">2 zestawy po 6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ekranie</w:t>
            </w:r>
          </w:p>
          <w:p w14:paraId="3FB88A71"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1 zestaw 12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ekranie</w:t>
            </w:r>
          </w:p>
        </w:tc>
        <w:tc>
          <w:tcPr>
            <w:tcW w:w="1843" w:type="dxa"/>
            <w:tcBorders>
              <w:top w:val="single" w:sz="4" w:space="0" w:color="auto"/>
              <w:left w:val="single" w:sz="4" w:space="0" w:color="000000"/>
              <w:bottom w:val="single" w:sz="4" w:space="0" w:color="auto"/>
            </w:tcBorders>
            <w:shd w:val="clear" w:color="auto" w:fill="auto"/>
          </w:tcPr>
          <w:p w14:paraId="25A3F0A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1D546002" w14:textId="77777777" w:rsidR="00290AFE" w:rsidRPr="00083B61" w:rsidRDefault="00290AFE" w:rsidP="001D2402">
            <w:pPr>
              <w:snapToGrid w:val="0"/>
              <w:jc w:val="center"/>
              <w:rPr>
                <w:rFonts w:ascii="Garamond" w:hAnsi="Garamond"/>
                <w:sz w:val="20"/>
                <w:szCs w:val="20"/>
              </w:rPr>
            </w:pPr>
          </w:p>
        </w:tc>
      </w:tr>
      <w:tr w:rsidR="00290AFE" w:rsidRPr="00083B61" w14:paraId="1EFCA8D2"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1D85AF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4258546" w14:textId="77777777" w:rsidR="00290AFE" w:rsidRPr="00083B61" w:rsidRDefault="00290AFE" w:rsidP="001D2402">
            <w:pPr>
              <w:pStyle w:val="Akapitzlist8"/>
              <w:suppressAutoHyphens w:val="0"/>
              <w:ind w:left="0"/>
              <w:rPr>
                <w:rFonts w:ascii="Garamond" w:hAnsi="Garamond"/>
                <w:iCs/>
              </w:rPr>
            </w:pPr>
            <w:r w:rsidRPr="00083B61">
              <w:rPr>
                <w:rFonts w:ascii="Garamond" w:hAnsi="Garamond"/>
                <w:iCs/>
              </w:rPr>
              <w:t xml:space="preserve">Wykrywanie impulsów stymulatora pracy serca na wszystkich lub wskazanych </w:t>
            </w:r>
            <w:proofErr w:type="spellStart"/>
            <w:r w:rsidRPr="00083B61">
              <w:rPr>
                <w:rFonts w:ascii="Garamond" w:hAnsi="Garamond"/>
                <w:iCs/>
              </w:rPr>
              <w:t>odprowadzeniach</w:t>
            </w:r>
            <w:proofErr w:type="spellEnd"/>
            <w:r w:rsidRPr="00083B61">
              <w:rPr>
                <w:rFonts w:ascii="Garamond" w:hAnsi="Garamond"/>
                <w:iCs/>
              </w:rPr>
              <w:t xml:space="preserve">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76B155"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A7E0118" w14:textId="77777777" w:rsidR="00290AFE" w:rsidRPr="00083B61" w:rsidRDefault="00290AFE" w:rsidP="001D2402">
            <w:pPr>
              <w:snapToGrid w:val="0"/>
              <w:jc w:val="center"/>
              <w:rPr>
                <w:rFonts w:ascii="Garamond" w:hAnsi="Garamond"/>
                <w:sz w:val="20"/>
                <w:szCs w:val="20"/>
              </w:rPr>
            </w:pPr>
          </w:p>
        </w:tc>
      </w:tr>
      <w:tr w:rsidR="00290AFE" w:rsidRPr="00083B61" w14:paraId="618201C3"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DE5557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20D3DAE" w14:textId="77777777" w:rsidR="00290AFE" w:rsidRPr="00083B61" w:rsidRDefault="00290AFE" w:rsidP="001D2402">
            <w:pPr>
              <w:rPr>
                <w:rFonts w:ascii="Garamond" w:hAnsi="Garamond"/>
                <w:iCs/>
                <w:sz w:val="20"/>
                <w:szCs w:val="20"/>
              </w:rPr>
            </w:pPr>
            <w:r w:rsidRPr="00083B61">
              <w:rPr>
                <w:rFonts w:ascii="Garamond" w:hAnsi="Garamond"/>
                <w:iCs/>
                <w:sz w:val="20"/>
                <w:szCs w:val="20"/>
              </w:rPr>
              <w:t>Wykrywanie braku połączenia elektrody z pacjentem w czasie rejestracji sygnału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040891"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2C959AC" w14:textId="77777777" w:rsidR="00290AFE" w:rsidRPr="00083B61" w:rsidRDefault="00290AFE" w:rsidP="001D2402">
            <w:pPr>
              <w:snapToGrid w:val="0"/>
              <w:jc w:val="center"/>
              <w:rPr>
                <w:rFonts w:ascii="Garamond" w:hAnsi="Garamond"/>
                <w:sz w:val="20"/>
                <w:szCs w:val="20"/>
              </w:rPr>
            </w:pPr>
          </w:p>
        </w:tc>
      </w:tr>
      <w:tr w:rsidR="00290AFE" w:rsidRPr="00083B61" w14:paraId="0A8A8970"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38A6D5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0921BE5"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Ocena jakości podłączenia elektrod przed uruchomieniem badania wysiłkowego poprzez co najmniej:</w:t>
            </w:r>
          </w:p>
          <w:p w14:paraId="0044DFE2" w14:textId="77777777" w:rsidR="00290AFE" w:rsidRPr="00083B61" w:rsidRDefault="00290AFE" w:rsidP="00A47BA5">
            <w:pPr>
              <w:pStyle w:val="Normalny10"/>
              <w:numPr>
                <w:ilvl w:val="0"/>
                <w:numId w:val="153"/>
              </w:numPr>
              <w:rPr>
                <w:rFonts w:ascii="Garamond" w:hAnsi="Garamond"/>
                <w:iCs/>
                <w:sz w:val="20"/>
                <w:szCs w:val="20"/>
              </w:rPr>
            </w:pPr>
            <w:r w:rsidRPr="00083B61">
              <w:rPr>
                <w:rFonts w:ascii="Garamond" w:hAnsi="Garamond"/>
                <w:iCs/>
                <w:sz w:val="20"/>
                <w:szCs w:val="20"/>
              </w:rPr>
              <w:t>pomiar impedancji każdego odprowadzenia,</w:t>
            </w:r>
          </w:p>
          <w:p w14:paraId="6D4DA3B6" w14:textId="77777777" w:rsidR="00290AFE" w:rsidRPr="00083B61" w:rsidRDefault="00290AFE" w:rsidP="00A47BA5">
            <w:pPr>
              <w:pStyle w:val="Normalny10"/>
              <w:numPr>
                <w:ilvl w:val="0"/>
                <w:numId w:val="153"/>
              </w:numPr>
              <w:rPr>
                <w:rFonts w:ascii="Garamond" w:hAnsi="Garamond"/>
                <w:iCs/>
                <w:sz w:val="20"/>
                <w:szCs w:val="20"/>
              </w:rPr>
            </w:pPr>
            <w:r w:rsidRPr="00083B61">
              <w:rPr>
                <w:rFonts w:ascii="Garamond" w:hAnsi="Garamond"/>
                <w:iCs/>
                <w:sz w:val="20"/>
                <w:szCs w:val="20"/>
              </w:rPr>
              <w:t>pomiar poziomu zakłóceń każdego odprowadzenia,</w:t>
            </w:r>
          </w:p>
          <w:p w14:paraId="568E74D0" w14:textId="77777777" w:rsidR="00290AFE" w:rsidRPr="00083B61" w:rsidRDefault="00290AFE" w:rsidP="001D2402">
            <w:pPr>
              <w:rPr>
                <w:rFonts w:ascii="Garamond" w:hAnsi="Garamond"/>
                <w:iCs/>
                <w:sz w:val="20"/>
                <w:szCs w:val="20"/>
              </w:rPr>
            </w:pPr>
            <w:r w:rsidRPr="00083B61">
              <w:rPr>
                <w:rFonts w:ascii="Garamond" w:hAnsi="Garamond"/>
                <w:iCs/>
                <w:sz w:val="20"/>
                <w:szCs w:val="20"/>
              </w:rPr>
              <w:t>bieżący obraz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242F1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12F9C43" w14:textId="77777777" w:rsidR="00290AFE" w:rsidRPr="00083B61" w:rsidRDefault="00290AFE" w:rsidP="001D2402">
            <w:pPr>
              <w:snapToGrid w:val="0"/>
              <w:jc w:val="center"/>
              <w:rPr>
                <w:rFonts w:ascii="Garamond" w:hAnsi="Garamond"/>
                <w:sz w:val="20"/>
                <w:szCs w:val="20"/>
              </w:rPr>
            </w:pPr>
          </w:p>
        </w:tc>
      </w:tr>
      <w:tr w:rsidR="00290AFE" w:rsidRPr="00083B61" w14:paraId="6291BA74" w14:textId="77777777" w:rsidTr="00290AFE">
        <w:tc>
          <w:tcPr>
            <w:tcW w:w="709" w:type="dxa"/>
            <w:tcBorders>
              <w:top w:val="single" w:sz="4" w:space="0" w:color="auto"/>
              <w:left w:val="single" w:sz="4" w:space="0" w:color="auto"/>
              <w:bottom w:val="single" w:sz="4" w:space="0" w:color="auto"/>
            </w:tcBorders>
            <w:shd w:val="clear" w:color="auto" w:fill="auto"/>
          </w:tcPr>
          <w:p w14:paraId="7FC7520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CA27CD5"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Filtrowanie rejestrowanego sygnału EKG co najmniej w zakresie:</w:t>
            </w:r>
          </w:p>
          <w:p w14:paraId="209BCA54" w14:textId="77777777" w:rsidR="00290AFE" w:rsidRPr="00083B61" w:rsidRDefault="00290AFE" w:rsidP="00A47BA5">
            <w:pPr>
              <w:pStyle w:val="Normalny10"/>
              <w:numPr>
                <w:ilvl w:val="0"/>
                <w:numId w:val="154"/>
              </w:numPr>
              <w:rPr>
                <w:rFonts w:ascii="Garamond" w:hAnsi="Garamond"/>
                <w:iCs/>
                <w:sz w:val="20"/>
                <w:szCs w:val="20"/>
              </w:rPr>
            </w:pPr>
            <w:r w:rsidRPr="00083B61">
              <w:rPr>
                <w:rFonts w:ascii="Garamond" w:hAnsi="Garamond"/>
                <w:iCs/>
                <w:sz w:val="20"/>
                <w:szCs w:val="20"/>
              </w:rPr>
              <w:t>stabilizacji linii izoelektrycznej,</w:t>
            </w:r>
          </w:p>
          <w:p w14:paraId="13ADAEEB" w14:textId="77777777" w:rsidR="00290AFE" w:rsidRPr="00083B61" w:rsidRDefault="00290AFE" w:rsidP="00A47BA5">
            <w:pPr>
              <w:pStyle w:val="Normalny10"/>
              <w:numPr>
                <w:ilvl w:val="0"/>
                <w:numId w:val="154"/>
              </w:numPr>
              <w:rPr>
                <w:rFonts w:ascii="Garamond" w:hAnsi="Garamond"/>
                <w:iCs/>
                <w:sz w:val="20"/>
                <w:szCs w:val="20"/>
              </w:rPr>
            </w:pPr>
            <w:r w:rsidRPr="00083B61">
              <w:rPr>
                <w:rFonts w:ascii="Garamond" w:hAnsi="Garamond"/>
                <w:iCs/>
                <w:sz w:val="20"/>
                <w:szCs w:val="20"/>
              </w:rPr>
              <w:t xml:space="preserve">zakłóceń częstotliwości sieciowej 50 </w:t>
            </w:r>
            <w:proofErr w:type="spellStart"/>
            <w:r w:rsidRPr="00083B61">
              <w:rPr>
                <w:rFonts w:ascii="Garamond" w:hAnsi="Garamond"/>
                <w:iCs/>
                <w:sz w:val="20"/>
                <w:szCs w:val="20"/>
              </w:rPr>
              <w:t>Hz</w:t>
            </w:r>
            <w:proofErr w:type="spellEnd"/>
            <w:r w:rsidRPr="00083B61">
              <w:rPr>
                <w:rFonts w:ascii="Garamond" w:hAnsi="Garamond"/>
                <w:iCs/>
                <w:sz w:val="20"/>
                <w:szCs w:val="20"/>
              </w:rPr>
              <w:t>,</w:t>
            </w:r>
          </w:p>
          <w:p w14:paraId="091C1BE8"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zakłóceń ruchowych i mięśniowych 25 </w:t>
            </w:r>
            <w:proofErr w:type="spellStart"/>
            <w:r w:rsidRPr="00083B61">
              <w:rPr>
                <w:rFonts w:ascii="Garamond" w:hAnsi="Garamond"/>
                <w:iCs/>
                <w:sz w:val="20"/>
                <w:szCs w:val="20"/>
              </w:rPr>
              <w:t>Hz</w:t>
            </w:r>
            <w:proofErr w:type="spellEnd"/>
            <w:r w:rsidRPr="00083B61">
              <w:rPr>
                <w:rFonts w:ascii="Garamond" w:hAnsi="Garamond"/>
                <w:iCs/>
                <w:sz w:val="20"/>
                <w:szCs w:val="20"/>
              </w:rPr>
              <w:t xml:space="preserve"> i 40 </w:t>
            </w:r>
            <w:proofErr w:type="spellStart"/>
            <w:r w:rsidRPr="00083B61">
              <w:rPr>
                <w:rFonts w:ascii="Garamond" w:hAnsi="Garamond"/>
                <w:iCs/>
                <w:sz w:val="20"/>
                <w:szCs w:val="20"/>
              </w:rPr>
              <w:t>Hz</w:t>
            </w:r>
            <w:proofErr w:type="spellEnd"/>
            <w:r w:rsidRPr="00083B61">
              <w:rPr>
                <w:rFonts w:ascii="Garamond" w:hAnsi="Garamond"/>
                <w:iCs/>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673F0B"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1EA3F79" w14:textId="77777777" w:rsidR="00290AFE" w:rsidRPr="00083B61" w:rsidRDefault="00290AFE" w:rsidP="001D2402">
            <w:pPr>
              <w:snapToGrid w:val="0"/>
              <w:jc w:val="center"/>
              <w:rPr>
                <w:rFonts w:ascii="Garamond" w:hAnsi="Garamond"/>
                <w:sz w:val="20"/>
                <w:szCs w:val="20"/>
              </w:rPr>
            </w:pPr>
          </w:p>
        </w:tc>
      </w:tr>
      <w:tr w:rsidR="00290AFE" w:rsidRPr="00083B61" w14:paraId="13FDBB96" w14:textId="77777777" w:rsidTr="00290AFE">
        <w:tc>
          <w:tcPr>
            <w:tcW w:w="709" w:type="dxa"/>
            <w:tcBorders>
              <w:top w:val="single" w:sz="4" w:space="0" w:color="auto"/>
              <w:left w:val="single" w:sz="4" w:space="0" w:color="auto"/>
              <w:bottom w:val="single" w:sz="4" w:space="0" w:color="auto"/>
            </w:tcBorders>
            <w:shd w:val="clear" w:color="auto" w:fill="auto"/>
          </w:tcPr>
          <w:p w14:paraId="0BAAE88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6A67A13"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Wyznaczenie bieżącej średniej zespołu QRS (tzw. mediana) dla każdego odprowadzenia rejestrowanego sygnału EKG z możliwością co najmniej:</w:t>
            </w:r>
          </w:p>
          <w:p w14:paraId="2BA6033F" w14:textId="77777777" w:rsidR="00290AFE" w:rsidRPr="00083B61" w:rsidRDefault="00290AFE" w:rsidP="00A47BA5">
            <w:pPr>
              <w:pStyle w:val="Nagwek1A"/>
              <w:numPr>
                <w:ilvl w:val="0"/>
                <w:numId w:val="155"/>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prezentacji wszystkich median razem z bieżącym zapisem EKG,</w:t>
            </w:r>
          </w:p>
          <w:p w14:paraId="1AD74149" w14:textId="77777777" w:rsidR="00290AFE" w:rsidRPr="00083B61" w:rsidRDefault="00290AFE" w:rsidP="00A47BA5">
            <w:pPr>
              <w:pStyle w:val="Nagwek1A"/>
              <w:numPr>
                <w:ilvl w:val="0"/>
                <w:numId w:val="155"/>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nałożenia mediany na uśrednienie wyznaczone jako referencyjne,</w:t>
            </w:r>
          </w:p>
          <w:p w14:paraId="4EF0463D" w14:textId="77777777" w:rsidR="00290AFE" w:rsidRPr="00083B61" w:rsidRDefault="00290AFE" w:rsidP="00A47BA5">
            <w:pPr>
              <w:pStyle w:val="Nagwek1A"/>
              <w:numPr>
                <w:ilvl w:val="0"/>
                <w:numId w:val="155"/>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pomiar bieżącej wartości położenia i nachylenia odcinka  ST,</w:t>
            </w:r>
          </w:p>
          <w:p w14:paraId="72C37F41" w14:textId="77777777" w:rsidR="00290AFE" w:rsidRPr="00083B61" w:rsidRDefault="00290AFE" w:rsidP="001D2402">
            <w:pPr>
              <w:rPr>
                <w:rFonts w:ascii="Garamond" w:hAnsi="Garamond"/>
                <w:iCs/>
                <w:sz w:val="20"/>
                <w:szCs w:val="20"/>
              </w:rPr>
            </w:pPr>
            <w:r w:rsidRPr="00083B61">
              <w:rPr>
                <w:rFonts w:ascii="Garamond" w:hAnsi="Garamond"/>
                <w:iCs/>
                <w:sz w:val="20"/>
                <w:szCs w:val="20"/>
              </w:rPr>
              <w:t>zmiany punktu pomiaru położenia odcinka ST w stosunku do punktu 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F5CC6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0B0A6DA" w14:textId="77777777" w:rsidR="00290AFE" w:rsidRPr="00083B61" w:rsidRDefault="00290AFE" w:rsidP="001D2402">
            <w:pPr>
              <w:snapToGrid w:val="0"/>
              <w:jc w:val="center"/>
              <w:rPr>
                <w:rFonts w:ascii="Garamond" w:hAnsi="Garamond"/>
                <w:sz w:val="20"/>
                <w:szCs w:val="20"/>
              </w:rPr>
            </w:pPr>
          </w:p>
        </w:tc>
      </w:tr>
      <w:tr w:rsidR="00290AFE" w:rsidRPr="00083B61" w14:paraId="34ACA9AF" w14:textId="77777777" w:rsidTr="00290AFE">
        <w:tc>
          <w:tcPr>
            <w:tcW w:w="709" w:type="dxa"/>
            <w:tcBorders>
              <w:top w:val="single" w:sz="4" w:space="0" w:color="auto"/>
              <w:left w:val="single" w:sz="4" w:space="0" w:color="000000"/>
              <w:bottom w:val="single" w:sz="4" w:space="0" w:color="auto"/>
            </w:tcBorders>
            <w:shd w:val="clear" w:color="auto" w:fill="auto"/>
          </w:tcPr>
          <w:p w14:paraId="08121A6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98C77AA" w14:textId="77777777" w:rsidR="00290AFE" w:rsidRPr="00083B61" w:rsidRDefault="00290AFE" w:rsidP="001D2402">
            <w:pPr>
              <w:rPr>
                <w:rFonts w:ascii="Garamond" w:hAnsi="Garamond"/>
                <w:iCs/>
                <w:sz w:val="20"/>
                <w:szCs w:val="20"/>
              </w:rPr>
            </w:pPr>
            <w:r w:rsidRPr="00083B61">
              <w:rPr>
                <w:rFonts w:ascii="Garamond" w:hAnsi="Garamond"/>
                <w:iCs/>
                <w:sz w:val="20"/>
                <w:szCs w:val="20"/>
              </w:rPr>
              <w:t>Przeglądanie zarejestrowanego wcześniej zapisu EKG, podczas wykonywania badania wysiłkowego, z możliwością drukowania wybranych fragmentów zapisu wcześniejszego.</w:t>
            </w:r>
          </w:p>
        </w:tc>
        <w:tc>
          <w:tcPr>
            <w:tcW w:w="1843" w:type="dxa"/>
            <w:tcBorders>
              <w:top w:val="single" w:sz="4" w:space="0" w:color="auto"/>
              <w:left w:val="single" w:sz="4" w:space="0" w:color="000000"/>
              <w:bottom w:val="single" w:sz="4" w:space="0" w:color="auto"/>
            </w:tcBorders>
            <w:shd w:val="clear" w:color="auto" w:fill="auto"/>
          </w:tcPr>
          <w:p w14:paraId="5CD78F75"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54A763CE" w14:textId="77777777" w:rsidR="00290AFE" w:rsidRPr="00083B61" w:rsidRDefault="00290AFE" w:rsidP="001D2402">
            <w:pPr>
              <w:snapToGrid w:val="0"/>
              <w:jc w:val="center"/>
              <w:rPr>
                <w:rFonts w:ascii="Garamond" w:hAnsi="Garamond"/>
                <w:sz w:val="20"/>
                <w:szCs w:val="20"/>
              </w:rPr>
            </w:pPr>
          </w:p>
        </w:tc>
      </w:tr>
      <w:tr w:rsidR="00290AFE" w:rsidRPr="00083B61" w14:paraId="1BE4BF4E"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EF65BD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C2F1D74"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 xml:space="preserve">Prezentacja bieżących parametrów badania, co najmniej: </w:t>
            </w:r>
          </w:p>
          <w:p w14:paraId="2689C1C2" w14:textId="77777777" w:rsidR="00290AFE" w:rsidRPr="00083B61" w:rsidRDefault="00290AFE" w:rsidP="00A47BA5">
            <w:pPr>
              <w:pStyle w:val="Nagwek1A"/>
              <w:numPr>
                <w:ilvl w:val="0"/>
                <w:numId w:val="156"/>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 xml:space="preserve">HR bieżący i docelowy oraz %HR docelowego, </w:t>
            </w:r>
          </w:p>
          <w:p w14:paraId="0DDB086B" w14:textId="77777777" w:rsidR="00290AFE" w:rsidRPr="00083B61" w:rsidRDefault="00290AFE" w:rsidP="00A47BA5">
            <w:pPr>
              <w:pStyle w:val="Nagwek1A"/>
              <w:numPr>
                <w:ilvl w:val="0"/>
                <w:numId w:val="156"/>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 xml:space="preserve">wartości ciśnienia skurczowego i rozkurczowego, </w:t>
            </w:r>
          </w:p>
          <w:p w14:paraId="26DEBBA7" w14:textId="77777777" w:rsidR="00290AFE" w:rsidRPr="00083B61" w:rsidRDefault="00290AFE" w:rsidP="00A47BA5">
            <w:pPr>
              <w:pStyle w:val="Nagwek1A"/>
              <w:numPr>
                <w:ilvl w:val="0"/>
                <w:numId w:val="156"/>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 xml:space="preserve">czas badania i obciążenia wysiłkiem, </w:t>
            </w:r>
          </w:p>
          <w:p w14:paraId="49D1B3C9" w14:textId="77777777" w:rsidR="00290AFE" w:rsidRPr="00083B61" w:rsidRDefault="00290AFE" w:rsidP="00A47BA5">
            <w:pPr>
              <w:pStyle w:val="Nagwek1A"/>
              <w:numPr>
                <w:ilvl w:val="0"/>
                <w:numId w:val="156"/>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parametry obciążenia (prędkość i nachylenie lub prędkość obrotowa i moc),</w:t>
            </w:r>
          </w:p>
          <w:p w14:paraId="0CEAEFC1"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wyliczone wartości parametrów ekwiwalentów oceny metabolicznej </w:t>
            </w:r>
            <w:proofErr w:type="spellStart"/>
            <w:r w:rsidRPr="00083B61">
              <w:rPr>
                <w:rFonts w:ascii="Garamond" w:hAnsi="Garamond"/>
                <w:iCs/>
                <w:sz w:val="20"/>
                <w:szCs w:val="20"/>
              </w:rPr>
              <w:t>METs</w:t>
            </w:r>
            <w:proofErr w:type="spellEnd"/>
            <w:r w:rsidRPr="00083B61">
              <w:rPr>
                <w:rFonts w:ascii="Garamond" w:hAnsi="Garamond"/>
                <w:iCs/>
                <w:sz w:val="20"/>
                <w:szCs w:val="20"/>
              </w:rPr>
              <w:t xml:space="preserve"> i RPP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FC6866"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D3DEE1E" w14:textId="77777777" w:rsidR="00290AFE" w:rsidRPr="00083B61" w:rsidRDefault="00290AFE" w:rsidP="001D2402">
            <w:pPr>
              <w:snapToGrid w:val="0"/>
              <w:jc w:val="center"/>
              <w:rPr>
                <w:rFonts w:ascii="Garamond" w:hAnsi="Garamond"/>
                <w:sz w:val="20"/>
                <w:szCs w:val="20"/>
              </w:rPr>
            </w:pPr>
          </w:p>
        </w:tc>
      </w:tr>
      <w:tr w:rsidR="00290AFE" w:rsidRPr="00083B61" w14:paraId="7C644FD2"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318BD4F9"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C7632CA"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 xml:space="preserve">Wartość parametru </w:t>
            </w:r>
            <w:proofErr w:type="spellStart"/>
            <w:r w:rsidRPr="00083B61">
              <w:rPr>
                <w:rFonts w:ascii="Garamond" w:hAnsi="Garamond" w:cs="Times New Roman"/>
                <w:i w:val="0"/>
                <w:sz w:val="20"/>
                <w:szCs w:val="20"/>
                <w:lang w:val="pl-PL"/>
              </w:rPr>
              <w:t>METs</w:t>
            </w:r>
            <w:proofErr w:type="spellEnd"/>
            <w:r w:rsidRPr="00083B61">
              <w:rPr>
                <w:rFonts w:ascii="Garamond" w:hAnsi="Garamond" w:cs="Times New Roman"/>
                <w:i w:val="0"/>
                <w:sz w:val="20"/>
                <w:szCs w:val="20"/>
                <w:lang w:val="pl-PL"/>
              </w:rPr>
              <w:t xml:space="preserve"> wyliczana automatycznie na podstawie parametrów zadanego obciążenia, na podstawie algorytmu ACSM, co najmniej jako:</w:t>
            </w:r>
          </w:p>
          <w:p w14:paraId="3D876386" w14:textId="77777777" w:rsidR="00290AFE" w:rsidRPr="00083B61" w:rsidRDefault="00290AFE" w:rsidP="00A47BA5">
            <w:pPr>
              <w:pStyle w:val="Nagwek1A"/>
              <w:numPr>
                <w:ilvl w:val="0"/>
                <w:numId w:val="157"/>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wartość stała dla zadanego obciążenia</w:t>
            </w:r>
          </w:p>
          <w:p w14:paraId="0E01D3FD" w14:textId="77777777" w:rsidR="00290AFE" w:rsidRPr="00083B61" w:rsidRDefault="00290AFE" w:rsidP="001D2402">
            <w:pPr>
              <w:rPr>
                <w:rFonts w:ascii="Garamond" w:hAnsi="Garamond"/>
                <w:iCs/>
                <w:sz w:val="20"/>
                <w:szCs w:val="20"/>
              </w:rPr>
            </w:pPr>
            <w:r w:rsidRPr="00083B61">
              <w:rPr>
                <w:rFonts w:ascii="Garamond" w:hAnsi="Garamond"/>
                <w:iCs/>
                <w:sz w:val="20"/>
                <w:szCs w:val="20"/>
              </w:rPr>
              <w:t>wartość narastająca dla zadanego obciążenia w ustalonym okresie czasu, w zakresie od wartości wyjściowej do docelowej zgodnej z zadanym obciążeniem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2E4F3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6A328E2" w14:textId="77777777" w:rsidR="00290AFE" w:rsidRPr="00083B61" w:rsidRDefault="00290AFE" w:rsidP="001D2402">
            <w:pPr>
              <w:snapToGrid w:val="0"/>
              <w:jc w:val="center"/>
              <w:rPr>
                <w:rFonts w:ascii="Garamond" w:hAnsi="Garamond"/>
                <w:sz w:val="20"/>
                <w:szCs w:val="20"/>
              </w:rPr>
            </w:pPr>
          </w:p>
        </w:tc>
      </w:tr>
      <w:tr w:rsidR="00290AFE" w:rsidRPr="00083B61" w14:paraId="47362BB0" w14:textId="77777777" w:rsidTr="00290AFE">
        <w:tc>
          <w:tcPr>
            <w:tcW w:w="709" w:type="dxa"/>
            <w:tcBorders>
              <w:top w:val="single" w:sz="4" w:space="0" w:color="auto"/>
              <w:left w:val="single" w:sz="4" w:space="0" w:color="000000"/>
              <w:bottom w:val="single" w:sz="4" w:space="0" w:color="000000"/>
            </w:tcBorders>
            <w:shd w:val="clear" w:color="auto" w:fill="auto"/>
          </w:tcPr>
          <w:p w14:paraId="2F5736C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FDE5F11"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Automatyczny pomiar położenia odcinka ST w stosunku do linii izoelektrycznej oraz nachylenia ST, dla wszystkich wskazanych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EKG.</w:t>
            </w:r>
          </w:p>
        </w:tc>
        <w:tc>
          <w:tcPr>
            <w:tcW w:w="1843" w:type="dxa"/>
            <w:tcBorders>
              <w:top w:val="single" w:sz="4" w:space="0" w:color="auto"/>
              <w:left w:val="single" w:sz="4" w:space="0" w:color="000000"/>
              <w:bottom w:val="single" w:sz="4" w:space="0" w:color="000000"/>
            </w:tcBorders>
            <w:shd w:val="clear" w:color="auto" w:fill="auto"/>
          </w:tcPr>
          <w:p w14:paraId="50F1EE0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6C45A775" w14:textId="77777777" w:rsidR="00290AFE" w:rsidRPr="00083B61" w:rsidRDefault="00290AFE" w:rsidP="001D2402">
            <w:pPr>
              <w:snapToGrid w:val="0"/>
              <w:jc w:val="center"/>
              <w:rPr>
                <w:rFonts w:ascii="Garamond" w:hAnsi="Garamond"/>
                <w:sz w:val="20"/>
                <w:szCs w:val="20"/>
              </w:rPr>
            </w:pPr>
          </w:p>
        </w:tc>
      </w:tr>
      <w:tr w:rsidR="00290AFE" w:rsidRPr="00083B61" w14:paraId="3F8DBBD3" w14:textId="77777777" w:rsidTr="00290AFE">
        <w:tc>
          <w:tcPr>
            <w:tcW w:w="709" w:type="dxa"/>
            <w:tcBorders>
              <w:top w:val="single" w:sz="4" w:space="0" w:color="000000"/>
              <w:left w:val="single" w:sz="4" w:space="0" w:color="000000"/>
              <w:bottom w:val="single" w:sz="4" w:space="0" w:color="000000"/>
            </w:tcBorders>
            <w:shd w:val="clear" w:color="auto" w:fill="auto"/>
          </w:tcPr>
          <w:p w14:paraId="0436E64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92C84B0"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Automatyczne programy obciążenia oraz możliwość ręcznej kontroli parametrów obciążenia odpowiednio do używanego urządzenia wysiłkowego, co najmniej:</w:t>
            </w:r>
          </w:p>
          <w:p w14:paraId="4BEB2070" w14:textId="77777777" w:rsidR="00290AFE" w:rsidRPr="00083B61" w:rsidRDefault="00290AFE" w:rsidP="00A47BA5">
            <w:pPr>
              <w:pStyle w:val="Normalny10"/>
              <w:numPr>
                <w:ilvl w:val="0"/>
                <w:numId w:val="158"/>
              </w:numPr>
              <w:rPr>
                <w:rFonts w:ascii="Garamond" w:hAnsi="Garamond"/>
                <w:iCs/>
                <w:sz w:val="20"/>
                <w:szCs w:val="20"/>
              </w:rPr>
            </w:pPr>
            <w:r w:rsidRPr="00083B61">
              <w:rPr>
                <w:rFonts w:ascii="Garamond" w:hAnsi="Garamond"/>
                <w:iCs/>
                <w:sz w:val="20"/>
                <w:szCs w:val="20"/>
              </w:rPr>
              <w:t>protokół ze skokowym przyrostem obciążenia,</w:t>
            </w:r>
          </w:p>
          <w:p w14:paraId="164853FD" w14:textId="77777777" w:rsidR="00290AFE" w:rsidRPr="00083B61" w:rsidRDefault="00290AFE" w:rsidP="00A47BA5">
            <w:pPr>
              <w:pStyle w:val="Normalny10"/>
              <w:numPr>
                <w:ilvl w:val="0"/>
                <w:numId w:val="158"/>
              </w:numPr>
              <w:rPr>
                <w:rFonts w:ascii="Garamond" w:hAnsi="Garamond"/>
                <w:iCs/>
                <w:sz w:val="20"/>
                <w:szCs w:val="20"/>
              </w:rPr>
            </w:pPr>
            <w:r w:rsidRPr="00083B61">
              <w:rPr>
                <w:rFonts w:ascii="Garamond" w:hAnsi="Garamond"/>
                <w:iCs/>
                <w:sz w:val="20"/>
                <w:szCs w:val="20"/>
              </w:rPr>
              <w:t>protokół z liniowym przyrostem obciążenia tzw. RAMP,</w:t>
            </w:r>
          </w:p>
          <w:p w14:paraId="6FCAC894" w14:textId="77777777" w:rsidR="00290AFE" w:rsidRPr="00083B61" w:rsidRDefault="00290AFE" w:rsidP="00A47BA5">
            <w:pPr>
              <w:pStyle w:val="Normalny10"/>
              <w:numPr>
                <w:ilvl w:val="0"/>
                <w:numId w:val="158"/>
              </w:numPr>
              <w:rPr>
                <w:rFonts w:ascii="Garamond" w:hAnsi="Garamond"/>
                <w:iCs/>
                <w:sz w:val="20"/>
                <w:szCs w:val="20"/>
              </w:rPr>
            </w:pPr>
            <w:r w:rsidRPr="00083B61">
              <w:rPr>
                <w:rFonts w:ascii="Garamond" w:hAnsi="Garamond"/>
                <w:iCs/>
                <w:sz w:val="20"/>
                <w:szCs w:val="20"/>
              </w:rPr>
              <w:t xml:space="preserve">gotowe typowe protokoły obciążenia w tym Bruce, Bruce zmodyfikowany, </w:t>
            </w:r>
            <w:proofErr w:type="spellStart"/>
            <w:r w:rsidRPr="00083B61">
              <w:rPr>
                <w:rFonts w:ascii="Garamond" w:hAnsi="Garamond"/>
                <w:iCs/>
                <w:sz w:val="20"/>
                <w:szCs w:val="20"/>
              </w:rPr>
              <w:t>Naughton</w:t>
            </w:r>
            <w:proofErr w:type="spellEnd"/>
            <w:r w:rsidRPr="00083B61">
              <w:rPr>
                <w:rFonts w:ascii="Garamond" w:hAnsi="Garamond"/>
                <w:iCs/>
                <w:sz w:val="20"/>
                <w:szCs w:val="20"/>
              </w:rPr>
              <w:t xml:space="preserve">, </w:t>
            </w:r>
            <w:proofErr w:type="spellStart"/>
            <w:r w:rsidRPr="00083B61">
              <w:rPr>
                <w:rFonts w:ascii="Garamond" w:hAnsi="Garamond"/>
                <w:iCs/>
                <w:sz w:val="20"/>
                <w:szCs w:val="20"/>
              </w:rPr>
              <w:t>Naughton</w:t>
            </w:r>
            <w:proofErr w:type="spellEnd"/>
            <w:r w:rsidRPr="00083B61">
              <w:rPr>
                <w:rFonts w:ascii="Garamond" w:hAnsi="Garamond"/>
                <w:iCs/>
                <w:sz w:val="20"/>
                <w:szCs w:val="20"/>
              </w:rPr>
              <w:t xml:space="preserve"> zmodyfikowany, </w:t>
            </w:r>
            <w:proofErr w:type="spellStart"/>
            <w:r w:rsidRPr="00083B61">
              <w:rPr>
                <w:rFonts w:ascii="Garamond" w:hAnsi="Garamond"/>
                <w:iCs/>
                <w:sz w:val="20"/>
                <w:szCs w:val="20"/>
              </w:rPr>
              <w:t>Balke</w:t>
            </w:r>
            <w:proofErr w:type="spellEnd"/>
            <w:r w:rsidRPr="00083B61">
              <w:rPr>
                <w:rFonts w:ascii="Garamond" w:hAnsi="Garamond"/>
                <w:iCs/>
                <w:sz w:val="20"/>
                <w:szCs w:val="20"/>
              </w:rPr>
              <w:t xml:space="preserve">, </w:t>
            </w:r>
            <w:proofErr w:type="spellStart"/>
            <w:r w:rsidRPr="00083B61">
              <w:rPr>
                <w:rFonts w:ascii="Garamond" w:hAnsi="Garamond"/>
                <w:iCs/>
                <w:sz w:val="20"/>
                <w:szCs w:val="20"/>
              </w:rPr>
              <w:t>Dubowy</w:t>
            </w:r>
            <w:proofErr w:type="spellEnd"/>
            <w:r w:rsidRPr="00083B61">
              <w:rPr>
                <w:rFonts w:ascii="Garamond" w:hAnsi="Garamond"/>
                <w:iCs/>
                <w:sz w:val="20"/>
                <w:szCs w:val="20"/>
              </w:rPr>
              <w:t>, USAF/SAM,</w:t>
            </w:r>
          </w:p>
          <w:p w14:paraId="517DD465" w14:textId="77777777" w:rsidR="00290AFE" w:rsidRPr="00083B61" w:rsidRDefault="00290AFE" w:rsidP="00A47BA5">
            <w:pPr>
              <w:pStyle w:val="Normalny10"/>
              <w:numPr>
                <w:ilvl w:val="0"/>
                <w:numId w:val="158"/>
              </w:numPr>
              <w:rPr>
                <w:rFonts w:ascii="Garamond" w:hAnsi="Garamond"/>
                <w:iCs/>
                <w:sz w:val="20"/>
                <w:szCs w:val="20"/>
              </w:rPr>
            </w:pPr>
            <w:r w:rsidRPr="00083B61">
              <w:rPr>
                <w:rFonts w:ascii="Garamond" w:hAnsi="Garamond"/>
                <w:iCs/>
                <w:sz w:val="20"/>
                <w:szCs w:val="20"/>
              </w:rPr>
              <w:t>programowanie dodatkowych protokołów z wybranym sposobem przyrostu obciążenia oraz liczbą etapów obciążenia,</w:t>
            </w:r>
          </w:p>
          <w:p w14:paraId="6349FFA1" w14:textId="77777777" w:rsidR="00290AFE" w:rsidRPr="00083B61" w:rsidRDefault="00290AFE" w:rsidP="001D2402">
            <w:pPr>
              <w:rPr>
                <w:rFonts w:ascii="Garamond" w:hAnsi="Garamond"/>
                <w:iCs/>
                <w:sz w:val="20"/>
                <w:szCs w:val="20"/>
              </w:rPr>
            </w:pPr>
            <w:r w:rsidRPr="00083B61">
              <w:rPr>
                <w:rFonts w:ascii="Garamond" w:hAnsi="Garamond"/>
                <w:iCs/>
                <w:sz w:val="20"/>
                <w:szCs w:val="20"/>
              </w:rPr>
              <w:lastRenderedPageBreak/>
              <w:t>bieżąca korekta protokołu obciążenia bezpośrednio przed uruchomieniem badania wysiłkowego, w zakresie początkowych i docelowych wartości obciążenia, z graficzną ilustracją krzywej obciążenia.</w:t>
            </w:r>
          </w:p>
        </w:tc>
        <w:tc>
          <w:tcPr>
            <w:tcW w:w="1843" w:type="dxa"/>
            <w:tcBorders>
              <w:top w:val="single" w:sz="4" w:space="0" w:color="000000"/>
              <w:left w:val="single" w:sz="4" w:space="0" w:color="000000"/>
              <w:bottom w:val="single" w:sz="4" w:space="0" w:color="000000"/>
            </w:tcBorders>
            <w:shd w:val="clear" w:color="auto" w:fill="auto"/>
          </w:tcPr>
          <w:p w14:paraId="28E0B4A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lastRenderedPageBreak/>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7E68F7" w14:textId="77777777" w:rsidR="00290AFE" w:rsidRPr="00083B61" w:rsidRDefault="00290AFE" w:rsidP="001D2402">
            <w:pPr>
              <w:snapToGrid w:val="0"/>
              <w:jc w:val="center"/>
              <w:rPr>
                <w:rFonts w:ascii="Garamond" w:hAnsi="Garamond"/>
                <w:sz w:val="20"/>
                <w:szCs w:val="20"/>
              </w:rPr>
            </w:pPr>
          </w:p>
        </w:tc>
      </w:tr>
      <w:tr w:rsidR="00290AFE" w:rsidRPr="00083B61" w14:paraId="6B5BAF33" w14:textId="77777777" w:rsidTr="00290AFE">
        <w:tc>
          <w:tcPr>
            <w:tcW w:w="709" w:type="dxa"/>
            <w:tcBorders>
              <w:top w:val="single" w:sz="4" w:space="0" w:color="000000"/>
              <w:left w:val="single" w:sz="4" w:space="0" w:color="000000"/>
              <w:bottom w:val="single" w:sz="4" w:space="0" w:color="000000"/>
            </w:tcBorders>
            <w:shd w:val="clear" w:color="auto" w:fill="auto"/>
          </w:tcPr>
          <w:p w14:paraId="3B6B5D4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auto"/>
              <w:right w:val="single" w:sz="4" w:space="0" w:color="000000"/>
            </w:tcBorders>
            <w:shd w:val="clear" w:color="auto" w:fill="FFFFFF"/>
          </w:tcPr>
          <w:p w14:paraId="20E73009"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Drukowanie EKG w czasie trwania badania oraz po jego zakończeniu, dla każdego wskazanego momentu rejestracji, co najmniej jako:</w:t>
            </w:r>
          </w:p>
          <w:p w14:paraId="602A93AC" w14:textId="77777777" w:rsidR="00290AFE" w:rsidRPr="00083B61" w:rsidRDefault="00290AFE" w:rsidP="00A47BA5">
            <w:pPr>
              <w:pStyle w:val="Normalny10"/>
              <w:numPr>
                <w:ilvl w:val="0"/>
                <w:numId w:val="159"/>
              </w:numPr>
              <w:rPr>
                <w:rFonts w:ascii="Garamond" w:hAnsi="Garamond"/>
                <w:iCs/>
                <w:sz w:val="20"/>
                <w:szCs w:val="20"/>
              </w:rPr>
            </w:pPr>
            <w:r w:rsidRPr="00083B61">
              <w:rPr>
                <w:rFonts w:ascii="Garamond" w:hAnsi="Garamond"/>
                <w:iCs/>
                <w:sz w:val="20"/>
                <w:szCs w:val="20"/>
              </w:rPr>
              <w:t xml:space="preserve">bieżący obraz 10-sekundowego elektrokardiogramu w układach: 2 zestawy po 6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stronie poziomo, 1 zestaw 12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stronie pionowo</w:t>
            </w:r>
          </w:p>
          <w:p w14:paraId="5C70157C" w14:textId="77777777" w:rsidR="00290AFE" w:rsidRPr="00083B61" w:rsidRDefault="00290AFE" w:rsidP="00A47BA5">
            <w:pPr>
              <w:pStyle w:val="Normalny10"/>
              <w:numPr>
                <w:ilvl w:val="0"/>
                <w:numId w:val="159"/>
              </w:numPr>
              <w:rPr>
                <w:rFonts w:ascii="Garamond" w:hAnsi="Garamond"/>
                <w:iCs/>
                <w:sz w:val="20"/>
                <w:szCs w:val="20"/>
              </w:rPr>
            </w:pPr>
            <w:r w:rsidRPr="00083B61">
              <w:rPr>
                <w:rFonts w:ascii="Garamond" w:hAnsi="Garamond"/>
                <w:iCs/>
                <w:sz w:val="20"/>
                <w:szCs w:val="20"/>
              </w:rPr>
              <w:t>uśrednione zespoły QRS,</w:t>
            </w:r>
          </w:p>
          <w:p w14:paraId="52F51461" w14:textId="77777777" w:rsidR="00290AFE" w:rsidRPr="00083B61" w:rsidRDefault="00290AFE" w:rsidP="001D2402">
            <w:pPr>
              <w:rPr>
                <w:rFonts w:ascii="Garamond" w:hAnsi="Garamond"/>
                <w:b/>
                <w:bCs/>
                <w:iCs/>
                <w:sz w:val="20"/>
                <w:szCs w:val="20"/>
              </w:rPr>
            </w:pPr>
            <w:r w:rsidRPr="00083B61">
              <w:rPr>
                <w:rFonts w:ascii="Garamond" w:hAnsi="Garamond"/>
                <w:iCs/>
                <w:sz w:val="20"/>
                <w:szCs w:val="20"/>
              </w:rPr>
              <w:t xml:space="preserve">ciągły zapis elektrokardiogramu w odcinkach dłuższych niż 10 s, tzw. długa taśma, w układzie 3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wiersz strony.</w:t>
            </w:r>
          </w:p>
        </w:tc>
        <w:tc>
          <w:tcPr>
            <w:tcW w:w="1843" w:type="dxa"/>
            <w:tcBorders>
              <w:top w:val="single" w:sz="4" w:space="0" w:color="000000"/>
              <w:left w:val="single" w:sz="4" w:space="0" w:color="000000"/>
              <w:bottom w:val="single" w:sz="4" w:space="0" w:color="auto"/>
            </w:tcBorders>
            <w:shd w:val="clear" w:color="auto" w:fill="auto"/>
          </w:tcPr>
          <w:p w14:paraId="1F1BC161" w14:textId="77777777" w:rsidR="00290AFE" w:rsidRPr="00083B61" w:rsidRDefault="00290AFE" w:rsidP="001D2402">
            <w:pPr>
              <w:jc w:val="center"/>
              <w:rPr>
                <w:rFonts w:ascii="Garamond" w:hAnsi="Garamond"/>
                <w:b/>
                <w:bCs/>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6D66E8C" w14:textId="77777777" w:rsidR="00290AFE" w:rsidRPr="00083B61" w:rsidRDefault="00290AFE" w:rsidP="001D2402">
            <w:pPr>
              <w:snapToGrid w:val="0"/>
              <w:jc w:val="center"/>
              <w:rPr>
                <w:rFonts w:ascii="Garamond" w:hAnsi="Garamond"/>
                <w:sz w:val="20"/>
                <w:szCs w:val="20"/>
              </w:rPr>
            </w:pPr>
          </w:p>
        </w:tc>
      </w:tr>
      <w:tr w:rsidR="00290AFE" w:rsidRPr="00083B61" w14:paraId="14312087" w14:textId="77777777" w:rsidTr="00290AFE">
        <w:tc>
          <w:tcPr>
            <w:tcW w:w="709" w:type="dxa"/>
            <w:tcBorders>
              <w:top w:val="single" w:sz="4" w:space="0" w:color="000000"/>
              <w:left w:val="single" w:sz="4" w:space="0" w:color="000000"/>
              <w:bottom w:val="single" w:sz="4" w:space="0" w:color="000000"/>
              <w:right w:val="single" w:sz="4" w:space="0" w:color="auto"/>
            </w:tcBorders>
            <w:shd w:val="clear" w:color="auto" w:fill="auto"/>
          </w:tcPr>
          <w:p w14:paraId="375D162A"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14:paraId="09280C9F"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Automatyczne zapisywanie wyników badania zawierających co najmniej:</w:t>
            </w:r>
          </w:p>
          <w:p w14:paraId="6078EE8D" w14:textId="77777777" w:rsidR="00290AFE" w:rsidRPr="00083B61" w:rsidRDefault="00290AFE" w:rsidP="00A47BA5">
            <w:pPr>
              <w:pStyle w:val="Normalny10"/>
              <w:numPr>
                <w:ilvl w:val="0"/>
                <w:numId w:val="160"/>
              </w:numPr>
              <w:rPr>
                <w:rFonts w:ascii="Garamond" w:hAnsi="Garamond"/>
                <w:iCs/>
                <w:sz w:val="20"/>
                <w:szCs w:val="20"/>
              </w:rPr>
            </w:pPr>
            <w:r w:rsidRPr="00083B61">
              <w:rPr>
                <w:rFonts w:ascii="Garamond" w:hAnsi="Garamond"/>
                <w:iCs/>
                <w:sz w:val="20"/>
                <w:szCs w:val="20"/>
              </w:rPr>
              <w:t xml:space="preserve">tabelaryczne podsumowanie okresów obciążenia i osiągniętych wartości parametrów HR, </w:t>
            </w:r>
            <w:proofErr w:type="spellStart"/>
            <w:r w:rsidRPr="00083B61">
              <w:rPr>
                <w:rFonts w:ascii="Garamond" w:hAnsi="Garamond"/>
                <w:iCs/>
                <w:sz w:val="20"/>
                <w:szCs w:val="20"/>
              </w:rPr>
              <w:t>METs</w:t>
            </w:r>
            <w:proofErr w:type="spellEnd"/>
            <w:r w:rsidRPr="00083B61">
              <w:rPr>
                <w:rFonts w:ascii="Garamond" w:hAnsi="Garamond"/>
                <w:iCs/>
                <w:sz w:val="20"/>
                <w:szCs w:val="20"/>
              </w:rPr>
              <w:t>, SBP, DBP, liczby VE</w:t>
            </w:r>
          </w:p>
          <w:p w14:paraId="1A64794E" w14:textId="77777777" w:rsidR="00290AFE" w:rsidRPr="00083B61" w:rsidRDefault="00290AFE" w:rsidP="00A47BA5">
            <w:pPr>
              <w:pStyle w:val="Normalny10"/>
              <w:numPr>
                <w:ilvl w:val="0"/>
                <w:numId w:val="160"/>
              </w:numPr>
              <w:rPr>
                <w:rFonts w:ascii="Garamond" w:hAnsi="Garamond"/>
                <w:iCs/>
                <w:sz w:val="20"/>
                <w:szCs w:val="20"/>
              </w:rPr>
            </w:pPr>
            <w:r w:rsidRPr="00083B61">
              <w:rPr>
                <w:rFonts w:ascii="Garamond" w:hAnsi="Garamond"/>
                <w:iCs/>
                <w:sz w:val="20"/>
                <w:szCs w:val="20"/>
              </w:rPr>
              <w:t>wykonany program obciążenia z podaniem czasu trwania obciążenia i badania,</w:t>
            </w:r>
          </w:p>
          <w:p w14:paraId="1B8E7643" w14:textId="77777777" w:rsidR="00290AFE" w:rsidRPr="00083B61" w:rsidRDefault="00290AFE" w:rsidP="00A47BA5">
            <w:pPr>
              <w:pStyle w:val="Normalny10"/>
              <w:numPr>
                <w:ilvl w:val="0"/>
                <w:numId w:val="160"/>
              </w:numPr>
              <w:rPr>
                <w:rFonts w:ascii="Garamond" w:hAnsi="Garamond"/>
                <w:iCs/>
                <w:sz w:val="20"/>
                <w:szCs w:val="20"/>
              </w:rPr>
            </w:pPr>
            <w:r w:rsidRPr="00083B61">
              <w:rPr>
                <w:rFonts w:ascii="Garamond" w:hAnsi="Garamond"/>
                <w:iCs/>
                <w:sz w:val="20"/>
                <w:szCs w:val="20"/>
              </w:rPr>
              <w:t>wybrane obrazy 10-sekundowych elektrokardiogramów,</w:t>
            </w:r>
          </w:p>
          <w:p w14:paraId="435BA269" w14:textId="77777777" w:rsidR="00290AFE" w:rsidRPr="00083B61" w:rsidRDefault="00290AFE" w:rsidP="001D2402">
            <w:pPr>
              <w:rPr>
                <w:rFonts w:ascii="Garamond" w:hAnsi="Garamond"/>
                <w:iCs/>
                <w:sz w:val="20"/>
                <w:szCs w:val="20"/>
              </w:rPr>
            </w:pPr>
            <w:r w:rsidRPr="00083B61">
              <w:rPr>
                <w:rFonts w:ascii="Garamond" w:hAnsi="Garamond"/>
                <w:iCs/>
                <w:sz w:val="20"/>
                <w:szCs w:val="20"/>
              </w:rPr>
              <w:t>zestawienie uśrednionych zespołów QRS wraz z pomiarami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726738"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8EE975A" w14:textId="77777777" w:rsidR="00290AFE" w:rsidRPr="00083B61" w:rsidRDefault="00290AFE" w:rsidP="001D2402">
            <w:pPr>
              <w:snapToGrid w:val="0"/>
              <w:jc w:val="center"/>
              <w:rPr>
                <w:rFonts w:ascii="Garamond" w:hAnsi="Garamond"/>
                <w:sz w:val="20"/>
                <w:szCs w:val="20"/>
              </w:rPr>
            </w:pPr>
          </w:p>
        </w:tc>
      </w:tr>
      <w:tr w:rsidR="00290AFE" w:rsidRPr="00083B61" w14:paraId="7D161D3F" w14:textId="77777777" w:rsidTr="00290AFE">
        <w:tc>
          <w:tcPr>
            <w:tcW w:w="709" w:type="dxa"/>
            <w:tcBorders>
              <w:top w:val="single" w:sz="4" w:space="0" w:color="000000"/>
              <w:left w:val="single" w:sz="4" w:space="0" w:color="000000"/>
              <w:bottom w:val="single" w:sz="4" w:space="0" w:color="000000"/>
            </w:tcBorders>
            <w:shd w:val="clear" w:color="auto" w:fill="auto"/>
          </w:tcPr>
          <w:p w14:paraId="3BB9A3C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single" w:sz="4" w:space="0" w:color="auto"/>
              <w:left w:val="single" w:sz="4" w:space="0" w:color="auto"/>
              <w:bottom w:val="single" w:sz="4" w:space="0" w:color="auto"/>
              <w:right w:val="single" w:sz="4" w:space="0" w:color="auto"/>
            </w:tcBorders>
            <w:shd w:val="clear" w:color="auto" w:fill="auto"/>
          </w:tcPr>
          <w:p w14:paraId="5BCDB142"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REJESTRACJA SYGNAŁU EKG</w:t>
            </w:r>
          </w:p>
        </w:tc>
      </w:tr>
      <w:tr w:rsidR="00290AFE" w:rsidRPr="00083B61" w14:paraId="580D7F38" w14:textId="77777777" w:rsidTr="00290AFE">
        <w:tc>
          <w:tcPr>
            <w:tcW w:w="709" w:type="dxa"/>
            <w:tcBorders>
              <w:top w:val="single" w:sz="4" w:space="0" w:color="000000"/>
              <w:left w:val="single" w:sz="4" w:space="0" w:color="000000"/>
              <w:bottom w:val="single" w:sz="4" w:space="0" w:color="000000"/>
              <w:right w:val="single" w:sz="4" w:space="0" w:color="auto"/>
            </w:tcBorders>
            <w:shd w:val="clear" w:color="auto" w:fill="auto"/>
          </w:tcPr>
          <w:p w14:paraId="546CE5C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14:paraId="70B81912" w14:textId="77777777" w:rsidR="00290AFE" w:rsidRPr="00083B61" w:rsidRDefault="00290AFE" w:rsidP="001D2402">
            <w:pPr>
              <w:rPr>
                <w:rFonts w:ascii="Garamond" w:hAnsi="Garamond"/>
                <w:iCs/>
                <w:sz w:val="20"/>
                <w:szCs w:val="20"/>
              </w:rPr>
            </w:pPr>
            <w:r w:rsidRPr="00083B61">
              <w:rPr>
                <w:rFonts w:ascii="Garamond" w:hAnsi="Garamond"/>
                <w:iCs/>
                <w:sz w:val="20"/>
                <w:szCs w:val="20"/>
              </w:rPr>
              <w:t>Rejestracja zapisu EKG wykonywana przez moduł pacjenta zintegrowany z oprogramowaniem do rejestracji sygnału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A6CB90"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6DC2F40" w14:textId="77777777" w:rsidR="00290AFE" w:rsidRPr="00083B61" w:rsidRDefault="00290AFE" w:rsidP="001D2402">
            <w:pPr>
              <w:snapToGrid w:val="0"/>
              <w:jc w:val="center"/>
              <w:rPr>
                <w:rFonts w:ascii="Garamond" w:hAnsi="Garamond"/>
                <w:sz w:val="20"/>
                <w:szCs w:val="20"/>
              </w:rPr>
            </w:pPr>
          </w:p>
        </w:tc>
      </w:tr>
      <w:tr w:rsidR="00290AFE" w:rsidRPr="00083B61" w14:paraId="0B8E0541" w14:textId="77777777" w:rsidTr="00290AFE">
        <w:tc>
          <w:tcPr>
            <w:tcW w:w="709" w:type="dxa"/>
            <w:tcBorders>
              <w:top w:val="single" w:sz="4" w:space="0" w:color="000000"/>
              <w:left w:val="single" w:sz="4" w:space="0" w:color="000000"/>
              <w:bottom w:val="single" w:sz="4" w:space="0" w:color="000000"/>
            </w:tcBorders>
            <w:shd w:val="clear" w:color="auto" w:fill="auto"/>
          </w:tcPr>
          <w:p w14:paraId="18D6607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right w:val="single" w:sz="4" w:space="0" w:color="000000"/>
            </w:tcBorders>
            <w:shd w:val="clear" w:color="auto" w:fill="FFFFFF"/>
          </w:tcPr>
          <w:p w14:paraId="733E5B09"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z przewodową komunikacją cyfrową ze stacją roboczą zestawu i oprogramowaniem.</w:t>
            </w:r>
          </w:p>
        </w:tc>
        <w:tc>
          <w:tcPr>
            <w:tcW w:w="1843" w:type="dxa"/>
            <w:tcBorders>
              <w:top w:val="single" w:sz="4" w:space="0" w:color="auto"/>
              <w:left w:val="single" w:sz="4" w:space="0" w:color="000000"/>
              <w:bottom w:val="single" w:sz="4" w:space="0" w:color="000000"/>
            </w:tcBorders>
            <w:shd w:val="clear" w:color="auto" w:fill="auto"/>
          </w:tcPr>
          <w:p w14:paraId="3A376AD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7B0BB790" w14:textId="77777777" w:rsidR="00290AFE" w:rsidRPr="00083B61" w:rsidRDefault="00290AFE" w:rsidP="001D2402">
            <w:pPr>
              <w:snapToGrid w:val="0"/>
              <w:jc w:val="center"/>
              <w:rPr>
                <w:rFonts w:ascii="Garamond" w:hAnsi="Garamond"/>
                <w:sz w:val="20"/>
                <w:szCs w:val="20"/>
              </w:rPr>
            </w:pPr>
          </w:p>
        </w:tc>
      </w:tr>
      <w:tr w:rsidR="00290AFE" w:rsidRPr="00083B61" w14:paraId="418802A2" w14:textId="77777777" w:rsidTr="00290AFE">
        <w:tc>
          <w:tcPr>
            <w:tcW w:w="709" w:type="dxa"/>
            <w:tcBorders>
              <w:top w:val="single" w:sz="4" w:space="0" w:color="000000"/>
              <w:left w:val="single" w:sz="4" w:space="0" w:color="000000"/>
              <w:bottom w:val="single" w:sz="4" w:space="0" w:color="000000"/>
            </w:tcBorders>
            <w:shd w:val="clear" w:color="auto" w:fill="auto"/>
          </w:tcPr>
          <w:p w14:paraId="626C3E7E"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DA6443C"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pacjenta mocowany na pasku biodrowym z wymiennym 10-elektrodowym przewodem pacjenta</w:t>
            </w:r>
          </w:p>
        </w:tc>
        <w:tc>
          <w:tcPr>
            <w:tcW w:w="1843" w:type="dxa"/>
            <w:tcBorders>
              <w:top w:val="single" w:sz="4" w:space="0" w:color="000000"/>
              <w:left w:val="single" w:sz="4" w:space="0" w:color="000000"/>
              <w:bottom w:val="single" w:sz="4" w:space="0" w:color="000000"/>
            </w:tcBorders>
            <w:shd w:val="clear" w:color="auto" w:fill="auto"/>
          </w:tcPr>
          <w:p w14:paraId="1E94912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927464" w14:textId="77777777" w:rsidR="00290AFE" w:rsidRPr="00083B61" w:rsidRDefault="00290AFE" w:rsidP="001D2402">
            <w:pPr>
              <w:snapToGrid w:val="0"/>
              <w:jc w:val="center"/>
              <w:rPr>
                <w:rFonts w:ascii="Garamond" w:hAnsi="Garamond"/>
                <w:sz w:val="20"/>
                <w:szCs w:val="20"/>
              </w:rPr>
            </w:pPr>
          </w:p>
        </w:tc>
      </w:tr>
      <w:tr w:rsidR="00290AFE" w:rsidRPr="00083B61" w14:paraId="4D53AB3E" w14:textId="77777777" w:rsidTr="00290AFE">
        <w:tc>
          <w:tcPr>
            <w:tcW w:w="709" w:type="dxa"/>
            <w:tcBorders>
              <w:top w:val="single" w:sz="4" w:space="0" w:color="000000"/>
              <w:left w:val="single" w:sz="4" w:space="0" w:color="000000"/>
              <w:bottom w:val="single" w:sz="4" w:space="0" w:color="000000"/>
            </w:tcBorders>
            <w:shd w:val="clear" w:color="auto" w:fill="auto"/>
          </w:tcPr>
          <w:p w14:paraId="19D9E6A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7737548"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pacjenta z częścią aplikacyjną typu CF i z układem zabezpieczającym wzmacniacze EKG przed uszkodzeniem od wyładowania defibrylatora</w:t>
            </w:r>
          </w:p>
        </w:tc>
        <w:tc>
          <w:tcPr>
            <w:tcW w:w="1843" w:type="dxa"/>
            <w:tcBorders>
              <w:top w:val="single" w:sz="4" w:space="0" w:color="000000"/>
              <w:left w:val="single" w:sz="4" w:space="0" w:color="000000"/>
              <w:bottom w:val="single" w:sz="4" w:space="0" w:color="000000"/>
            </w:tcBorders>
            <w:shd w:val="clear" w:color="auto" w:fill="auto"/>
          </w:tcPr>
          <w:p w14:paraId="03671D5B"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5DDE980" w14:textId="77777777" w:rsidR="00290AFE" w:rsidRPr="00083B61" w:rsidRDefault="00290AFE" w:rsidP="001D2402">
            <w:pPr>
              <w:snapToGrid w:val="0"/>
              <w:jc w:val="center"/>
              <w:rPr>
                <w:rFonts w:ascii="Garamond" w:hAnsi="Garamond"/>
                <w:sz w:val="20"/>
                <w:szCs w:val="20"/>
              </w:rPr>
            </w:pPr>
          </w:p>
        </w:tc>
      </w:tr>
      <w:tr w:rsidR="00290AFE" w:rsidRPr="00083B61" w14:paraId="6412012A" w14:textId="77777777" w:rsidTr="00290AFE">
        <w:tc>
          <w:tcPr>
            <w:tcW w:w="709" w:type="dxa"/>
            <w:tcBorders>
              <w:top w:val="single" w:sz="4" w:space="0" w:color="000000"/>
              <w:left w:val="single" w:sz="4" w:space="0" w:color="000000"/>
              <w:bottom w:val="single" w:sz="4" w:space="0" w:color="000000"/>
            </w:tcBorders>
            <w:shd w:val="clear" w:color="auto" w:fill="auto"/>
          </w:tcPr>
          <w:p w14:paraId="1DDD37E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AB64C3E"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Częstość próbkowania każdego kanału rejestrowanego sygnału EKG co najmniej 8000 </w:t>
            </w:r>
            <w:proofErr w:type="spellStart"/>
            <w:r w:rsidRPr="00083B61">
              <w:rPr>
                <w:rFonts w:ascii="Garamond" w:hAnsi="Garamond"/>
                <w:iCs/>
                <w:sz w:val="20"/>
                <w:szCs w:val="20"/>
              </w:rPr>
              <w:t>Hz</w:t>
            </w:r>
            <w:proofErr w:type="spellEnd"/>
            <w:r w:rsidRPr="00083B61">
              <w:rPr>
                <w:rFonts w:ascii="Garamond" w:hAnsi="Garamond"/>
                <w:iCs/>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4E97D09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312B4565" w14:textId="77777777" w:rsidR="00290AFE" w:rsidRPr="00083B61" w:rsidRDefault="00290AFE" w:rsidP="001D2402">
            <w:pPr>
              <w:snapToGrid w:val="0"/>
              <w:jc w:val="center"/>
              <w:rPr>
                <w:rFonts w:ascii="Garamond" w:hAnsi="Garamond"/>
                <w:sz w:val="20"/>
                <w:szCs w:val="20"/>
              </w:rPr>
            </w:pPr>
          </w:p>
        </w:tc>
      </w:tr>
      <w:tr w:rsidR="00290AFE" w:rsidRPr="00083B61" w14:paraId="54893C59" w14:textId="77777777" w:rsidTr="00290AFE">
        <w:tc>
          <w:tcPr>
            <w:tcW w:w="709" w:type="dxa"/>
            <w:tcBorders>
              <w:top w:val="single" w:sz="4" w:space="0" w:color="000000"/>
              <w:left w:val="single" w:sz="4" w:space="0" w:color="000000"/>
              <w:bottom w:val="single" w:sz="4" w:space="0" w:color="000000"/>
            </w:tcBorders>
            <w:shd w:val="clear" w:color="auto" w:fill="auto"/>
          </w:tcPr>
          <w:p w14:paraId="21C3A16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91454B2"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Pasmo częstotliwościowe rejestrowanego sygnału EKG co najmniej 0,05 - 150 </w:t>
            </w:r>
            <w:proofErr w:type="spellStart"/>
            <w:r w:rsidRPr="00083B61">
              <w:rPr>
                <w:rFonts w:ascii="Garamond" w:hAnsi="Garamond"/>
                <w:iCs/>
                <w:sz w:val="20"/>
                <w:szCs w:val="20"/>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020DCD"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5D842D9" w14:textId="77777777" w:rsidR="00290AFE" w:rsidRPr="00083B61" w:rsidRDefault="00290AFE" w:rsidP="001D2402">
            <w:pPr>
              <w:snapToGrid w:val="0"/>
              <w:jc w:val="center"/>
              <w:rPr>
                <w:rFonts w:ascii="Garamond" w:hAnsi="Garamond"/>
                <w:sz w:val="20"/>
                <w:szCs w:val="20"/>
              </w:rPr>
            </w:pPr>
          </w:p>
        </w:tc>
      </w:tr>
      <w:tr w:rsidR="00290AFE" w:rsidRPr="00083B61" w14:paraId="078A919C" w14:textId="77777777" w:rsidTr="00290AFE">
        <w:tc>
          <w:tcPr>
            <w:tcW w:w="709" w:type="dxa"/>
            <w:tcBorders>
              <w:top w:val="single" w:sz="4" w:space="0" w:color="000000"/>
              <w:left w:val="single" w:sz="4" w:space="0" w:color="000000"/>
              <w:bottom w:val="single" w:sz="4" w:space="0" w:color="000000"/>
            </w:tcBorders>
            <w:shd w:val="clear" w:color="auto" w:fill="auto"/>
          </w:tcPr>
          <w:p w14:paraId="2FDD010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C7DCD40"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Rozdzielczość przetworzonego sygnału EKG  1 </w:t>
            </w:r>
            <w:r w:rsidRPr="00083B61">
              <w:rPr>
                <w:rFonts w:ascii="Cambria Math" w:hAnsi="Cambria Math" w:cs="Cambria Math"/>
                <w:iCs/>
                <w:sz w:val="20"/>
                <w:szCs w:val="20"/>
              </w:rPr>
              <w:t>𝜇</w:t>
            </w:r>
            <w:r w:rsidRPr="00083B61">
              <w:rPr>
                <w:rFonts w:ascii="Garamond" w:hAnsi="Garamond"/>
                <w:iCs/>
                <w:sz w:val="20"/>
                <w:szCs w:val="20"/>
              </w:rPr>
              <w:t>V lub wartość niższa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37EA51"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924E5A4" w14:textId="77777777" w:rsidR="00290AFE" w:rsidRPr="00083B61" w:rsidRDefault="00290AFE" w:rsidP="001D2402">
            <w:pPr>
              <w:snapToGrid w:val="0"/>
              <w:jc w:val="center"/>
              <w:rPr>
                <w:rFonts w:ascii="Garamond" w:hAnsi="Garamond"/>
                <w:sz w:val="20"/>
                <w:szCs w:val="20"/>
              </w:rPr>
            </w:pPr>
          </w:p>
        </w:tc>
      </w:tr>
      <w:tr w:rsidR="00290AFE" w:rsidRPr="00083B61" w14:paraId="20728110" w14:textId="77777777" w:rsidTr="00290AFE">
        <w:tc>
          <w:tcPr>
            <w:tcW w:w="709" w:type="dxa"/>
            <w:tcBorders>
              <w:top w:val="single" w:sz="4" w:space="0" w:color="000000"/>
              <w:left w:val="single" w:sz="4" w:space="0" w:color="000000"/>
              <w:bottom w:val="single" w:sz="4" w:space="0" w:color="000000"/>
            </w:tcBorders>
            <w:shd w:val="clear" w:color="auto" w:fill="auto"/>
          </w:tcPr>
          <w:p w14:paraId="6A00B6A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86C3295"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Współczynnik tłumienia IMRR powyżej 120 </w:t>
            </w:r>
            <w:proofErr w:type="spellStart"/>
            <w:r w:rsidRPr="00083B61">
              <w:rPr>
                <w:rFonts w:ascii="Garamond" w:hAnsi="Garamond"/>
                <w:iCs/>
                <w:sz w:val="20"/>
                <w:szCs w:val="20"/>
              </w:rPr>
              <w:t>dB</w:t>
            </w:r>
            <w:proofErr w:type="spellEnd"/>
          </w:p>
        </w:tc>
        <w:tc>
          <w:tcPr>
            <w:tcW w:w="1843" w:type="dxa"/>
            <w:tcBorders>
              <w:top w:val="single" w:sz="4" w:space="0" w:color="auto"/>
              <w:left w:val="single" w:sz="4" w:space="0" w:color="000000"/>
              <w:bottom w:val="single" w:sz="4" w:space="0" w:color="000000"/>
            </w:tcBorders>
            <w:shd w:val="clear" w:color="auto" w:fill="auto"/>
          </w:tcPr>
          <w:p w14:paraId="29DD5905"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2BACD4F5" w14:textId="77777777" w:rsidR="00290AFE" w:rsidRPr="00083B61" w:rsidRDefault="00290AFE" w:rsidP="001D2402">
            <w:pPr>
              <w:snapToGrid w:val="0"/>
              <w:jc w:val="center"/>
              <w:rPr>
                <w:rFonts w:ascii="Garamond" w:hAnsi="Garamond"/>
                <w:sz w:val="20"/>
                <w:szCs w:val="20"/>
              </w:rPr>
            </w:pPr>
          </w:p>
        </w:tc>
      </w:tr>
      <w:tr w:rsidR="00290AFE" w:rsidRPr="00083B61" w14:paraId="661961AC" w14:textId="77777777" w:rsidTr="00290AFE">
        <w:tc>
          <w:tcPr>
            <w:tcW w:w="709" w:type="dxa"/>
            <w:tcBorders>
              <w:top w:val="single" w:sz="4" w:space="0" w:color="000000"/>
              <w:left w:val="single" w:sz="4" w:space="0" w:color="000000"/>
              <w:bottom w:val="single" w:sz="4" w:space="0" w:color="000000"/>
            </w:tcBorders>
            <w:shd w:val="clear" w:color="auto" w:fill="auto"/>
          </w:tcPr>
          <w:p w14:paraId="63CE164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439AF54"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z sygnalizacją wizualną stanu włączenia oraz stanu podłączenia do oprogramowania sterującego</w:t>
            </w:r>
          </w:p>
        </w:tc>
        <w:tc>
          <w:tcPr>
            <w:tcW w:w="1843" w:type="dxa"/>
            <w:tcBorders>
              <w:top w:val="single" w:sz="4" w:space="0" w:color="000000"/>
              <w:left w:val="single" w:sz="4" w:space="0" w:color="000000"/>
              <w:bottom w:val="single" w:sz="4" w:space="0" w:color="000000"/>
            </w:tcBorders>
            <w:shd w:val="clear" w:color="auto" w:fill="auto"/>
          </w:tcPr>
          <w:p w14:paraId="64082E4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E4A1A1" w14:textId="77777777" w:rsidR="00290AFE" w:rsidRPr="00083B61" w:rsidRDefault="00290AFE" w:rsidP="001D2402">
            <w:pPr>
              <w:snapToGrid w:val="0"/>
              <w:jc w:val="center"/>
              <w:rPr>
                <w:rFonts w:ascii="Garamond" w:hAnsi="Garamond"/>
                <w:sz w:val="20"/>
                <w:szCs w:val="20"/>
              </w:rPr>
            </w:pPr>
          </w:p>
        </w:tc>
      </w:tr>
      <w:tr w:rsidR="00290AFE" w:rsidRPr="00083B61" w14:paraId="4A3A75AE" w14:textId="77777777" w:rsidTr="00290AFE">
        <w:tc>
          <w:tcPr>
            <w:tcW w:w="709" w:type="dxa"/>
            <w:tcBorders>
              <w:top w:val="single" w:sz="4" w:space="0" w:color="000000"/>
              <w:left w:val="single" w:sz="4" w:space="0" w:color="000000"/>
              <w:bottom w:val="single" w:sz="4" w:space="0" w:color="000000"/>
            </w:tcBorders>
            <w:shd w:val="clear" w:color="auto" w:fill="auto"/>
          </w:tcPr>
          <w:p w14:paraId="76C4E88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B1AB76C"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o wymiarach nie większych niż 120 mm x 70 mm x 30 mm i wadze nie większej niż 180 g</w:t>
            </w:r>
          </w:p>
        </w:tc>
        <w:tc>
          <w:tcPr>
            <w:tcW w:w="1843" w:type="dxa"/>
            <w:tcBorders>
              <w:top w:val="single" w:sz="4" w:space="0" w:color="000000"/>
              <w:left w:val="single" w:sz="4" w:space="0" w:color="000000"/>
              <w:bottom w:val="single" w:sz="4" w:space="0" w:color="000000"/>
            </w:tcBorders>
            <w:shd w:val="clear" w:color="auto" w:fill="auto"/>
          </w:tcPr>
          <w:p w14:paraId="4AFBA5A4"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30E64B6" w14:textId="77777777" w:rsidR="00290AFE" w:rsidRPr="00083B61" w:rsidRDefault="00290AFE" w:rsidP="001D2402">
            <w:pPr>
              <w:snapToGrid w:val="0"/>
              <w:jc w:val="center"/>
              <w:rPr>
                <w:rFonts w:ascii="Garamond" w:hAnsi="Garamond"/>
                <w:sz w:val="20"/>
                <w:szCs w:val="20"/>
              </w:rPr>
            </w:pPr>
          </w:p>
        </w:tc>
      </w:tr>
      <w:tr w:rsidR="00290AFE" w:rsidRPr="00083B61" w14:paraId="095A1D8B" w14:textId="77777777" w:rsidTr="00290AFE">
        <w:tc>
          <w:tcPr>
            <w:tcW w:w="709" w:type="dxa"/>
            <w:tcBorders>
              <w:top w:val="single" w:sz="4" w:space="0" w:color="000000"/>
              <w:left w:val="single" w:sz="4" w:space="0" w:color="000000"/>
              <w:bottom w:val="single" w:sz="4" w:space="0" w:color="000000"/>
            </w:tcBorders>
            <w:shd w:val="clear" w:color="auto" w:fill="auto"/>
          </w:tcPr>
          <w:p w14:paraId="3FC16CB4"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A73FCB8"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zasilany z komputera.</w:t>
            </w:r>
          </w:p>
        </w:tc>
        <w:tc>
          <w:tcPr>
            <w:tcW w:w="1843" w:type="dxa"/>
            <w:tcBorders>
              <w:top w:val="single" w:sz="4" w:space="0" w:color="000000"/>
              <w:left w:val="single" w:sz="4" w:space="0" w:color="000000"/>
              <w:bottom w:val="single" w:sz="4" w:space="0" w:color="auto"/>
            </w:tcBorders>
            <w:shd w:val="clear" w:color="auto" w:fill="auto"/>
          </w:tcPr>
          <w:p w14:paraId="4EB31C0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847E647" w14:textId="77777777" w:rsidR="00290AFE" w:rsidRPr="00083B61" w:rsidRDefault="00290AFE" w:rsidP="001D2402">
            <w:pPr>
              <w:snapToGrid w:val="0"/>
              <w:jc w:val="center"/>
              <w:rPr>
                <w:rFonts w:ascii="Garamond" w:hAnsi="Garamond"/>
                <w:sz w:val="20"/>
                <w:szCs w:val="20"/>
              </w:rPr>
            </w:pPr>
          </w:p>
        </w:tc>
      </w:tr>
      <w:tr w:rsidR="00290AFE" w:rsidRPr="00083B61" w14:paraId="20CAE63A" w14:textId="77777777" w:rsidTr="00290AFE">
        <w:tc>
          <w:tcPr>
            <w:tcW w:w="709" w:type="dxa"/>
            <w:tcBorders>
              <w:top w:val="single" w:sz="4" w:space="0" w:color="000000"/>
              <w:left w:val="single" w:sz="4" w:space="0" w:color="000000"/>
              <w:bottom w:val="single" w:sz="4" w:space="0" w:color="000000"/>
            </w:tcBorders>
            <w:shd w:val="clear" w:color="auto" w:fill="auto"/>
          </w:tcPr>
          <w:p w14:paraId="612C189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B924EF"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POMIAR NIBP</w:t>
            </w:r>
          </w:p>
        </w:tc>
      </w:tr>
      <w:tr w:rsidR="00290AFE" w:rsidRPr="00083B61" w14:paraId="75D1AEE7" w14:textId="77777777" w:rsidTr="00290AFE">
        <w:tc>
          <w:tcPr>
            <w:tcW w:w="709" w:type="dxa"/>
            <w:tcBorders>
              <w:top w:val="single" w:sz="4" w:space="0" w:color="000000"/>
              <w:left w:val="single" w:sz="4" w:space="0" w:color="000000"/>
              <w:bottom w:val="single" w:sz="4" w:space="0" w:color="000000"/>
            </w:tcBorders>
            <w:shd w:val="clear" w:color="auto" w:fill="auto"/>
          </w:tcPr>
          <w:p w14:paraId="22EF0D39"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7DB087E"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Nieinwazyjny pomiar ciśnienia tętniczego zintegrowany z oprogramowaniem do rejestracji przepływów i gazów oddechowych lub oprogramowaniem do rejestracji EKG, co najmniej z:</w:t>
            </w:r>
          </w:p>
          <w:p w14:paraId="38E199DF" w14:textId="77777777" w:rsidR="00290AFE" w:rsidRPr="00083B61" w:rsidRDefault="00290AFE" w:rsidP="00A47BA5">
            <w:pPr>
              <w:pStyle w:val="Normalny10"/>
              <w:numPr>
                <w:ilvl w:val="0"/>
                <w:numId w:val="161"/>
              </w:numPr>
              <w:rPr>
                <w:rFonts w:ascii="Garamond" w:hAnsi="Garamond"/>
                <w:iCs/>
                <w:sz w:val="20"/>
                <w:szCs w:val="20"/>
              </w:rPr>
            </w:pPr>
            <w:r w:rsidRPr="00083B61">
              <w:rPr>
                <w:rFonts w:ascii="Garamond" w:hAnsi="Garamond"/>
                <w:iCs/>
                <w:sz w:val="20"/>
                <w:szCs w:val="20"/>
              </w:rPr>
              <w:t>automatycznym bezpośrednim przesyłaniem wyników pomiaru z aparatu do oprogramowania: co najmniej SBP i DBP,</w:t>
            </w:r>
          </w:p>
          <w:p w14:paraId="41D8E085" w14:textId="77777777" w:rsidR="00290AFE" w:rsidRPr="00083B61" w:rsidRDefault="00290AFE" w:rsidP="001D2402">
            <w:pPr>
              <w:rPr>
                <w:rFonts w:ascii="Garamond" w:hAnsi="Garamond"/>
                <w:iCs/>
                <w:sz w:val="20"/>
                <w:szCs w:val="20"/>
              </w:rPr>
            </w:pPr>
            <w:r w:rsidRPr="00083B61">
              <w:rPr>
                <w:rFonts w:ascii="Garamond" w:hAnsi="Garamond"/>
                <w:iCs/>
                <w:sz w:val="20"/>
                <w:szCs w:val="20"/>
              </w:rPr>
              <w:lastRenderedPageBreak/>
              <w:t>automatycznym uruchamianiem pomiaru wg. ustalonych w oprogramowaniu interwałów czasowych lub na żądanie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2A265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lastRenderedPageBreak/>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40E5B4F" w14:textId="77777777" w:rsidR="00290AFE" w:rsidRPr="00083B61" w:rsidRDefault="00290AFE" w:rsidP="001D2402">
            <w:pPr>
              <w:snapToGrid w:val="0"/>
              <w:jc w:val="center"/>
              <w:rPr>
                <w:rFonts w:ascii="Garamond" w:hAnsi="Garamond"/>
                <w:sz w:val="20"/>
                <w:szCs w:val="20"/>
              </w:rPr>
            </w:pPr>
          </w:p>
        </w:tc>
      </w:tr>
      <w:tr w:rsidR="00290AFE" w:rsidRPr="00083B61" w14:paraId="6A519A9B" w14:textId="77777777" w:rsidTr="00290AFE">
        <w:tc>
          <w:tcPr>
            <w:tcW w:w="709" w:type="dxa"/>
            <w:tcBorders>
              <w:top w:val="single" w:sz="4" w:space="0" w:color="000000"/>
              <w:left w:val="single" w:sz="4" w:space="0" w:color="000000"/>
              <w:bottom w:val="single" w:sz="4" w:space="0" w:color="000000"/>
            </w:tcBorders>
            <w:shd w:val="clear" w:color="auto" w:fill="auto"/>
          </w:tcPr>
          <w:p w14:paraId="082FBF8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AD2FE80" w14:textId="77777777" w:rsidR="00290AFE" w:rsidRPr="00083B61" w:rsidRDefault="00290AFE" w:rsidP="001D2402">
            <w:pPr>
              <w:rPr>
                <w:rFonts w:ascii="Garamond" w:hAnsi="Garamond"/>
                <w:iCs/>
                <w:sz w:val="20"/>
                <w:szCs w:val="20"/>
              </w:rPr>
            </w:pPr>
            <w:r w:rsidRPr="00083B61">
              <w:rPr>
                <w:rFonts w:ascii="Garamond" w:hAnsi="Garamond"/>
                <w:iCs/>
                <w:sz w:val="20"/>
                <w:szCs w:val="20"/>
              </w:rPr>
              <w:t>Automatyczny pomiar ciśnienia w fazie wysiłku, metodą osłuchową bramkowany  EKG bez konieczności używania dodatkowych elektrod i przewodów.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7A3C47"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B677073" w14:textId="77777777" w:rsidR="00290AFE" w:rsidRPr="00083B61" w:rsidRDefault="00290AFE" w:rsidP="001D2402">
            <w:pPr>
              <w:snapToGrid w:val="0"/>
              <w:jc w:val="center"/>
              <w:rPr>
                <w:rFonts w:ascii="Garamond" w:hAnsi="Garamond"/>
                <w:sz w:val="20"/>
                <w:szCs w:val="20"/>
              </w:rPr>
            </w:pPr>
          </w:p>
        </w:tc>
      </w:tr>
      <w:tr w:rsidR="00290AFE" w:rsidRPr="00083B61" w14:paraId="724FABB8" w14:textId="77777777" w:rsidTr="00290AFE">
        <w:tc>
          <w:tcPr>
            <w:tcW w:w="709" w:type="dxa"/>
            <w:tcBorders>
              <w:top w:val="single" w:sz="4" w:space="0" w:color="000000"/>
              <w:left w:val="single" w:sz="4" w:space="0" w:color="000000"/>
              <w:bottom w:val="single" w:sz="4" w:space="0" w:color="000000"/>
            </w:tcBorders>
            <w:shd w:val="clear" w:color="auto" w:fill="auto"/>
          </w:tcPr>
          <w:p w14:paraId="57A51A4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3EEEEAF" w14:textId="77777777" w:rsidR="00290AFE" w:rsidRPr="00083B61" w:rsidRDefault="00290AFE" w:rsidP="001D2402">
            <w:pPr>
              <w:rPr>
                <w:rFonts w:ascii="Garamond" w:hAnsi="Garamond"/>
                <w:iCs/>
                <w:sz w:val="20"/>
                <w:szCs w:val="20"/>
              </w:rPr>
            </w:pPr>
            <w:r w:rsidRPr="00083B61">
              <w:rPr>
                <w:rFonts w:ascii="Garamond" w:hAnsi="Garamond"/>
                <w:iCs/>
                <w:sz w:val="20"/>
                <w:szCs w:val="20"/>
              </w:rPr>
              <w:t>Automatyczny pomiar w fazie spoczynku metodą oscylometryczną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47B34D"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9B65109" w14:textId="77777777" w:rsidR="00290AFE" w:rsidRPr="00083B61" w:rsidRDefault="00290AFE" w:rsidP="001D2402">
            <w:pPr>
              <w:snapToGrid w:val="0"/>
              <w:jc w:val="center"/>
              <w:rPr>
                <w:rFonts w:ascii="Garamond" w:hAnsi="Garamond"/>
                <w:sz w:val="20"/>
                <w:szCs w:val="20"/>
              </w:rPr>
            </w:pPr>
          </w:p>
        </w:tc>
      </w:tr>
      <w:tr w:rsidR="00290AFE" w:rsidRPr="00083B61" w14:paraId="1865C110" w14:textId="77777777" w:rsidTr="00290AFE">
        <w:tc>
          <w:tcPr>
            <w:tcW w:w="709" w:type="dxa"/>
            <w:tcBorders>
              <w:top w:val="single" w:sz="4" w:space="0" w:color="000000"/>
              <w:left w:val="single" w:sz="4" w:space="0" w:color="000000"/>
              <w:bottom w:val="single" w:sz="4" w:space="0" w:color="000000"/>
            </w:tcBorders>
            <w:shd w:val="clear" w:color="auto" w:fill="auto"/>
          </w:tcPr>
          <w:p w14:paraId="757BAFCC"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5140BFD" w14:textId="77777777" w:rsidR="00290AFE" w:rsidRPr="00083B61" w:rsidRDefault="00290AFE" w:rsidP="001D2402">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6"/>
              </w:tabs>
              <w:spacing w:before="120"/>
              <w:outlineLvl w:val="0"/>
              <w:rPr>
                <w:rFonts w:ascii="Garamond" w:eastAsia="Calibri" w:hAnsi="Garamond"/>
                <w:iCs/>
                <w:sz w:val="20"/>
                <w:szCs w:val="20"/>
              </w:rPr>
            </w:pPr>
            <w:r w:rsidRPr="00083B61">
              <w:rPr>
                <w:rFonts w:ascii="Garamond" w:hAnsi="Garamond"/>
                <w:iCs/>
                <w:sz w:val="20"/>
                <w:szCs w:val="20"/>
              </w:rPr>
              <w:t>Zakres mierzonych ciśnień:</w:t>
            </w:r>
          </w:p>
          <w:p w14:paraId="0D1CAB86" w14:textId="77777777" w:rsidR="00290AFE" w:rsidRPr="00083B61" w:rsidRDefault="00290AFE" w:rsidP="00A47BA5">
            <w:pPr>
              <w:keepNext/>
              <w:numPr>
                <w:ilvl w:val="0"/>
                <w:numId w:val="162"/>
              </w:numPr>
              <w:autoSpaceDN/>
              <w:spacing w:line="240" w:lineRule="auto"/>
              <w:textAlignment w:val="auto"/>
              <w:outlineLvl w:val="0"/>
              <w:rPr>
                <w:rFonts w:ascii="Garamond" w:eastAsia="Arial Unicode MS" w:hAnsi="Garamond"/>
                <w:iCs/>
                <w:sz w:val="20"/>
                <w:szCs w:val="20"/>
              </w:rPr>
            </w:pPr>
            <w:r w:rsidRPr="00083B61">
              <w:rPr>
                <w:rFonts w:ascii="Garamond" w:hAnsi="Garamond"/>
                <w:iCs/>
                <w:sz w:val="20"/>
                <w:szCs w:val="20"/>
              </w:rPr>
              <w:t>najmniejsza wartość ciśnienia rozkurczowego nie większa niż 25 mmHg,</w:t>
            </w:r>
          </w:p>
          <w:p w14:paraId="1FECF984" w14:textId="77777777" w:rsidR="00290AFE" w:rsidRPr="00083B61" w:rsidRDefault="00290AFE" w:rsidP="00A47BA5">
            <w:pPr>
              <w:numPr>
                <w:ilvl w:val="0"/>
                <w:numId w:val="162"/>
              </w:numPr>
              <w:autoSpaceDN/>
              <w:spacing w:line="240" w:lineRule="auto"/>
              <w:textAlignment w:val="auto"/>
              <w:rPr>
                <w:rFonts w:ascii="Garamond" w:hAnsi="Garamond"/>
                <w:iCs/>
                <w:sz w:val="20"/>
                <w:szCs w:val="20"/>
              </w:rPr>
            </w:pPr>
            <w:r w:rsidRPr="00083B61">
              <w:rPr>
                <w:rFonts w:ascii="Garamond" w:hAnsi="Garamond"/>
                <w:iCs/>
                <w:sz w:val="20"/>
                <w:szCs w:val="20"/>
              </w:rPr>
              <w:t>największa wartość ciśnienia skurczowego nie mniejsza niż 250 mmHg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2CFB84"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5B9EA7F" w14:textId="77777777" w:rsidR="00290AFE" w:rsidRPr="00083B61" w:rsidRDefault="00290AFE" w:rsidP="001D2402">
            <w:pPr>
              <w:snapToGrid w:val="0"/>
              <w:jc w:val="center"/>
              <w:rPr>
                <w:rFonts w:ascii="Garamond" w:hAnsi="Garamond"/>
                <w:sz w:val="20"/>
                <w:szCs w:val="20"/>
              </w:rPr>
            </w:pPr>
          </w:p>
        </w:tc>
      </w:tr>
      <w:tr w:rsidR="00290AFE" w:rsidRPr="00083B61" w14:paraId="6AE790CA" w14:textId="77777777" w:rsidTr="00290AFE">
        <w:tc>
          <w:tcPr>
            <w:tcW w:w="709" w:type="dxa"/>
            <w:tcBorders>
              <w:top w:val="single" w:sz="4" w:space="0" w:color="000000"/>
              <w:left w:val="single" w:sz="4" w:space="0" w:color="000000"/>
              <w:bottom w:val="single" w:sz="4" w:space="0" w:color="000000"/>
            </w:tcBorders>
            <w:shd w:val="clear" w:color="auto" w:fill="auto"/>
          </w:tcPr>
          <w:p w14:paraId="12AC3BC3"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47D5D1C" w14:textId="77777777" w:rsidR="00290AFE" w:rsidRPr="00083B61" w:rsidRDefault="00290AFE" w:rsidP="001D2402">
            <w:pPr>
              <w:rPr>
                <w:rFonts w:ascii="Garamond" w:hAnsi="Garamond"/>
                <w:iCs/>
                <w:sz w:val="20"/>
                <w:szCs w:val="20"/>
              </w:rPr>
            </w:pPr>
            <w:r w:rsidRPr="00083B61">
              <w:rPr>
                <w:rFonts w:ascii="Garamond" w:hAnsi="Garamond"/>
                <w:iCs/>
                <w:sz w:val="20"/>
                <w:szCs w:val="20"/>
              </w:rPr>
              <w:t>Zgodność pomiarów automatycznych z pomiarami wykonywanymi metodą osłuchową (wg. ANSI/AAMI/ISO 81060-2)</w:t>
            </w:r>
          </w:p>
        </w:tc>
        <w:tc>
          <w:tcPr>
            <w:tcW w:w="1843" w:type="dxa"/>
            <w:tcBorders>
              <w:top w:val="single" w:sz="4" w:space="0" w:color="auto"/>
              <w:left w:val="single" w:sz="4" w:space="0" w:color="000000"/>
              <w:bottom w:val="single" w:sz="4" w:space="0" w:color="000000"/>
            </w:tcBorders>
            <w:shd w:val="clear" w:color="auto" w:fill="auto"/>
          </w:tcPr>
          <w:p w14:paraId="086A00F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65B4F9FF" w14:textId="77777777" w:rsidR="00290AFE" w:rsidRPr="00083B61" w:rsidRDefault="00290AFE" w:rsidP="001D2402">
            <w:pPr>
              <w:snapToGrid w:val="0"/>
              <w:jc w:val="center"/>
              <w:rPr>
                <w:rFonts w:ascii="Garamond" w:hAnsi="Garamond"/>
                <w:sz w:val="20"/>
                <w:szCs w:val="20"/>
              </w:rPr>
            </w:pPr>
          </w:p>
        </w:tc>
      </w:tr>
      <w:tr w:rsidR="00290AFE" w:rsidRPr="00083B61" w14:paraId="4641E61A" w14:textId="77777777" w:rsidTr="00290AFE">
        <w:tc>
          <w:tcPr>
            <w:tcW w:w="709" w:type="dxa"/>
            <w:tcBorders>
              <w:top w:val="single" w:sz="4" w:space="0" w:color="000000"/>
              <w:left w:val="single" w:sz="4" w:space="0" w:color="000000"/>
              <w:bottom w:val="single" w:sz="4" w:space="0" w:color="auto"/>
            </w:tcBorders>
            <w:shd w:val="clear" w:color="auto" w:fill="auto"/>
          </w:tcPr>
          <w:p w14:paraId="50AA777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6B5E13B"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Weryfikacja tonów </w:t>
            </w:r>
            <w:proofErr w:type="spellStart"/>
            <w:r w:rsidRPr="00083B61">
              <w:rPr>
                <w:rFonts w:ascii="Garamond" w:hAnsi="Garamond"/>
                <w:iCs/>
                <w:sz w:val="20"/>
                <w:szCs w:val="20"/>
              </w:rPr>
              <w:t>Korotkoffa</w:t>
            </w:r>
            <w:proofErr w:type="spellEnd"/>
            <w:r w:rsidRPr="00083B61">
              <w:rPr>
                <w:rFonts w:ascii="Garamond" w:hAnsi="Garamond"/>
                <w:iCs/>
                <w:sz w:val="20"/>
                <w:szCs w:val="20"/>
              </w:rPr>
              <w:t xml:space="preserve"> poprzez wbudowane wyjście słuchawkowe aparatu</w:t>
            </w:r>
          </w:p>
        </w:tc>
        <w:tc>
          <w:tcPr>
            <w:tcW w:w="1843" w:type="dxa"/>
            <w:tcBorders>
              <w:top w:val="single" w:sz="4" w:space="0" w:color="000000"/>
              <w:left w:val="single" w:sz="4" w:space="0" w:color="000000"/>
              <w:bottom w:val="single" w:sz="4" w:space="0" w:color="auto"/>
            </w:tcBorders>
            <w:shd w:val="clear" w:color="auto" w:fill="auto"/>
          </w:tcPr>
          <w:p w14:paraId="7A8E5578"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71CFE9" w14:textId="77777777" w:rsidR="00290AFE" w:rsidRPr="00083B61" w:rsidRDefault="00290AFE" w:rsidP="001D2402">
            <w:pPr>
              <w:snapToGrid w:val="0"/>
              <w:jc w:val="center"/>
              <w:rPr>
                <w:rFonts w:ascii="Garamond" w:hAnsi="Garamond"/>
                <w:sz w:val="20"/>
                <w:szCs w:val="20"/>
              </w:rPr>
            </w:pPr>
          </w:p>
        </w:tc>
      </w:tr>
      <w:tr w:rsidR="00290AFE" w:rsidRPr="00083B61" w14:paraId="6FC88081" w14:textId="77777777" w:rsidTr="00290AFE">
        <w:tc>
          <w:tcPr>
            <w:tcW w:w="709" w:type="dxa"/>
            <w:tcBorders>
              <w:top w:val="single" w:sz="4" w:space="0" w:color="auto"/>
              <w:left w:val="single" w:sz="4" w:space="0" w:color="auto"/>
              <w:bottom w:val="single" w:sz="4" w:space="0" w:color="auto"/>
            </w:tcBorders>
            <w:shd w:val="clear" w:color="auto" w:fill="auto"/>
          </w:tcPr>
          <w:p w14:paraId="69253FB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50A7299" w14:textId="77777777" w:rsidR="00290AFE" w:rsidRPr="00083B61" w:rsidRDefault="00290AFE" w:rsidP="001D2402">
            <w:pPr>
              <w:rPr>
                <w:rFonts w:ascii="Garamond" w:hAnsi="Garamond"/>
                <w:iCs/>
                <w:sz w:val="20"/>
                <w:szCs w:val="20"/>
              </w:rPr>
            </w:pPr>
            <w:r w:rsidRPr="00083B61">
              <w:rPr>
                <w:rFonts w:ascii="Garamond" w:hAnsi="Garamond"/>
                <w:iCs/>
                <w:sz w:val="20"/>
                <w:szCs w:val="20"/>
              </w:rPr>
              <w:t>Wbudowany kolorowy wyświetlacz o przekątnej co najmniej 7”, zapewniający czytelną prezentację zmierzonych wartości.</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0CDB41F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527F1153" w14:textId="77777777" w:rsidR="00290AFE" w:rsidRPr="00083B61" w:rsidRDefault="00290AFE" w:rsidP="001D2402">
            <w:pPr>
              <w:snapToGrid w:val="0"/>
              <w:jc w:val="center"/>
              <w:rPr>
                <w:rFonts w:ascii="Garamond" w:hAnsi="Garamond"/>
                <w:sz w:val="20"/>
                <w:szCs w:val="20"/>
              </w:rPr>
            </w:pPr>
          </w:p>
        </w:tc>
      </w:tr>
      <w:tr w:rsidR="00290AFE" w:rsidRPr="00083B61" w14:paraId="4C46915D" w14:textId="77777777" w:rsidTr="00290AFE">
        <w:tc>
          <w:tcPr>
            <w:tcW w:w="709" w:type="dxa"/>
            <w:tcBorders>
              <w:top w:val="single" w:sz="4" w:space="0" w:color="auto"/>
              <w:left w:val="single" w:sz="4" w:space="0" w:color="auto"/>
              <w:bottom w:val="single" w:sz="4" w:space="0" w:color="auto"/>
            </w:tcBorders>
            <w:shd w:val="clear" w:color="auto" w:fill="auto"/>
          </w:tcPr>
          <w:p w14:paraId="79F6CF8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C84087F" w14:textId="77777777" w:rsidR="00290AFE" w:rsidRPr="00083B61" w:rsidRDefault="00290AFE" w:rsidP="001D2402">
            <w:pPr>
              <w:rPr>
                <w:rFonts w:ascii="Garamond" w:hAnsi="Garamond"/>
                <w:iCs/>
                <w:sz w:val="20"/>
                <w:szCs w:val="20"/>
              </w:rPr>
            </w:pPr>
            <w:r w:rsidRPr="00083B61">
              <w:rPr>
                <w:rFonts w:ascii="Garamond" w:hAnsi="Garamond"/>
                <w:iCs/>
                <w:sz w:val="20"/>
                <w:szCs w:val="20"/>
              </w:rPr>
              <w:t>Mankiet pomiarowy składający się z rękawa zintegrowanego z pęcherzem oraz wymiennego mikrofonu osłuchowego chowanego w wewnętrznej kieszeni rękawa na wysokości przebiegu tętnicy ramieniowej.</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4046A84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71B1C7B0" w14:textId="77777777" w:rsidR="00290AFE" w:rsidRPr="00083B61" w:rsidRDefault="00290AFE" w:rsidP="001D2402">
            <w:pPr>
              <w:snapToGrid w:val="0"/>
              <w:jc w:val="center"/>
              <w:rPr>
                <w:rFonts w:ascii="Garamond" w:hAnsi="Garamond"/>
                <w:sz w:val="20"/>
                <w:szCs w:val="20"/>
              </w:rPr>
            </w:pPr>
          </w:p>
        </w:tc>
      </w:tr>
      <w:tr w:rsidR="00290AFE" w:rsidRPr="00083B61" w14:paraId="47A95771" w14:textId="77777777" w:rsidTr="00290AFE">
        <w:tc>
          <w:tcPr>
            <w:tcW w:w="709" w:type="dxa"/>
            <w:tcBorders>
              <w:top w:val="single" w:sz="4" w:space="0" w:color="auto"/>
              <w:left w:val="single" w:sz="4" w:space="0" w:color="000000"/>
              <w:bottom w:val="single" w:sz="4" w:space="0" w:color="000000"/>
            </w:tcBorders>
            <w:shd w:val="clear" w:color="auto" w:fill="auto"/>
          </w:tcPr>
          <w:p w14:paraId="4A43825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AEB15A0"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BIEŻNIA DIAGNOSTYCZNA</w:t>
            </w:r>
          </w:p>
        </w:tc>
      </w:tr>
      <w:tr w:rsidR="00290AFE" w:rsidRPr="00083B61" w14:paraId="70A1A888" w14:textId="77777777" w:rsidTr="00290AFE">
        <w:tc>
          <w:tcPr>
            <w:tcW w:w="709" w:type="dxa"/>
            <w:tcBorders>
              <w:top w:val="single" w:sz="4" w:space="0" w:color="auto"/>
              <w:left w:val="single" w:sz="4" w:space="0" w:color="000000"/>
              <w:bottom w:val="single" w:sz="4" w:space="0" w:color="000000"/>
            </w:tcBorders>
            <w:shd w:val="clear" w:color="auto" w:fill="auto"/>
          </w:tcPr>
          <w:p w14:paraId="468C6C5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425C4E4"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Nośność pasa bieżni co najmniej 200 kg </w:t>
            </w:r>
          </w:p>
        </w:tc>
        <w:tc>
          <w:tcPr>
            <w:tcW w:w="1843" w:type="dxa"/>
            <w:tcBorders>
              <w:top w:val="single" w:sz="4" w:space="0" w:color="auto"/>
              <w:left w:val="single" w:sz="4" w:space="0" w:color="000000"/>
              <w:bottom w:val="single" w:sz="4" w:space="0" w:color="000000"/>
            </w:tcBorders>
            <w:shd w:val="clear" w:color="auto" w:fill="auto"/>
          </w:tcPr>
          <w:p w14:paraId="07FF0C8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90B5F7" w14:textId="77777777" w:rsidR="00290AFE" w:rsidRPr="00083B61" w:rsidRDefault="00290AFE" w:rsidP="001D2402">
            <w:pPr>
              <w:snapToGrid w:val="0"/>
              <w:jc w:val="center"/>
              <w:rPr>
                <w:rFonts w:ascii="Garamond" w:hAnsi="Garamond"/>
                <w:sz w:val="20"/>
                <w:szCs w:val="20"/>
              </w:rPr>
            </w:pPr>
          </w:p>
        </w:tc>
      </w:tr>
      <w:tr w:rsidR="00290AFE" w:rsidRPr="00083B61" w14:paraId="4D180CED" w14:textId="77777777" w:rsidTr="00290AFE">
        <w:tc>
          <w:tcPr>
            <w:tcW w:w="709" w:type="dxa"/>
            <w:tcBorders>
              <w:top w:val="single" w:sz="4" w:space="0" w:color="auto"/>
              <w:left w:val="single" w:sz="4" w:space="0" w:color="000000"/>
              <w:bottom w:val="single" w:sz="4" w:space="0" w:color="000000"/>
            </w:tcBorders>
            <w:shd w:val="clear" w:color="auto" w:fill="auto"/>
          </w:tcPr>
          <w:p w14:paraId="04CB6784"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A4EDB0B" w14:textId="77777777" w:rsidR="00290AFE" w:rsidRPr="00083B61" w:rsidRDefault="00290AFE" w:rsidP="001D2402">
            <w:pPr>
              <w:rPr>
                <w:rFonts w:ascii="Garamond" w:hAnsi="Garamond"/>
                <w:iCs/>
                <w:sz w:val="20"/>
                <w:szCs w:val="20"/>
              </w:rPr>
            </w:pPr>
            <w:r w:rsidRPr="00083B61">
              <w:rPr>
                <w:rFonts w:ascii="Garamond" w:hAnsi="Garamond"/>
                <w:iCs/>
                <w:sz w:val="20"/>
                <w:szCs w:val="20"/>
              </w:rPr>
              <w:t>Prędkość pasa bieżni regulowana co najmniej w zakresie od 0.8 do 19 km/h</w:t>
            </w:r>
          </w:p>
        </w:tc>
        <w:tc>
          <w:tcPr>
            <w:tcW w:w="1843" w:type="dxa"/>
            <w:tcBorders>
              <w:top w:val="single" w:sz="4" w:space="0" w:color="auto"/>
              <w:left w:val="single" w:sz="4" w:space="0" w:color="000000"/>
              <w:bottom w:val="single" w:sz="4" w:space="0" w:color="000000"/>
            </w:tcBorders>
            <w:shd w:val="clear" w:color="auto" w:fill="auto"/>
          </w:tcPr>
          <w:p w14:paraId="0E35EF4B"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29CFDC" w14:textId="77777777" w:rsidR="00290AFE" w:rsidRPr="00083B61" w:rsidRDefault="00290AFE" w:rsidP="001D2402">
            <w:pPr>
              <w:snapToGrid w:val="0"/>
              <w:jc w:val="center"/>
              <w:rPr>
                <w:rFonts w:ascii="Garamond" w:hAnsi="Garamond"/>
                <w:sz w:val="20"/>
                <w:szCs w:val="20"/>
              </w:rPr>
            </w:pPr>
          </w:p>
        </w:tc>
      </w:tr>
      <w:tr w:rsidR="00290AFE" w:rsidRPr="00083B61" w14:paraId="732C0E55" w14:textId="77777777" w:rsidTr="00290AFE">
        <w:tc>
          <w:tcPr>
            <w:tcW w:w="709" w:type="dxa"/>
            <w:tcBorders>
              <w:top w:val="single" w:sz="4" w:space="0" w:color="auto"/>
              <w:left w:val="single" w:sz="4" w:space="0" w:color="000000"/>
              <w:bottom w:val="single" w:sz="4" w:space="0" w:color="000000"/>
            </w:tcBorders>
            <w:shd w:val="clear" w:color="auto" w:fill="auto"/>
          </w:tcPr>
          <w:p w14:paraId="2EB4D06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9AC570F" w14:textId="77777777" w:rsidR="00290AFE" w:rsidRPr="00083B61" w:rsidRDefault="00290AFE" w:rsidP="001D2402">
            <w:pPr>
              <w:rPr>
                <w:rFonts w:ascii="Garamond" w:hAnsi="Garamond"/>
                <w:iCs/>
                <w:sz w:val="20"/>
                <w:szCs w:val="20"/>
              </w:rPr>
            </w:pPr>
            <w:r w:rsidRPr="00083B61">
              <w:rPr>
                <w:rFonts w:ascii="Garamond" w:hAnsi="Garamond"/>
                <w:iCs/>
                <w:sz w:val="20"/>
                <w:szCs w:val="20"/>
              </w:rPr>
              <w:t>Nachylenie bieżni regulowane co najmniej w zakresie od 0% do 20%</w:t>
            </w:r>
          </w:p>
        </w:tc>
        <w:tc>
          <w:tcPr>
            <w:tcW w:w="1843" w:type="dxa"/>
            <w:tcBorders>
              <w:top w:val="single" w:sz="4" w:space="0" w:color="auto"/>
              <w:left w:val="single" w:sz="4" w:space="0" w:color="000000"/>
              <w:bottom w:val="single" w:sz="4" w:space="0" w:color="000000"/>
            </w:tcBorders>
            <w:shd w:val="clear" w:color="auto" w:fill="auto"/>
          </w:tcPr>
          <w:p w14:paraId="1394D183"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365A1E" w14:textId="77777777" w:rsidR="00290AFE" w:rsidRPr="00083B61" w:rsidRDefault="00290AFE" w:rsidP="001D2402">
            <w:pPr>
              <w:snapToGrid w:val="0"/>
              <w:jc w:val="center"/>
              <w:rPr>
                <w:rFonts w:ascii="Garamond" w:hAnsi="Garamond"/>
                <w:sz w:val="20"/>
                <w:szCs w:val="20"/>
              </w:rPr>
            </w:pPr>
          </w:p>
        </w:tc>
      </w:tr>
      <w:tr w:rsidR="00290AFE" w:rsidRPr="00083B61" w14:paraId="268647C9" w14:textId="77777777" w:rsidTr="00290AFE">
        <w:tc>
          <w:tcPr>
            <w:tcW w:w="709" w:type="dxa"/>
            <w:tcBorders>
              <w:top w:val="single" w:sz="4" w:space="0" w:color="auto"/>
              <w:left w:val="single" w:sz="4" w:space="0" w:color="000000"/>
              <w:bottom w:val="single" w:sz="4" w:space="0" w:color="000000"/>
            </w:tcBorders>
            <w:shd w:val="clear" w:color="auto" w:fill="auto"/>
          </w:tcPr>
          <w:p w14:paraId="7C2EC01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88D5F2C" w14:textId="77777777" w:rsidR="00290AFE" w:rsidRPr="00083B61" w:rsidRDefault="00290AFE" w:rsidP="001D2402">
            <w:pPr>
              <w:rPr>
                <w:rFonts w:ascii="Garamond" w:hAnsi="Garamond"/>
                <w:iCs/>
                <w:sz w:val="20"/>
                <w:szCs w:val="20"/>
              </w:rPr>
            </w:pPr>
            <w:r w:rsidRPr="00083B61">
              <w:rPr>
                <w:rFonts w:ascii="Garamond" w:hAnsi="Garamond"/>
                <w:iCs/>
                <w:sz w:val="20"/>
                <w:szCs w:val="20"/>
              </w:rPr>
              <w:t>Wymiary pasa ruchomego bieżni co najmniej 155 cm na 55 cm</w:t>
            </w:r>
          </w:p>
        </w:tc>
        <w:tc>
          <w:tcPr>
            <w:tcW w:w="1843" w:type="dxa"/>
            <w:tcBorders>
              <w:top w:val="single" w:sz="4" w:space="0" w:color="auto"/>
              <w:left w:val="single" w:sz="4" w:space="0" w:color="000000"/>
              <w:bottom w:val="single" w:sz="4" w:space="0" w:color="000000"/>
            </w:tcBorders>
            <w:shd w:val="clear" w:color="auto" w:fill="auto"/>
          </w:tcPr>
          <w:p w14:paraId="5288E2D7"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873335C" w14:textId="77777777" w:rsidR="00290AFE" w:rsidRPr="00083B61" w:rsidRDefault="00290AFE" w:rsidP="001D2402">
            <w:pPr>
              <w:snapToGrid w:val="0"/>
              <w:jc w:val="center"/>
              <w:rPr>
                <w:rFonts w:ascii="Garamond" w:hAnsi="Garamond"/>
                <w:sz w:val="20"/>
                <w:szCs w:val="20"/>
              </w:rPr>
            </w:pPr>
          </w:p>
        </w:tc>
      </w:tr>
      <w:tr w:rsidR="00290AFE" w:rsidRPr="00083B61" w14:paraId="3887423F" w14:textId="77777777" w:rsidTr="00290AFE">
        <w:tc>
          <w:tcPr>
            <w:tcW w:w="709" w:type="dxa"/>
            <w:tcBorders>
              <w:top w:val="single" w:sz="4" w:space="0" w:color="auto"/>
              <w:left w:val="single" w:sz="4" w:space="0" w:color="000000"/>
              <w:bottom w:val="single" w:sz="4" w:space="0" w:color="000000"/>
            </w:tcBorders>
            <w:shd w:val="clear" w:color="auto" w:fill="auto"/>
          </w:tcPr>
          <w:p w14:paraId="087CAB1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1BB2B67" w14:textId="77777777" w:rsidR="00290AFE" w:rsidRPr="00083B61" w:rsidRDefault="00290AFE" w:rsidP="001D2402">
            <w:pPr>
              <w:rPr>
                <w:rFonts w:ascii="Garamond" w:hAnsi="Garamond"/>
                <w:iCs/>
                <w:sz w:val="20"/>
                <w:szCs w:val="20"/>
              </w:rPr>
            </w:pPr>
            <w:r w:rsidRPr="00083B61">
              <w:rPr>
                <w:rFonts w:ascii="Garamond" w:hAnsi="Garamond"/>
                <w:iCs/>
                <w:sz w:val="20"/>
                <w:szCs w:val="20"/>
              </w:rPr>
              <w:t>Niski próg wejścia na pas, to znaczy wysokość pasa ruchomego co najwyżej 20 cm nad poziomem podłoża (podłogi)</w:t>
            </w:r>
          </w:p>
        </w:tc>
        <w:tc>
          <w:tcPr>
            <w:tcW w:w="1843" w:type="dxa"/>
            <w:tcBorders>
              <w:top w:val="single" w:sz="4" w:space="0" w:color="auto"/>
              <w:left w:val="single" w:sz="4" w:space="0" w:color="000000"/>
              <w:bottom w:val="single" w:sz="4" w:space="0" w:color="000000"/>
            </w:tcBorders>
            <w:shd w:val="clear" w:color="auto" w:fill="auto"/>
          </w:tcPr>
          <w:p w14:paraId="747CD6C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4493BC7" w14:textId="77777777" w:rsidR="00290AFE" w:rsidRPr="00083B61" w:rsidRDefault="00290AFE" w:rsidP="001D2402">
            <w:pPr>
              <w:snapToGrid w:val="0"/>
              <w:jc w:val="center"/>
              <w:rPr>
                <w:rFonts w:ascii="Garamond" w:hAnsi="Garamond"/>
                <w:sz w:val="20"/>
                <w:szCs w:val="20"/>
              </w:rPr>
            </w:pPr>
          </w:p>
        </w:tc>
      </w:tr>
      <w:tr w:rsidR="00290AFE" w:rsidRPr="00083B61" w14:paraId="249E5004" w14:textId="77777777" w:rsidTr="00290AFE">
        <w:tc>
          <w:tcPr>
            <w:tcW w:w="709" w:type="dxa"/>
            <w:tcBorders>
              <w:top w:val="single" w:sz="4" w:space="0" w:color="auto"/>
              <w:left w:val="single" w:sz="4" w:space="0" w:color="000000"/>
              <w:bottom w:val="single" w:sz="4" w:space="0" w:color="000000"/>
            </w:tcBorders>
            <w:shd w:val="clear" w:color="auto" w:fill="auto"/>
          </w:tcPr>
          <w:p w14:paraId="3805359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AE5BF5E" w14:textId="77777777" w:rsidR="00290AFE" w:rsidRPr="00083B61" w:rsidRDefault="00290AFE" w:rsidP="001D2402">
            <w:pPr>
              <w:rPr>
                <w:rFonts w:ascii="Garamond" w:hAnsi="Garamond"/>
                <w:iCs/>
                <w:sz w:val="20"/>
                <w:szCs w:val="20"/>
              </w:rPr>
            </w:pPr>
            <w:r w:rsidRPr="00083B61">
              <w:rPr>
                <w:rFonts w:ascii="Garamond" w:hAnsi="Garamond"/>
                <w:iCs/>
                <w:sz w:val="20"/>
                <w:szCs w:val="20"/>
              </w:rPr>
              <w:t>Relingi boczne do co najwyżej 2/3 długości bieżni z przednim relingiem regulowanym w zakresie kąta (wysokości nad pasem ruchomym)</w:t>
            </w:r>
          </w:p>
        </w:tc>
        <w:tc>
          <w:tcPr>
            <w:tcW w:w="1843" w:type="dxa"/>
            <w:tcBorders>
              <w:top w:val="single" w:sz="4" w:space="0" w:color="auto"/>
              <w:left w:val="single" w:sz="4" w:space="0" w:color="000000"/>
              <w:bottom w:val="single" w:sz="4" w:space="0" w:color="000000"/>
            </w:tcBorders>
            <w:shd w:val="clear" w:color="auto" w:fill="auto"/>
          </w:tcPr>
          <w:p w14:paraId="1AEB4700"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0F9A46" w14:textId="77777777" w:rsidR="00290AFE" w:rsidRPr="00083B61" w:rsidRDefault="00290AFE" w:rsidP="001D2402">
            <w:pPr>
              <w:snapToGrid w:val="0"/>
              <w:jc w:val="center"/>
              <w:rPr>
                <w:rFonts w:ascii="Garamond" w:hAnsi="Garamond"/>
                <w:sz w:val="20"/>
                <w:szCs w:val="20"/>
              </w:rPr>
            </w:pPr>
          </w:p>
        </w:tc>
      </w:tr>
      <w:tr w:rsidR="00290AFE" w:rsidRPr="00083B61" w14:paraId="478DFB8A" w14:textId="77777777" w:rsidTr="00290AFE">
        <w:tc>
          <w:tcPr>
            <w:tcW w:w="709" w:type="dxa"/>
            <w:tcBorders>
              <w:top w:val="single" w:sz="4" w:space="0" w:color="auto"/>
              <w:left w:val="single" w:sz="4" w:space="0" w:color="000000"/>
              <w:bottom w:val="single" w:sz="4" w:space="0" w:color="000000"/>
            </w:tcBorders>
            <w:shd w:val="clear" w:color="auto" w:fill="auto"/>
          </w:tcPr>
          <w:p w14:paraId="68706219"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A703F36" w14:textId="77777777" w:rsidR="00290AFE" w:rsidRPr="00083B61" w:rsidRDefault="00290AFE" w:rsidP="001D2402">
            <w:pPr>
              <w:rPr>
                <w:rFonts w:ascii="Garamond" w:hAnsi="Garamond"/>
                <w:iCs/>
                <w:sz w:val="20"/>
                <w:szCs w:val="20"/>
              </w:rPr>
            </w:pPr>
            <w:r w:rsidRPr="00083B61">
              <w:rPr>
                <w:rFonts w:ascii="Garamond" w:hAnsi="Garamond"/>
                <w:iCs/>
                <w:sz w:val="20"/>
                <w:szCs w:val="20"/>
              </w:rPr>
              <w:t>Bezpośrednie sterowanie obciążeniem z oprogramowania do rejestracji przepływów i gazów oddechowych lub oprogramowania do rejestracji EKG</w:t>
            </w:r>
          </w:p>
        </w:tc>
        <w:tc>
          <w:tcPr>
            <w:tcW w:w="1843" w:type="dxa"/>
            <w:tcBorders>
              <w:top w:val="single" w:sz="4" w:space="0" w:color="auto"/>
              <w:left w:val="single" w:sz="4" w:space="0" w:color="000000"/>
              <w:bottom w:val="single" w:sz="4" w:space="0" w:color="000000"/>
            </w:tcBorders>
            <w:shd w:val="clear" w:color="auto" w:fill="auto"/>
          </w:tcPr>
          <w:p w14:paraId="7F35C431"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B49A3D" w14:textId="77777777" w:rsidR="00290AFE" w:rsidRPr="00083B61" w:rsidRDefault="00290AFE" w:rsidP="001D2402">
            <w:pPr>
              <w:snapToGrid w:val="0"/>
              <w:jc w:val="center"/>
              <w:rPr>
                <w:rFonts w:ascii="Garamond" w:hAnsi="Garamond"/>
                <w:sz w:val="20"/>
                <w:szCs w:val="20"/>
              </w:rPr>
            </w:pPr>
          </w:p>
        </w:tc>
      </w:tr>
      <w:tr w:rsidR="00290AFE" w:rsidRPr="00083B61" w14:paraId="058764AD" w14:textId="77777777" w:rsidTr="00290AFE">
        <w:tc>
          <w:tcPr>
            <w:tcW w:w="709" w:type="dxa"/>
            <w:tcBorders>
              <w:top w:val="single" w:sz="4" w:space="0" w:color="auto"/>
              <w:left w:val="single" w:sz="4" w:space="0" w:color="000000"/>
              <w:bottom w:val="single" w:sz="4" w:space="0" w:color="000000"/>
            </w:tcBorders>
            <w:shd w:val="clear" w:color="auto" w:fill="auto"/>
          </w:tcPr>
          <w:p w14:paraId="2CF7ADC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4D1B009" w14:textId="77777777" w:rsidR="00290AFE" w:rsidRPr="00083B61" w:rsidRDefault="00290AFE" w:rsidP="001D2402">
            <w:pPr>
              <w:rPr>
                <w:rFonts w:ascii="Garamond" w:hAnsi="Garamond"/>
                <w:iCs/>
                <w:sz w:val="20"/>
                <w:szCs w:val="20"/>
              </w:rPr>
            </w:pPr>
            <w:r w:rsidRPr="00083B61">
              <w:rPr>
                <w:rFonts w:ascii="Garamond" w:hAnsi="Garamond"/>
                <w:iCs/>
                <w:sz w:val="20"/>
                <w:szCs w:val="20"/>
              </w:rPr>
              <w:t>Zasilanie sieciowe 240V</w:t>
            </w:r>
          </w:p>
        </w:tc>
        <w:tc>
          <w:tcPr>
            <w:tcW w:w="1843" w:type="dxa"/>
            <w:tcBorders>
              <w:top w:val="single" w:sz="4" w:space="0" w:color="auto"/>
              <w:left w:val="single" w:sz="4" w:space="0" w:color="000000"/>
              <w:bottom w:val="single" w:sz="4" w:space="0" w:color="000000"/>
            </w:tcBorders>
            <w:shd w:val="clear" w:color="auto" w:fill="auto"/>
          </w:tcPr>
          <w:p w14:paraId="6B5B2AD3"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86CD86" w14:textId="77777777" w:rsidR="00290AFE" w:rsidRPr="00083B61" w:rsidRDefault="00290AFE" w:rsidP="001D2402">
            <w:pPr>
              <w:snapToGrid w:val="0"/>
              <w:jc w:val="center"/>
              <w:rPr>
                <w:rFonts w:ascii="Garamond" w:hAnsi="Garamond"/>
                <w:sz w:val="20"/>
                <w:szCs w:val="20"/>
              </w:rPr>
            </w:pPr>
          </w:p>
        </w:tc>
      </w:tr>
      <w:tr w:rsidR="00290AFE" w:rsidRPr="00083B61" w14:paraId="4BFD417E" w14:textId="77777777" w:rsidTr="00290AFE">
        <w:tc>
          <w:tcPr>
            <w:tcW w:w="709" w:type="dxa"/>
            <w:tcBorders>
              <w:left w:val="single" w:sz="4" w:space="0" w:color="000000"/>
              <w:bottom w:val="single" w:sz="4" w:space="0" w:color="000000"/>
            </w:tcBorders>
            <w:shd w:val="clear" w:color="auto" w:fill="D9D9D9"/>
          </w:tcPr>
          <w:p w14:paraId="362DEFE7"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1B594D75" w14:textId="77777777" w:rsidR="00290AFE" w:rsidRPr="00083B61" w:rsidRDefault="00290AFE" w:rsidP="001D2402">
            <w:pPr>
              <w:pStyle w:val="Tekstpodstawowy"/>
              <w:snapToGrid w:val="0"/>
              <w:rPr>
                <w:rFonts w:ascii="Garamond" w:hAnsi="Garamond"/>
                <w:b/>
                <w:iCs/>
              </w:rPr>
            </w:pPr>
            <w:r w:rsidRPr="00083B61">
              <w:rPr>
                <w:rStyle w:val="Domylnaczcionkaakapitu12"/>
                <w:rFonts w:ascii="Garamond" w:hAnsi="Garamond"/>
                <w:b/>
                <w:iCs/>
              </w:rPr>
              <w:t>Wymagania pozostałe:</w:t>
            </w:r>
          </w:p>
        </w:tc>
      </w:tr>
      <w:tr w:rsidR="00290AFE" w:rsidRPr="00083B61" w14:paraId="21FDFAC1" w14:textId="77777777" w:rsidTr="00290AFE">
        <w:tc>
          <w:tcPr>
            <w:tcW w:w="709" w:type="dxa"/>
            <w:tcBorders>
              <w:left w:val="single" w:sz="4" w:space="0" w:color="000000"/>
              <w:bottom w:val="single" w:sz="4" w:space="0" w:color="000000"/>
            </w:tcBorders>
            <w:shd w:val="clear" w:color="auto" w:fill="auto"/>
          </w:tcPr>
          <w:p w14:paraId="4DC65D42"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DF488B0" w14:textId="77777777" w:rsidR="00290AFE" w:rsidRPr="00083B61" w:rsidRDefault="00290AFE" w:rsidP="001D2402">
            <w:pPr>
              <w:pStyle w:val="LO-Normal"/>
              <w:snapToGrid w:val="0"/>
              <w:rPr>
                <w:rFonts w:ascii="Garamond" w:hAnsi="Garamond"/>
                <w:iCs/>
                <w:sz w:val="20"/>
                <w:szCs w:val="20"/>
              </w:rPr>
            </w:pPr>
            <w:r w:rsidRPr="00083B61">
              <w:rPr>
                <w:rStyle w:val="Domylnaczcionkaakapitu12"/>
                <w:rFonts w:ascii="Garamond" w:hAnsi="Garamond"/>
                <w:iCs/>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92CAE5D"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022A0B3E" w14:textId="77777777" w:rsidR="00290AFE" w:rsidRPr="00083B61" w:rsidRDefault="00290AFE" w:rsidP="001D2402">
            <w:pPr>
              <w:pStyle w:val="Tekstpodstawowy"/>
              <w:snapToGrid w:val="0"/>
              <w:rPr>
                <w:rFonts w:ascii="Garamond" w:hAnsi="Garamond"/>
                <w:b/>
              </w:rPr>
            </w:pPr>
          </w:p>
        </w:tc>
      </w:tr>
      <w:tr w:rsidR="00290AFE" w:rsidRPr="00083B61" w14:paraId="52A47EE5" w14:textId="77777777" w:rsidTr="00290AFE">
        <w:tc>
          <w:tcPr>
            <w:tcW w:w="709" w:type="dxa"/>
            <w:tcBorders>
              <w:left w:val="single" w:sz="4" w:space="0" w:color="000000"/>
              <w:bottom w:val="single" w:sz="4" w:space="0" w:color="auto"/>
            </w:tcBorders>
            <w:shd w:val="clear" w:color="auto" w:fill="auto"/>
          </w:tcPr>
          <w:p w14:paraId="27897E8E"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60C8E028" w14:textId="77777777" w:rsidR="00290AFE" w:rsidRPr="00083B61" w:rsidRDefault="00290AFE" w:rsidP="001D2402">
            <w:pPr>
              <w:autoSpaceDE w:val="0"/>
              <w:rPr>
                <w:rFonts w:ascii="Garamond" w:hAnsi="Garamond"/>
                <w:iCs/>
                <w:sz w:val="20"/>
                <w:szCs w:val="20"/>
              </w:rPr>
            </w:pPr>
            <w:r w:rsidRPr="00083B61">
              <w:rPr>
                <w:rFonts w:ascii="Garamond" w:hAnsi="Garamond"/>
                <w:iCs/>
                <w:sz w:val="20"/>
                <w:szCs w:val="20"/>
              </w:rPr>
              <w:t>Dokumenty potwierdzające dopuszczenie do obrotu i stosowania</w:t>
            </w:r>
          </w:p>
          <w:p w14:paraId="154C3ED1" w14:textId="2A746561" w:rsidR="00290AFE" w:rsidRPr="00083B61" w:rsidRDefault="00290AFE" w:rsidP="001D2402">
            <w:pPr>
              <w:autoSpaceDE w:val="0"/>
              <w:rPr>
                <w:rFonts w:ascii="Garamond" w:hAnsi="Garamond"/>
                <w:iCs/>
                <w:sz w:val="20"/>
                <w:szCs w:val="20"/>
              </w:rPr>
            </w:pPr>
            <w:r w:rsidRPr="00083B61">
              <w:rPr>
                <w:rFonts w:ascii="Garamond" w:hAnsi="Garamond"/>
                <w:iCs/>
                <w:sz w:val="20"/>
                <w:szCs w:val="20"/>
              </w:rPr>
              <w:t>zgodnie z Ustawą o wyrobach medycznych. Certyfikat CE lub Deklaracja Zgodności- przy dostawie sprzętu</w:t>
            </w:r>
          </w:p>
        </w:tc>
        <w:tc>
          <w:tcPr>
            <w:tcW w:w="1843" w:type="dxa"/>
            <w:tcBorders>
              <w:left w:val="single" w:sz="4" w:space="0" w:color="000000"/>
              <w:bottom w:val="single" w:sz="4" w:space="0" w:color="auto"/>
            </w:tcBorders>
            <w:shd w:val="clear" w:color="auto" w:fill="auto"/>
          </w:tcPr>
          <w:p w14:paraId="29129B10"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left w:val="single" w:sz="4" w:space="0" w:color="000000"/>
              <w:bottom w:val="single" w:sz="4" w:space="0" w:color="auto"/>
              <w:right w:val="single" w:sz="4" w:space="0" w:color="000000"/>
            </w:tcBorders>
            <w:shd w:val="clear" w:color="auto" w:fill="auto"/>
          </w:tcPr>
          <w:p w14:paraId="49D3850F" w14:textId="77777777" w:rsidR="00290AFE" w:rsidRPr="00083B61" w:rsidRDefault="00290AFE" w:rsidP="001D2402">
            <w:pPr>
              <w:pStyle w:val="Tekstpodstawowy"/>
              <w:snapToGrid w:val="0"/>
              <w:rPr>
                <w:rFonts w:ascii="Garamond" w:hAnsi="Garamond"/>
                <w:b/>
              </w:rPr>
            </w:pPr>
          </w:p>
        </w:tc>
      </w:tr>
      <w:tr w:rsidR="00290AFE" w:rsidRPr="00083B61" w14:paraId="6BC692C8"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0BA4E6FE"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03E62E8" w14:textId="77777777" w:rsidR="00290AFE" w:rsidRPr="00083B61" w:rsidRDefault="00290AFE" w:rsidP="001D2402">
            <w:pPr>
              <w:pStyle w:val="Tekstpodstawowy"/>
              <w:snapToGrid w:val="0"/>
              <w:rPr>
                <w:rFonts w:ascii="Garamond" w:hAnsi="Garamond"/>
                <w:iCs/>
              </w:rPr>
            </w:pPr>
            <w:r w:rsidRPr="00083B61">
              <w:rPr>
                <w:rFonts w:ascii="Garamond" w:hAnsi="Garamond"/>
                <w:iCs/>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6546C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C5A3596" w14:textId="77777777" w:rsidR="00290AFE" w:rsidRPr="00083B61" w:rsidRDefault="00290AFE" w:rsidP="001D2402">
            <w:pPr>
              <w:pStyle w:val="Tekstpodstawowy"/>
              <w:snapToGrid w:val="0"/>
              <w:rPr>
                <w:rFonts w:ascii="Garamond" w:hAnsi="Garamond"/>
                <w:b/>
              </w:rPr>
            </w:pPr>
          </w:p>
        </w:tc>
      </w:tr>
      <w:tr w:rsidR="00290AFE" w:rsidRPr="00083B61" w14:paraId="71157D9E"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3BF9F3F3"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F107D53" w14:textId="4E620F35" w:rsidR="00290AFE" w:rsidRPr="00083B61" w:rsidRDefault="00290AFE" w:rsidP="001D2402">
            <w:pPr>
              <w:pStyle w:val="Tekstpodstawowy"/>
              <w:snapToGrid w:val="0"/>
              <w:rPr>
                <w:rFonts w:ascii="Garamond" w:hAnsi="Garamond"/>
                <w:iCs/>
              </w:rPr>
            </w:pPr>
            <w:r w:rsidRPr="00083B61">
              <w:rPr>
                <w:rFonts w:ascii="Garamond" w:hAnsi="Garamond"/>
                <w:iCs/>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A4E75E" w14:textId="77777777" w:rsidR="00290AFE" w:rsidRPr="00083B61" w:rsidRDefault="00290AFE"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F4CD1B2" w14:textId="77777777" w:rsidR="00290AFE" w:rsidRPr="00083B61" w:rsidRDefault="00290AFE" w:rsidP="001D2402">
            <w:pPr>
              <w:pStyle w:val="Tekstpodstawowy"/>
              <w:snapToGrid w:val="0"/>
              <w:rPr>
                <w:rFonts w:ascii="Garamond" w:hAnsi="Garamond"/>
                <w:b/>
              </w:rPr>
            </w:pPr>
          </w:p>
        </w:tc>
      </w:tr>
      <w:tr w:rsidR="00290AFE" w:rsidRPr="00083B61" w14:paraId="5033E6BD"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6080FC39"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591137" w14:textId="77777777" w:rsidR="00290AFE" w:rsidRPr="00083B61" w:rsidRDefault="00290AFE" w:rsidP="001D2402">
            <w:pPr>
              <w:pStyle w:val="Tekstpodstawowy"/>
              <w:snapToGrid w:val="0"/>
              <w:rPr>
                <w:rFonts w:ascii="Garamond" w:hAnsi="Garamond"/>
                <w:iCs/>
              </w:rPr>
            </w:pPr>
            <w:r w:rsidRPr="00083B61">
              <w:rPr>
                <w:rFonts w:ascii="Garamond" w:hAnsi="Garamond"/>
                <w:iCs/>
              </w:rPr>
              <w:t xml:space="preserve">Wykonawca zobowiązany jest do zabezpieczenia przed zniszczeniem pomieszczeń, w których będzie odbywać się dostawa i montaż </w:t>
            </w:r>
            <w:r w:rsidRPr="00083B61">
              <w:rPr>
                <w:rFonts w:ascii="Garamond" w:hAnsi="Garamond"/>
                <w:iCs/>
              </w:rPr>
              <w:lastRenderedPageBreak/>
              <w:t>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F64426" w14:textId="77777777" w:rsidR="00290AFE" w:rsidRPr="00083B61" w:rsidRDefault="00290AFE" w:rsidP="001D2402">
            <w:pPr>
              <w:jc w:val="center"/>
              <w:rPr>
                <w:rFonts w:ascii="Garamond" w:eastAsia="Meiryo UI" w:hAnsi="Garamond"/>
                <w:sz w:val="20"/>
                <w:szCs w:val="20"/>
              </w:rPr>
            </w:pPr>
            <w:r w:rsidRPr="00083B61">
              <w:rPr>
                <w:rFonts w:ascii="Garamond" w:eastAsia="Meiryo UI" w:hAnsi="Garamond"/>
                <w:sz w:val="20"/>
                <w:szCs w:val="20"/>
              </w:rPr>
              <w:lastRenderedPageBreak/>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0A11F20" w14:textId="77777777" w:rsidR="00290AFE" w:rsidRPr="00083B61" w:rsidRDefault="00290AFE" w:rsidP="001D2402">
            <w:pPr>
              <w:pStyle w:val="Tekstpodstawowy"/>
              <w:snapToGrid w:val="0"/>
              <w:rPr>
                <w:rFonts w:ascii="Garamond" w:hAnsi="Garamond"/>
                <w:b/>
              </w:rPr>
            </w:pPr>
          </w:p>
        </w:tc>
      </w:tr>
      <w:tr w:rsidR="00290AFE" w:rsidRPr="00083B61" w14:paraId="4F633FFA"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7227D1E0"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AB69D2" w14:textId="77777777" w:rsidR="00290AFE" w:rsidRPr="00083B61" w:rsidRDefault="00290AFE" w:rsidP="001D2402">
            <w:pPr>
              <w:pStyle w:val="Tekstpodstawowy"/>
              <w:snapToGrid w:val="0"/>
              <w:rPr>
                <w:rFonts w:ascii="Garamond" w:hAnsi="Garamond"/>
                <w:iCs/>
              </w:rPr>
            </w:pPr>
            <w:r w:rsidRPr="00083B61">
              <w:rPr>
                <w:rFonts w:ascii="Garamond" w:hAnsi="Garamond"/>
                <w:iCs/>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078969" w14:textId="77777777" w:rsidR="00290AFE" w:rsidRPr="00083B61" w:rsidRDefault="00290AFE"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72F5F2E" w14:textId="77777777" w:rsidR="00290AFE" w:rsidRPr="00083B61" w:rsidRDefault="00290AFE" w:rsidP="001D2402">
            <w:pPr>
              <w:pStyle w:val="Tekstpodstawowy"/>
              <w:snapToGrid w:val="0"/>
              <w:rPr>
                <w:rFonts w:ascii="Garamond" w:hAnsi="Garamond"/>
                <w:b/>
              </w:rPr>
            </w:pPr>
          </w:p>
        </w:tc>
      </w:tr>
    </w:tbl>
    <w:p w14:paraId="2D9A329D" w14:textId="77777777" w:rsidR="00290AFE" w:rsidRPr="00083B61" w:rsidRDefault="00290AFE" w:rsidP="00290AFE">
      <w:pPr>
        <w:pStyle w:val="Tekstpodstawowy"/>
        <w:rPr>
          <w:rFonts w:ascii="Garamond" w:hAnsi="Garamond"/>
        </w:rPr>
      </w:pPr>
    </w:p>
    <w:p w14:paraId="0F946DE1" w14:textId="77777777" w:rsidR="00290AFE" w:rsidRPr="00083B61" w:rsidRDefault="00290AFE" w:rsidP="00290AFE">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409"/>
      </w:tblGrid>
      <w:tr w:rsidR="00290AFE" w:rsidRPr="00083B61" w14:paraId="782C1C58" w14:textId="77777777" w:rsidTr="00290AF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C481718" w14:textId="77777777" w:rsidR="00290AFE" w:rsidRPr="00083B61" w:rsidRDefault="00290AFE" w:rsidP="001D2402">
            <w:pPr>
              <w:pStyle w:val="Tekstpodstawowy"/>
              <w:tabs>
                <w:tab w:val="left" w:pos="284"/>
              </w:tabs>
              <w:rPr>
                <w:rFonts w:ascii="Garamond" w:hAnsi="Garamond"/>
              </w:rPr>
            </w:pPr>
            <w:r w:rsidRPr="00083B61">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04AAE311" w14:textId="77777777" w:rsidR="00290AFE" w:rsidRPr="00083B61" w:rsidRDefault="00290AFE" w:rsidP="001D2402">
            <w:pPr>
              <w:pStyle w:val="Tekstpodstawowy"/>
              <w:tabs>
                <w:tab w:val="left" w:pos="284"/>
              </w:tabs>
              <w:snapToGrid w:val="0"/>
              <w:jc w:val="center"/>
              <w:rPr>
                <w:rFonts w:ascii="Garamond" w:hAnsi="Garamond"/>
                <w:b/>
              </w:rPr>
            </w:pPr>
          </w:p>
          <w:p w14:paraId="2AD5B38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63543BC5" w14:textId="77777777" w:rsidR="00290AFE" w:rsidRPr="00083B61" w:rsidRDefault="00290AFE"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40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85E197" w14:textId="77777777" w:rsidR="00290AFE" w:rsidRPr="00083B61" w:rsidRDefault="00290AFE"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290AFE" w:rsidRPr="00083B61" w14:paraId="0109BD3B" w14:textId="77777777" w:rsidTr="00290AFE">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4F48488A"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313B79E" w14:textId="77777777" w:rsidR="00290AFE" w:rsidRPr="00083B61" w:rsidRDefault="00290AFE" w:rsidP="001D2402">
            <w:pPr>
              <w:pStyle w:val="Tekstpodstawowy"/>
              <w:tabs>
                <w:tab w:val="left" w:pos="284"/>
              </w:tabs>
              <w:snapToGrid w:val="0"/>
              <w:jc w:val="center"/>
              <w:rPr>
                <w:rFonts w:ascii="Garamond" w:hAnsi="Garamond"/>
                <w:b/>
              </w:rPr>
            </w:pPr>
          </w:p>
        </w:tc>
        <w:tc>
          <w:tcPr>
            <w:tcW w:w="240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677E7F0"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583C7731" w14:textId="77777777" w:rsidTr="00290A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AD2825"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26E9F7A0"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78CD6E98"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24 miesiące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8A345"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2964AF12" w14:textId="77777777" w:rsidTr="00290A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B566A6"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242FAB99" w14:textId="77777777" w:rsidR="00290AFE" w:rsidRPr="00083B61" w:rsidRDefault="00290AFE"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53D6D663" w14:textId="77777777" w:rsidR="00290AFE" w:rsidRPr="00083B61" w:rsidRDefault="00290AFE" w:rsidP="001D2402">
            <w:pPr>
              <w:pStyle w:val="Tekstpodstawowy"/>
              <w:tabs>
                <w:tab w:val="left" w:pos="284"/>
              </w:tabs>
              <w:rPr>
                <w:rFonts w:ascii="Garamond" w:hAnsi="Garamond"/>
              </w:rPr>
            </w:pPr>
            <w:r w:rsidRPr="00083B61">
              <w:rPr>
                <w:rFonts w:ascii="Garamond" w:hAnsi="Garamond"/>
                <w:b/>
              </w:rPr>
              <w:t xml:space="preserve">               max. 48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6A94"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532B217" w14:textId="77777777" w:rsidTr="00290AF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69D1065"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228AB7C7" w14:textId="77777777" w:rsidR="00290AFE" w:rsidRPr="00083B61" w:rsidRDefault="00290AFE"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3EB912E7"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F7F1"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7AAB7FF4"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E6F885"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BD8C9D3" w14:textId="77777777" w:rsidR="00290AFE" w:rsidRPr="00083B61" w:rsidRDefault="00290AFE"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6C396BE"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D0DC"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3BA24E08"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58B365"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05E6F7FF" w14:textId="77777777" w:rsidR="00290AFE" w:rsidRPr="00083B61" w:rsidRDefault="00290AFE"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08C49DFF"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E077D"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79FA1C85" w14:textId="77777777" w:rsidTr="00290AFE">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5C985A0D" w14:textId="77777777" w:rsidR="00290AFE" w:rsidRPr="00083B61" w:rsidRDefault="00290AFE" w:rsidP="001D2402">
            <w:pPr>
              <w:pStyle w:val="Tekstpodstawowy"/>
              <w:tabs>
                <w:tab w:val="left" w:pos="284"/>
              </w:tabs>
              <w:snapToGrid w:val="0"/>
              <w:spacing w:after="0"/>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C39A0F"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4D6F52AE" w14:textId="77777777" w:rsidTr="00290AFE">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0B2509D0"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6F62ED4"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6405A355"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C3CAFB"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6C4EDCFE"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880E600"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10 lat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44CDD"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3665360"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57E732"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124D318C"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6728D2B"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6 miesięcy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E852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EF69928"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99648B"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72B2D3BA" w14:textId="77777777" w:rsidR="00290AFE" w:rsidRPr="00083B61" w:rsidRDefault="00290AFE"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51717F5B" w14:textId="77777777" w:rsidR="00290AFE" w:rsidRPr="00083B61" w:rsidRDefault="00290AFE" w:rsidP="001D2402">
            <w:pPr>
              <w:pStyle w:val="Tekstpodstawowy"/>
              <w:tabs>
                <w:tab w:val="left" w:pos="284"/>
              </w:tabs>
              <w:snapToGrid w:val="0"/>
              <w:jc w:val="center"/>
              <w:rPr>
                <w:rFonts w:ascii="Garamond" w:hAnsi="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F9869"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JEŚLI  WYSTĘPUJĄ</w:t>
            </w:r>
          </w:p>
        </w:tc>
      </w:tr>
      <w:tr w:rsidR="00290AFE" w:rsidRPr="00083B61" w14:paraId="03774293" w14:textId="77777777" w:rsidTr="00290AFE">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355E8965"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C9B6D2"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6DD61870"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41C24B" w14:textId="77777777" w:rsidR="00290AFE" w:rsidRPr="00083B61" w:rsidRDefault="00290AFE" w:rsidP="00290AF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22C77643"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5910B8F6"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4A04A"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49423694"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746DB5" w14:textId="77777777" w:rsidR="00290AFE" w:rsidRPr="00083B61" w:rsidRDefault="00290AFE" w:rsidP="00290AF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12A19DAF" w14:textId="77777777" w:rsidR="00290AFE" w:rsidRPr="00083B61" w:rsidRDefault="00290AFE"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5D2B0FC0" w14:textId="77777777" w:rsidR="00290AFE" w:rsidRPr="00083B61" w:rsidRDefault="00290AFE" w:rsidP="001D2402">
            <w:pPr>
              <w:pStyle w:val="Tekstpodstawowy"/>
              <w:tabs>
                <w:tab w:val="left" w:pos="284"/>
              </w:tabs>
              <w:snapToGrid w:val="0"/>
              <w:jc w:val="center"/>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81609"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0C34A768" w14:textId="77777777" w:rsidR="00290AFE" w:rsidRPr="00083B61" w:rsidRDefault="00290AFE" w:rsidP="00290AFE">
      <w:pPr>
        <w:rPr>
          <w:rFonts w:ascii="Garamond" w:hAnsi="Garamond"/>
          <w:sz w:val="20"/>
          <w:szCs w:val="20"/>
        </w:rPr>
      </w:pPr>
    </w:p>
    <w:p w14:paraId="44052C89" w14:textId="0553C91E" w:rsidR="00290AFE" w:rsidRPr="00083B61" w:rsidRDefault="00A47BA5" w:rsidP="00290AFE">
      <w:pPr>
        <w:pStyle w:val="Nagwek5"/>
        <w:ind w:left="0"/>
        <w:jc w:val="right"/>
        <w:rPr>
          <w:rFonts w:ascii="Garamond" w:hAnsi="Garamond" w:cs="Times New Roman"/>
          <w:sz w:val="20"/>
        </w:rPr>
      </w:pPr>
      <w:r w:rsidRPr="00083B61">
        <w:rPr>
          <w:rFonts w:ascii="Garamond" w:hAnsi="Garamond" w:cs="Times New Roman"/>
          <w:i w:val="0"/>
          <w:sz w:val="20"/>
          <w:u w:val="none"/>
        </w:rPr>
        <w:lastRenderedPageBreak/>
        <w:t xml:space="preserve">Pakiet nr 9 </w:t>
      </w:r>
    </w:p>
    <w:p w14:paraId="158A567E" w14:textId="77777777" w:rsidR="00290AFE" w:rsidRPr="00083B61" w:rsidRDefault="00290AFE" w:rsidP="00290AFE">
      <w:pPr>
        <w:ind w:left="3540" w:firstLine="708"/>
        <w:rPr>
          <w:rFonts w:ascii="Garamond" w:hAnsi="Garamond"/>
          <w:sz w:val="20"/>
          <w:szCs w:val="20"/>
        </w:rPr>
      </w:pPr>
      <w:r w:rsidRPr="00083B61">
        <w:rPr>
          <w:rFonts w:ascii="Garamond" w:hAnsi="Garamond"/>
          <w:b/>
          <w:sz w:val="20"/>
          <w:szCs w:val="20"/>
        </w:rPr>
        <w:t xml:space="preserve">   OPIS PRZEDMIOTU ZAMÓWIENIA </w:t>
      </w:r>
    </w:p>
    <w:p w14:paraId="7724E7A0" w14:textId="77777777" w:rsidR="00290AFE" w:rsidRPr="00083B61" w:rsidRDefault="00290AFE" w:rsidP="00290AFE">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System monitorowania pacjentów z centralnym monitorem  – 1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5DD6ECBE" w14:textId="77777777" w:rsidR="00290AFE" w:rsidRPr="00083B61" w:rsidRDefault="00290AFE" w:rsidP="00290AFE">
      <w:pPr>
        <w:rPr>
          <w:rFonts w:ascii="Garamond" w:hAnsi="Garamond"/>
          <w:b/>
          <w:bCs/>
          <w:color w:val="000000"/>
          <w:sz w:val="20"/>
          <w:szCs w:val="20"/>
        </w:rPr>
      </w:pPr>
    </w:p>
    <w:p w14:paraId="0CA057B8" w14:textId="7A573054" w:rsidR="00A47BA5" w:rsidRPr="00083B61" w:rsidRDefault="00290AFE" w:rsidP="00A47BA5">
      <w:pPr>
        <w:suppressAutoHyphens w:val="0"/>
        <w:autoSpaceDN/>
        <w:spacing w:line="240" w:lineRule="auto"/>
        <w:textAlignment w:val="auto"/>
        <w:rPr>
          <w:rFonts w:ascii="Garamond" w:hAnsi="Garamond"/>
          <w:kern w:val="0"/>
          <w:sz w:val="20"/>
          <w:szCs w:val="20"/>
          <w:lang w:eastAsia="pl-PL"/>
        </w:rPr>
      </w:pPr>
      <w:r w:rsidRPr="00083B61">
        <w:rPr>
          <w:rFonts w:ascii="Garamond" w:hAnsi="Garamond"/>
          <w:b/>
          <w:bCs/>
          <w:color w:val="000000"/>
          <w:sz w:val="20"/>
          <w:szCs w:val="20"/>
        </w:rPr>
        <w:t xml:space="preserve">Kod CPV – </w:t>
      </w:r>
      <w:r w:rsidRPr="00083B61">
        <w:rPr>
          <w:rFonts w:ascii="Garamond" w:hAnsi="Garamond"/>
          <w:b/>
          <w:bCs/>
          <w:sz w:val="20"/>
          <w:szCs w:val="20"/>
        </w:rPr>
        <w:t>33123210-3</w:t>
      </w:r>
      <w:r w:rsidR="00A47BA5" w:rsidRPr="00083B61">
        <w:rPr>
          <w:rFonts w:ascii="Garamond" w:hAnsi="Garamond"/>
          <w:kern w:val="0"/>
          <w:sz w:val="20"/>
          <w:szCs w:val="20"/>
          <w:lang w:eastAsia="pl-PL"/>
        </w:rPr>
        <w:t xml:space="preserve"> </w:t>
      </w:r>
    </w:p>
    <w:p w14:paraId="19452C89" w14:textId="7E51EB0F" w:rsidR="00290AFE" w:rsidRPr="00083B61" w:rsidRDefault="00290AFE" w:rsidP="00290AFE">
      <w:pPr>
        <w:rPr>
          <w:rFonts w:ascii="Garamond" w:hAnsi="Garamond"/>
          <w:b/>
          <w:bCs/>
          <w:sz w:val="20"/>
          <w:szCs w:val="20"/>
        </w:rPr>
      </w:pPr>
    </w:p>
    <w:p w14:paraId="0DCA52BF" w14:textId="77777777" w:rsidR="00290AFE" w:rsidRPr="00083B61" w:rsidRDefault="00290AFE" w:rsidP="00290AFE">
      <w:pPr>
        <w:rPr>
          <w:rFonts w:ascii="Garamond" w:hAnsi="Garamond"/>
          <w:b/>
          <w:bCs/>
          <w:sz w:val="20"/>
          <w:szCs w:val="20"/>
        </w:rPr>
      </w:pPr>
      <w:r w:rsidRPr="00083B61">
        <w:rPr>
          <w:rFonts w:ascii="Garamond" w:hAnsi="Garamond"/>
          <w:b/>
          <w:bCs/>
          <w:sz w:val="20"/>
          <w:szCs w:val="20"/>
        </w:rPr>
        <w:t xml:space="preserve"> </w:t>
      </w:r>
    </w:p>
    <w:p w14:paraId="25D52E19"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Producent :…………………………………………………………………………</w:t>
      </w:r>
    </w:p>
    <w:p w14:paraId="7E563E35"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Typ urządzenia :……………………………………………………………………</w:t>
      </w:r>
    </w:p>
    <w:p w14:paraId="4D9D823F"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Kraj pochodzenia :…………………………………………………………………</w:t>
      </w:r>
    </w:p>
    <w:p w14:paraId="2E9A82A1"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Rok produkcji 2025</w:t>
      </w:r>
    </w:p>
    <w:p w14:paraId="789228DC" w14:textId="77777777" w:rsidR="00290AFE" w:rsidRPr="00083B61" w:rsidRDefault="00290AFE" w:rsidP="00290AFE">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290AFE" w:rsidRPr="00083B61" w14:paraId="537C7B43" w14:textId="77777777" w:rsidTr="00290AF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A367FFA" w14:textId="77777777" w:rsidR="00290AFE" w:rsidRPr="00083B61" w:rsidRDefault="00290AFE"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37D85DA2" w14:textId="77777777" w:rsidR="00290AFE" w:rsidRPr="00083B61" w:rsidRDefault="00290AFE" w:rsidP="001D2402">
            <w:pPr>
              <w:jc w:val="center"/>
              <w:rPr>
                <w:rFonts w:ascii="Garamond" w:hAnsi="Garamond"/>
                <w:b/>
                <w:bCs/>
                <w:sz w:val="20"/>
                <w:szCs w:val="20"/>
              </w:rPr>
            </w:pPr>
            <w:r w:rsidRPr="00083B61">
              <w:rPr>
                <w:rFonts w:ascii="Garamond" w:hAnsi="Garamond"/>
                <w:b/>
                <w:bCs/>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28CD218" w14:textId="77777777" w:rsidR="00290AFE" w:rsidRPr="00083B61" w:rsidRDefault="00290AFE" w:rsidP="001D2402">
            <w:pPr>
              <w:jc w:val="center"/>
              <w:rPr>
                <w:rFonts w:ascii="Garamond" w:hAnsi="Garamond"/>
                <w:sz w:val="20"/>
                <w:szCs w:val="20"/>
              </w:rPr>
            </w:pPr>
            <w:r w:rsidRPr="00083B61">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F6485B5" w14:textId="77777777" w:rsidR="00290AFE" w:rsidRPr="00083B61" w:rsidRDefault="00290AFE" w:rsidP="001D2402">
            <w:pPr>
              <w:snapToGrid w:val="0"/>
              <w:jc w:val="center"/>
              <w:rPr>
                <w:rFonts w:ascii="Garamond" w:hAnsi="Garamond"/>
                <w:b/>
                <w:i/>
                <w:sz w:val="20"/>
                <w:szCs w:val="20"/>
              </w:rPr>
            </w:pPr>
          </w:p>
          <w:p w14:paraId="7E6A6A49" w14:textId="77777777" w:rsidR="00290AFE" w:rsidRPr="00083B61" w:rsidRDefault="00290AFE"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290AFE" w:rsidRPr="00083B61" w14:paraId="51F92238" w14:textId="77777777" w:rsidTr="00290AFE">
        <w:trPr>
          <w:trHeight w:val="424"/>
        </w:trPr>
        <w:tc>
          <w:tcPr>
            <w:tcW w:w="824" w:type="dxa"/>
            <w:tcBorders>
              <w:left w:val="single" w:sz="4" w:space="0" w:color="000000"/>
              <w:bottom w:val="single" w:sz="4" w:space="0" w:color="000000"/>
            </w:tcBorders>
            <w:shd w:val="clear" w:color="auto" w:fill="auto"/>
          </w:tcPr>
          <w:p w14:paraId="6991A63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13A23C89" w14:textId="77777777" w:rsidR="00290AFE" w:rsidRPr="00083B61" w:rsidRDefault="00290AF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083B61">
              <w:rPr>
                <w:rFonts w:ascii="Garamond" w:hAnsi="Garamond"/>
                <w:b/>
                <w:bCs/>
                <w:sz w:val="20"/>
                <w:szCs w:val="20"/>
              </w:rPr>
              <w:t xml:space="preserve">System monitorowania pacjentów z centralnym monitorem  – 1 </w:t>
            </w:r>
            <w:proofErr w:type="spellStart"/>
            <w:r w:rsidRPr="00083B61">
              <w:rPr>
                <w:rFonts w:ascii="Garamond" w:hAnsi="Garamond"/>
                <w:b/>
                <w:bCs/>
                <w:sz w:val="20"/>
                <w:szCs w:val="20"/>
              </w:rPr>
              <w:t>szt</w:t>
            </w:r>
            <w:proofErr w:type="spellEnd"/>
          </w:p>
        </w:tc>
      </w:tr>
      <w:tr w:rsidR="00290AFE" w:rsidRPr="00083B61" w14:paraId="5DDA04A5" w14:textId="77777777" w:rsidTr="00290AFE">
        <w:trPr>
          <w:trHeight w:val="397"/>
        </w:trPr>
        <w:tc>
          <w:tcPr>
            <w:tcW w:w="824" w:type="dxa"/>
            <w:tcBorders>
              <w:left w:val="single" w:sz="4" w:space="0" w:color="000000"/>
              <w:bottom w:val="single" w:sz="4" w:space="0" w:color="000000"/>
            </w:tcBorders>
            <w:shd w:val="clear" w:color="auto" w:fill="auto"/>
          </w:tcPr>
          <w:p w14:paraId="5DA29F0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2BAA8FA" w14:textId="77777777" w:rsidR="00290AFE" w:rsidRPr="00083B61" w:rsidRDefault="00290AFE"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0DF160D4" w14:textId="77777777" w:rsidR="00290AFE" w:rsidRPr="00083B61" w:rsidRDefault="00290AFE" w:rsidP="001D2402">
            <w:pPr>
              <w:jc w:val="center"/>
              <w:rPr>
                <w:rFonts w:ascii="Garamond" w:hAnsi="Garamond"/>
                <w:bCs/>
                <w:sz w:val="20"/>
                <w:szCs w:val="20"/>
              </w:rPr>
            </w:pPr>
            <w:r w:rsidRPr="00083B61">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01C6EF9" w14:textId="77777777" w:rsidR="00290AFE" w:rsidRPr="00083B61" w:rsidRDefault="00290AF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90AFE" w:rsidRPr="00083B61" w14:paraId="4D8161D1" w14:textId="77777777" w:rsidTr="00290AFE">
        <w:trPr>
          <w:trHeight w:val="397"/>
        </w:trPr>
        <w:tc>
          <w:tcPr>
            <w:tcW w:w="824" w:type="dxa"/>
            <w:tcBorders>
              <w:left w:val="single" w:sz="4" w:space="0" w:color="000000"/>
              <w:bottom w:val="single" w:sz="4" w:space="0" w:color="000000"/>
            </w:tcBorders>
            <w:shd w:val="clear" w:color="auto" w:fill="auto"/>
          </w:tcPr>
          <w:p w14:paraId="0FF1250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1257147" w14:textId="77777777" w:rsidR="00290AFE" w:rsidRPr="00083B61" w:rsidRDefault="00290AFE" w:rsidP="001D2402">
            <w:pPr>
              <w:rPr>
                <w:rFonts w:ascii="Garamond" w:hAnsi="Garamond"/>
                <w:sz w:val="20"/>
                <w:szCs w:val="20"/>
              </w:rPr>
            </w:pPr>
            <w:r w:rsidRPr="00083B61">
              <w:rPr>
                <w:rFonts w:ascii="Garamond" w:hAnsi="Garamond"/>
                <w:sz w:val="20"/>
                <w:szCs w:val="20"/>
              </w:rPr>
              <w:t>Kardiomonitor modułowy min. 19” z modułem transportowym – 2 szt.</w:t>
            </w:r>
          </w:p>
        </w:tc>
        <w:tc>
          <w:tcPr>
            <w:tcW w:w="1843" w:type="dxa"/>
            <w:tcBorders>
              <w:left w:val="single" w:sz="4" w:space="0" w:color="000000"/>
              <w:bottom w:val="single" w:sz="4" w:space="0" w:color="000000"/>
            </w:tcBorders>
            <w:shd w:val="clear" w:color="auto" w:fill="auto"/>
          </w:tcPr>
          <w:p w14:paraId="04778970" w14:textId="77777777" w:rsidR="00290AFE" w:rsidRPr="00083B61" w:rsidRDefault="00290AFE" w:rsidP="001D2402">
            <w:pPr>
              <w:jc w:val="center"/>
              <w:rPr>
                <w:rFonts w:ascii="Garamond" w:hAnsi="Garamond"/>
                <w:bCs/>
                <w:sz w:val="20"/>
                <w:szCs w:val="20"/>
              </w:rPr>
            </w:pPr>
            <w:r w:rsidRPr="00083B61">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8E03C97" w14:textId="77777777" w:rsidR="00290AFE" w:rsidRPr="00083B61" w:rsidRDefault="00290AF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90AFE" w:rsidRPr="00083B61" w14:paraId="342C934C" w14:textId="77777777" w:rsidTr="00290AFE">
        <w:trPr>
          <w:trHeight w:val="412"/>
        </w:trPr>
        <w:tc>
          <w:tcPr>
            <w:tcW w:w="824" w:type="dxa"/>
            <w:tcBorders>
              <w:top w:val="single" w:sz="4" w:space="0" w:color="000000"/>
              <w:left w:val="single" w:sz="4" w:space="0" w:color="000000"/>
              <w:bottom w:val="single" w:sz="4" w:space="0" w:color="000000"/>
            </w:tcBorders>
            <w:shd w:val="clear" w:color="auto" w:fill="auto"/>
          </w:tcPr>
          <w:p w14:paraId="77927D98" w14:textId="77777777" w:rsidR="00290AFE" w:rsidRPr="00083B61" w:rsidRDefault="00290AFE" w:rsidP="00290AF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9E914EC" w14:textId="77777777" w:rsidR="00290AFE" w:rsidRPr="00083B61" w:rsidRDefault="00290AFE" w:rsidP="001D2402">
            <w:pPr>
              <w:rPr>
                <w:rFonts w:ascii="Garamond" w:hAnsi="Garamond"/>
                <w:sz w:val="20"/>
                <w:szCs w:val="20"/>
              </w:rPr>
            </w:pPr>
            <w:r w:rsidRPr="00083B61">
              <w:rPr>
                <w:rFonts w:ascii="Garamond" w:hAnsi="Garamond"/>
                <w:sz w:val="20"/>
                <w:szCs w:val="20"/>
              </w:rPr>
              <w:t>Stanowisko monitorowania zainstalowane składające się z:</w:t>
            </w:r>
            <w:r w:rsidRPr="00083B61">
              <w:rPr>
                <w:rFonts w:ascii="Garamond" w:hAnsi="Garamond"/>
                <w:sz w:val="20"/>
                <w:szCs w:val="20"/>
              </w:rPr>
              <w:br/>
              <w:t xml:space="preserve">- jednostki głównej kardiomonitora </w:t>
            </w:r>
            <w:r w:rsidRPr="00083B61">
              <w:rPr>
                <w:rFonts w:ascii="Garamond" w:hAnsi="Garamond"/>
                <w:sz w:val="20"/>
                <w:szCs w:val="20"/>
              </w:rPr>
              <w:br/>
              <w:t xml:space="preserve">- odłączanego modułu transportowego  </w:t>
            </w:r>
            <w:r w:rsidRPr="00083B61">
              <w:rPr>
                <w:rFonts w:ascii="Garamond" w:hAnsi="Garamond"/>
                <w:sz w:val="20"/>
                <w:szCs w:val="20"/>
              </w:rPr>
              <w:br/>
              <w:t>Moduły pomiarowe jedno lub wieloparametrowe z możliwością zamiennego wykorzystania we wszystkich opisywanych kardiomonitorach</w:t>
            </w:r>
            <w:r w:rsidRPr="00083B61">
              <w:rPr>
                <w:rFonts w:ascii="Garamond" w:hAnsi="Garamond"/>
                <w:sz w:val="20"/>
                <w:szCs w:val="20"/>
              </w:rPr>
              <w:br/>
              <w:t>Wszystkie elementy muszą spełniać wymagania normy EN60601-1 dla urządzeń medycznych.</w:t>
            </w:r>
            <w:r w:rsidRPr="00083B61">
              <w:rPr>
                <w:rFonts w:ascii="Garamond" w:hAnsi="Garamond"/>
                <w:sz w:val="20"/>
                <w:szCs w:val="20"/>
              </w:rPr>
              <w:br/>
              <w:t xml:space="preserve">Zasilanie, komunikacja oraz przesyłanie danych pomiarowych z modułów pomiarowych do monitora realizowane wyłącznie poprzez styki elektryczne. Zewnętrzna kieszeń lub kieszenie umożliwiające podłączenie min. do 4 modułów pomiarowych. </w:t>
            </w:r>
          </w:p>
        </w:tc>
        <w:tc>
          <w:tcPr>
            <w:tcW w:w="1843" w:type="dxa"/>
            <w:tcBorders>
              <w:top w:val="single" w:sz="4" w:space="0" w:color="000000"/>
              <w:left w:val="single" w:sz="4" w:space="0" w:color="000000"/>
              <w:bottom w:val="single" w:sz="4" w:space="0" w:color="000000"/>
            </w:tcBorders>
            <w:shd w:val="clear" w:color="auto" w:fill="auto"/>
            <w:vAlign w:val="center"/>
          </w:tcPr>
          <w:p w14:paraId="0DD4805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C4D7FCD" w14:textId="77777777" w:rsidR="00290AFE" w:rsidRPr="00083B61" w:rsidRDefault="00290AFE" w:rsidP="001D2402">
            <w:pPr>
              <w:snapToGrid w:val="0"/>
              <w:jc w:val="center"/>
              <w:rPr>
                <w:rFonts w:ascii="Garamond" w:hAnsi="Garamond"/>
                <w:sz w:val="20"/>
                <w:szCs w:val="20"/>
              </w:rPr>
            </w:pPr>
          </w:p>
        </w:tc>
      </w:tr>
      <w:tr w:rsidR="00290AFE" w:rsidRPr="00083B61" w14:paraId="26EBE88B" w14:textId="77777777" w:rsidTr="00290AFE">
        <w:tc>
          <w:tcPr>
            <w:tcW w:w="824" w:type="dxa"/>
            <w:tcBorders>
              <w:top w:val="single" w:sz="4" w:space="0" w:color="000000"/>
              <w:left w:val="single" w:sz="4" w:space="0" w:color="000000"/>
              <w:bottom w:val="single" w:sz="4" w:space="0" w:color="000000"/>
            </w:tcBorders>
            <w:shd w:val="clear" w:color="auto" w:fill="auto"/>
          </w:tcPr>
          <w:p w14:paraId="2D1B8A73" w14:textId="77777777" w:rsidR="00290AFE" w:rsidRPr="00083B61" w:rsidRDefault="00290AFE" w:rsidP="00290AF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49B2E54" w14:textId="77777777" w:rsidR="00290AFE" w:rsidRPr="00083B61" w:rsidRDefault="00290AFE" w:rsidP="001D2402">
            <w:pPr>
              <w:rPr>
                <w:rFonts w:ascii="Garamond" w:hAnsi="Garamond"/>
                <w:sz w:val="20"/>
                <w:szCs w:val="20"/>
              </w:rPr>
            </w:pPr>
            <w:r w:rsidRPr="00083B61">
              <w:rPr>
                <w:rFonts w:ascii="Garamond" w:hAnsi="Garamond"/>
                <w:sz w:val="20"/>
                <w:szCs w:val="20"/>
              </w:rPr>
              <w:t>Konstrukcja zapobiegająca wchłanianiu kurzu i rozprzestrzenianiu się infekcji, bez wbudowanych wiatraków/wentylatorów. Chłodzenie kardiomonitora konwekcyjne.</w:t>
            </w:r>
          </w:p>
        </w:tc>
        <w:tc>
          <w:tcPr>
            <w:tcW w:w="1843" w:type="dxa"/>
            <w:tcBorders>
              <w:top w:val="single" w:sz="4" w:space="0" w:color="000000"/>
              <w:left w:val="single" w:sz="4" w:space="0" w:color="000000"/>
              <w:bottom w:val="single" w:sz="4" w:space="0" w:color="000000"/>
            </w:tcBorders>
            <w:shd w:val="clear" w:color="auto" w:fill="auto"/>
            <w:vAlign w:val="center"/>
          </w:tcPr>
          <w:p w14:paraId="204D0A1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689937C" w14:textId="77777777" w:rsidR="00290AFE" w:rsidRPr="00083B61" w:rsidRDefault="00290AFE" w:rsidP="001D2402">
            <w:pPr>
              <w:pStyle w:val="Tekstpodstawowy"/>
              <w:snapToGrid w:val="0"/>
              <w:rPr>
                <w:rFonts w:ascii="Garamond" w:hAnsi="Garamond"/>
                <w:b/>
              </w:rPr>
            </w:pPr>
          </w:p>
        </w:tc>
      </w:tr>
      <w:tr w:rsidR="00290AFE" w:rsidRPr="00083B61" w14:paraId="0584BFDD" w14:textId="77777777" w:rsidTr="00290AFE">
        <w:trPr>
          <w:trHeight w:val="279"/>
        </w:trPr>
        <w:tc>
          <w:tcPr>
            <w:tcW w:w="824" w:type="dxa"/>
            <w:tcBorders>
              <w:top w:val="single" w:sz="4" w:space="0" w:color="000000"/>
              <w:left w:val="single" w:sz="4" w:space="0" w:color="000000"/>
              <w:bottom w:val="single" w:sz="4" w:space="0" w:color="000000"/>
            </w:tcBorders>
            <w:shd w:val="clear" w:color="auto" w:fill="auto"/>
          </w:tcPr>
          <w:p w14:paraId="4344F6E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7C211E1" w14:textId="77777777" w:rsidR="00290AFE" w:rsidRPr="00083B61" w:rsidRDefault="00290AFE" w:rsidP="001D2402">
            <w:pPr>
              <w:rPr>
                <w:rFonts w:ascii="Garamond" w:hAnsi="Garamond"/>
                <w:sz w:val="20"/>
                <w:szCs w:val="20"/>
              </w:rPr>
            </w:pPr>
            <w:r w:rsidRPr="00083B61">
              <w:rPr>
                <w:rFonts w:ascii="Garamond" w:hAnsi="Garamond"/>
                <w:sz w:val="20"/>
                <w:szCs w:val="20"/>
              </w:rPr>
              <w:t>Obudowa kardiomonitora łatwa do czyszczenia, kroploszczelna (min. IP21), odporna na środki dezynfekcyjne.</w:t>
            </w:r>
          </w:p>
        </w:tc>
        <w:tc>
          <w:tcPr>
            <w:tcW w:w="1843" w:type="dxa"/>
            <w:tcBorders>
              <w:top w:val="single" w:sz="4" w:space="0" w:color="000000"/>
              <w:left w:val="single" w:sz="4" w:space="0" w:color="000000"/>
              <w:bottom w:val="single" w:sz="4" w:space="0" w:color="000000"/>
            </w:tcBorders>
            <w:shd w:val="clear" w:color="auto" w:fill="auto"/>
            <w:vAlign w:val="center"/>
          </w:tcPr>
          <w:p w14:paraId="7B34C385"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23DBCE7" w14:textId="77777777" w:rsidR="00290AFE" w:rsidRPr="00083B61" w:rsidRDefault="00290AFE" w:rsidP="001D2402">
            <w:pPr>
              <w:pStyle w:val="Tekstpodstawowy"/>
              <w:snapToGrid w:val="0"/>
              <w:rPr>
                <w:rFonts w:ascii="Garamond" w:hAnsi="Garamond"/>
                <w:b/>
              </w:rPr>
            </w:pPr>
          </w:p>
        </w:tc>
      </w:tr>
      <w:tr w:rsidR="00290AFE" w:rsidRPr="00083B61" w14:paraId="141E108D"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C141D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08F7E2" w14:textId="77777777" w:rsidR="00290AFE" w:rsidRPr="00083B61" w:rsidRDefault="00290AFE" w:rsidP="001D2402">
            <w:pPr>
              <w:widowControl w:val="0"/>
              <w:tabs>
                <w:tab w:val="left" w:pos="708"/>
              </w:tabs>
              <w:rPr>
                <w:rFonts w:ascii="Garamond" w:hAnsi="Garamond"/>
                <w:sz w:val="20"/>
                <w:szCs w:val="20"/>
              </w:rPr>
            </w:pPr>
            <w:r w:rsidRPr="00083B61">
              <w:rPr>
                <w:rFonts w:ascii="Garamond" w:hAnsi="Garamond"/>
                <w:sz w:val="20"/>
                <w:szCs w:val="20"/>
              </w:rPr>
              <w:t>Możliwość wykorzystania odłączanego elementu kardiomonitora jako monitora transportowego z funkcjami pomiaru i alarmów co najmniej EKG, oddechu, tętna, saturacji i ciśnienia krwi nieinwazyjnego oraz inwazyjnego.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1A53D8" w14:textId="77777777" w:rsidR="00290AFE" w:rsidRPr="00083B61" w:rsidRDefault="00290AFE" w:rsidP="001D2402">
            <w:pPr>
              <w:jc w:val="center"/>
              <w:rPr>
                <w:rFonts w:ascii="Garamond" w:hAnsi="Garamond"/>
                <w:b/>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0F6EE5" w14:textId="77777777" w:rsidR="00290AFE" w:rsidRPr="00083B61" w:rsidRDefault="00290AFE" w:rsidP="001D2402">
            <w:pPr>
              <w:pStyle w:val="Tekstpodstawowy"/>
              <w:snapToGrid w:val="0"/>
              <w:rPr>
                <w:rFonts w:ascii="Garamond" w:hAnsi="Garamond"/>
                <w:b/>
              </w:rPr>
            </w:pPr>
          </w:p>
        </w:tc>
      </w:tr>
      <w:tr w:rsidR="00290AFE" w:rsidRPr="00083B61" w14:paraId="04CECEF0"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6D9E0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8546435"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Zalety ergonomiczne systemu transportowego:</w:t>
            </w:r>
          </w:p>
          <w:p w14:paraId="08953427"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lastRenderedPageBreak/>
              <w:t>- jednoczesna obsługa po zadokowaniu razem z kardiomonitorem głównym (np. po drugiej stronie łóżka; pełny dostęp do elementów sterujących i ekranu modułu również po zadokowaniu w kardiomonitorze)</w:t>
            </w:r>
          </w:p>
          <w:p w14:paraId="5EFE690C"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 automatyczna rotacja ekranu 90/180 stopni oraz czujnik oświetlania </w:t>
            </w:r>
          </w:p>
          <w:p w14:paraId="6110E9FE" w14:textId="77777777" w:rsidR="00290AFE" w:rsidRPr="00083B61" w:rsidRDefault="00290AFE" w:rsidP="001D2402">
            <w:pPr>
              <w:widowControl w:val="0"/>
              <w:tabs>
                <w:tab w:val="left" w:pos="708"/>
              </w:tabs>
              <w:rPr>
                <w:rFonts w:ascii="Garamond" w:hAnsi="Garamond"/>
                <w:sz w:val="20"/>
                <w:szCs w:val="20"/>
              </w:rPr>
            </w:pPr>
            <w:r w:rsidRPr="00083B61">
              <w:rPr>
                <w:rFonts w:ascii="Garamond" w:hAnsi="Garamond"/>
                <w:sz w:val="20"/>
                <w:szCs w:val="20"/>
              </w:rPr>
              <w:t>- wbudowana ergonomiczna rączka umożliwiająca szybkie wypięcie monitora transportowego ze stanowiska monitorowania.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EDA00B" w14:textId="77777777" w:rsidR="00290AFE" w:rsidRPr="00083B61" w:rsidRDefault="00290AFE" w:rsidP="001D2402">
            <w:pPr>
              <w:jc w:val="center"/>
              <w:rPr>
                <w:rFonts w:ascii="Garamond" w:hAnsi="Garamond"/>
                <w:sz w:val="20"/>
                <w:szCs w:val="20"/>
              </w:rPr>
            </w:pPr>
            <w:r w:rsidRPr="00083B61">
              <w:rPr>
                <w:rFonts w:ascii="Garamond" w:hAnsi="Garamond"/>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21BFFB" w14:textId="77777777" w:rsidR="00290AFE" w:rsidRPr="00083B61" w:rsidRDefault="00290AFE" w:rsidP="001D2402">
            <w:pPr>
              <w:pStyle w:val="Tekstpodstawowy"/>
              <w:snapToGrid w:val="0"/>
              <w:rPr>
                <w:rFonts w:ascii="Garamond" w:hAnsi="Garamond"/>
                <w:b/>
              </w:rPr>
            </w:pPr>
          </w:p>
        </w:tc>
      </w:tr>
      <w:tr w:rsidR="00290AFE" w:rsidRPr="00083B61" w14:paraId="13ED866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E57CF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AF8F1C4" w14:textId="77777777" w:rsidR="00290AFE" w:rsidRPr="00083B61" w:rsidRDefault="00290AFE" w:rsidP="001D2402">
            <w:pPr>
              <w:widowControl w:val="0"/>
              <w:tabs>
                <w:tab w:val="left" w:pos="708"/>
              </w:tabs>
              <w:rPr>
                <w:rFonts w:ascii="Garamond" w:hAnsi="Garamond"/>
                <w:sz w:val="20"/>
                <w:szCs w:val="20"/>
              </w:rPr>
            </w:pPr>
            <w:r w:rsidRPr="00083B61">
              <w:rPr>
                <w:rFonts w:ascii="Garamond" w:hAnsi="Garamond"/>
                <w:sz w:val="20"/>
                <w:szCs w:val="20"/>
              </w:rPr>
              <w:t>Element/moduł transportowy wyposażony w zasilanie akumulatorowe na min. 5 godzin.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5FCFB6"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5B034FC" w14:textId="77777777" w:rsidR="00290AFE" w:rsidRPr="00083B61" w:rsidRDefault="00290AFE" w:rsidP="001D2402">
            <w:pPr>
              <w:pStyle w:val="Tekstpodstawowy"/>
              <w:snapToGrid w:val="0"/>
              <w:rPr>
                <w:rFonts w:ascii="Garamond" w:hAnsi="Garamond"/>
                <w:b/>
              </w:rPr>
            </w:pPr>
          </w:p>
        </w:tc>
      </w:tr>
      <w:tr w:rsidR="00290AFE" w:rsidRPr="00083B61" w14:paraId="424EF48A" w14:textId="77777777" w:rsidTr="00290AFE">
        <w:trPr>
          <w:trHeight w:val="279"/>
        </w:trPr>
        <w:tc>
          <w:tcPr>
            <w:tcW w:w="824" w:type="dxa"/>
            <w:tcBorders>
              <w:top w:val="single" w:sz="4" w:space="0" w:color="auto"/>
              <w:left w:val="single" w:sz="4" w:space="0" w:color="000000"/>
              <w:bottom w:val="single" w:sz="4" w:space="0" w:color="000000"/>
            </w:tcBorders>
            <w:shd w:val="clear" w:color="auto" w:fill="auto"/>
          </w:tcPr>
          <w:p w14:paraId="1A4A1BF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281FF148"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Element/moduł transportowy wyposażony w wyświetlacz o przekątnej, min. 5,5’’ z obsługą gestów.</w:t>
            </w:r>
          </w:p>
        </w:tc>
        <w:tc>
          <w:tcPr>
            <w:tcW w:w="1843" w:type="dxa"/>
            <w:tcBorders>
              <w:top w:val="single" w:sz="4" w:space="0" w:color="auto"/>
              <w:left w:val="single" w:sz="4" w:space="0" w:color="000000"/>
              <w:bottom w:val="single" w:sz="4" w:space="0" w:color="000000"/>
            </w:tcBorders>
            <w:shd w:val="clear" w:color="auto" w:fill="auto"/>
            <w:vAlign w:val="center"/>
          </w:tcPr>
          <w:p w14:paraId="6C78181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642233E" w14:textId="77777777" w:rsidR="00290AFE" w:rsidRPr="00083B61" w:rsidRDefault="00290AFE" w:rsidP="001D2402">
            <w:pPr>
              <w:pStyle w:val="Tekstpodstawowy"/>
              <w:snapToGrid w:val="0"/>
              <w:rPr>
                <w:rFonts w:ascii="Garamond" w:hAnsi="Garamond"/>
                <w:b/>
              </w:rPr>
            </w:pPr>
          </w:p>
        </w:tc>
      </w:tr>
      <w:tr w:rsidR="00290AFE" w:rsidRPr="00083B61" w14:paraId="65E326AA" w14:textId="77777777" w:rsidTr="00290AFE">
        <w:trPr>
          <w:trHeight w:val="279"/>
        </w:trPr>
        <w:tc>
          <w:tcPr>
            <w:tcW w:w="824" w:type="dxa"/>
            <w:tcBorders>
              <w:left w:val="single" w:sz="4" w:space="0" w:color="000000"/>
              <w:bottom w:val="single" w:sz="4" w:space="0" w:color="000000"/>
            </w:tcBorders>
            <w:shd w:val="clear" w:color="auto" w:fill="auto"/>
          </w:tcPr>
          <w:p w14:paraId="6A08250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5806D28"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Element/moduł transportowy wyposażony w system alarmów, pamięć pomiarów i danych demograficznych pacjenta oraz trendów z min. 48 godz.</w:t>
            </w:r>
          </w:p>
        </w:tc>
        <w:tc>
          <w:tcPr>
            <w:tcW w:w="1843" w:type="dxa"/>
            <w:tcBorders>
              <w:left w:val="single" w:sz="4" w:space="0" w:color="000000"/>
              <w:bottom w:val="single" w:sz="4" w:space="0" w:color="000000"/>
            </w:tcBorders>
            <w:shd w:val="clear" w:color="auto" w:fill="auto"/>
            <w:vAlign w:val="center"/>
          </w:tcPr>
          <w:p w14:paraId="3AE8708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2327C9C" w14:textId="77777777" w:rsidR="00290AFE" w:rsidRPr="00083B61" w:rsidRDefault="00290AFE" w:rsidP="001D2402">
            <w:pPr>
              <w:pStyle w:val="Tekstpodstawowy"/>
              <w:snapToGrid w:val="0"/>
              <w:rPr>
                <w:rFonts w:ascii="Garamond" w:hAnsi="Garamond"/>
              </w:rPr>
            </w:pPr>
          </w:p>
        </w:tc>
      </w:tr>
      <w:tr w:rsidR="00290AFE" w:rsidRPr="00083B61" w14:paraId="0B558B4C" w14:textId="77777777" w:rsidTr="00290AFE">
        <w:trPr>
          <w:trHeight w:val="279"/>
        </w:trPr>
        <w:tc>
          <w:tcPr>
            <w:tcW w:w="824" w:type="dxa"/>
            <w:tcBorders>
              <w:left w:val="single" w:sz="4" w:space="0" w:color="000000"/>
              <w:bottom w:val="single" w:sz="4" w:space="0" w:color="000000"/>
            </w:tcBorders>
            <w:shd w:val="clear" w:color="auto" w:fill="auto"/>
          </w:tcPr>
          <w:p w14:paraId="564F383A"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82CEC34"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 xml:space="preserve">Wysoka odporność modułu transportowego na zabrudzenia, zalanie (min. IP32), wstrząsy, uderzenia, upadki (min. 1 m). Automatyczne ładowanie akumulatora modułu po zadokowaniu w kardiomonitorze. </w:t>
            </w:r>
          </w:p>
        </w:tc>
        <w:tc>
          <w:tcPr>
            <w:tcW w:w="1843" w:type="dxa"/>
            <w:tcBorders>
              <w:left w:val="single" w:sz="4" w:space="0" w:color="000000"/>
              <w:bottom w:val="single" w:sz="4" w:space="0" w:color="000000"/>
            </w:tcBorders>
            <w:shd w:val="clear" w:color="auto" w:fill="auto"/>
            <w:vAlign w:val="center"/>
          </w:tcPr>
          <w:p w14:paraId="2E6E4648"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78B0542" w14:textId="77777777" w:rsidR="00290AFE" w:rsidRPr="00083B61" w:rsidRDefault="00290AFE" w:rsidP="001D2402">
            <w:pPr>
              <w:pStyle w:val="Tekstpodstawowy"/>
              <w:snapToGrid w:val="0"/>
              <w:rPr>
                <w:rFonts w:ascii="Garamond" w:hAnsi="Garamond"/>
                <w:b/>
              </w:rPr>
            </w:pPr>
          </w:p>
        </w:tc>
      </w:tr>
      <w:tr w:rsidR="00290AFE" w:rsidRPr="00083B61" w14:paraId="654733AB" w14:textId="77777777" w:rsidTr="00290AFE">
        <w:trPr>
          <w:trHeight w:val="279"/>
        </w:trPr>
        <w:tc>
          <w:tcPr>
            <w:tcW w:w="824" w:type="dxa"/>
            <w:tcBorders>
              <w:left w:val="single" w:sz="4" w:space="0" w:color="000000"/>
              <w:bottom w:val="single" w:sz="4" w:space="0" w:color="000000"/>
            </w:tcBorders>
            <w:shd w:val="clear" w:color="auto" w:fill="auto"/>
          </w:tcPr>
          <w:p w14:paraId="6BCD9FA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A738B1C"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Masa modułu transportowego nie większa niż 1,5 kg.</w:t>
            </w:r>
          </w:p>
        </w:tc>
        <w:tc>
          <w:tcPr>
            <w:tcW w:w="1843" w:type="dxa"/>
            <w:tcBorders>
              <w:left w:val="single" w:sz="4" w:space="0" w:color="000000"/>
              <w:bottom w:val="single" w:sz="4" w:space="0" w:color="000000"/>
            </w:tcBorders>
            <w:shd w:val="clear" w:color="auto" w:fill="auto"/>
            <w:vAlign w:val="center"/>
          </w:tcPr>
          <w:p w14:paraId="4DAC944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0C233B9" w14:textId="77777777" w:rsidR="00290AFE" w:rsidRPr="00083B61" w:rsidRDefault="00290AFE" w:rsidP="001D2402">
            <w:pPr>
              <w:pStyle w:val="Tekstpodstawowy"/>
              <w:snapToGrid w:val="0"/>
              <w:rPr>
                <w:rFonts w:ascii="Garamond" w:hAnsi="Garamond"/>
                <w:b/>
              </w:rPr>
            </w:pPr>
          </w:p>
        </w:tc>
      </w:tr>
      <w:tr w:rsidR="00290AFE" w:rsidRPr="00083B61" w14:paraId="56B61B7C" w14:textId="77777777" w:rsidTr="00290AFE">
        <w:trPr>
          <w:trHeight w:val="279"/>
        </w:trPr>
        <w:tc>
          <w:tcPr>
            <w:tcW w:w="824" w:type="dxa"/>
            <w:tcBorders>
              <w:left w:val="single" w:sz="4" w:space="0" w:color="000000"/>
              <w:bottom w:val="single" w:sz="4" w:space="0" w:color="000000"/>
            </w:tcBorders>
            <w:shd w:val="clear" w:color="auto" w:fill="auto"/>
          </w:tcPr>
          <w:p w14:paraId="779623E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5EB32C6"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Ekran kolorowy kardiomonitora TFT o wysokiej rozdzielczości min. 1900 x 1000 pikseli. Ekran dotykowy pojemnościowy z obsługą gestów.</w:t>
            </w:r>
          </w:p>
        </w:tc>
        <w:tc>
          <w:tcPr>
            <w:tcW w:w="1843" w:type="dxa"/>
            <w:tcBorders>
              <w:left w:val="single" w:sz="4" w:space="0" w:color="000000"/>
              <w:bottom w:val="single" w:sz="4" w:space="0" w:color="000000"/>
            </w:tcBorders>
            <w:shd w:val="clear" w:color="auto" w:fill="auto"/>
            <w:vAlign w:val="center"/>
          </w:tcPr>
          <w:p w14:paraId="3B07AD1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0876EE5" w14:textId="77777777" w:rsidR="00290AFE" w:rsidRPr="00083B61" w:rsidRDefault="00290AFE" w:rsidP="001D2402">
            <w:pPr>
              <w:pStyle w:val="Tekstpodstawowy"/>
              <w:snapToGrid w:val="0"/>
              <w:rPr>
                <w:rFonts w:ascii="Garamond" w:hAnsi="Garamond"/>
                <w:b/>
              </w:rPr>
            </w:pPr>
          </w:p>
        </w:tc>
      </w:tr>
      <w:tr w:rsidR="00290AFE" w:rsidRPr="00083B61" w14:paraId="721B1268" w14:textId="77777777" w:rsidTr="00290AFE">
        <w:trPr>
          <w:trHeight w:val="279"/>
        </w:trPr>
        <w:tc>
          <w:tcPr>
            <w:tcW w:w="824" w:type="dxa"/>
            <w:tcBorders>
              <w:left w:val="single" w:sz="4" w:space="0" w:color="000000"/>
              <w:bottom w:val="single" w:sz="4" w:space="0" w:color="000000"/>
            </w:tcBorders>
            <w:shd w:val="clear" w:color="auto" w:fill="auto"/>
          </w:tcPr>
          <w:p w14:paraId="23494B26"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DD4C83F"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Przekątna ekranu, min. 19 cali.</w:t>
            </w:r>
          </w:p>
        </w:tc>
        <w:tc>
          <w:tcPr>
            <w:tcW w:w="1843" w:type="dxa"/>
            <w:tcBorders>
              <w:left w:val="single" w:sz="4" w:space="0" w:color="000000"/>
              <w:bottom w:val="single" w:sz="4" w:space="0" w:color="000000"/>
            </w:tcBorders>
            <w:shd w:val="clear" w:color="auto" w:fill="auto"/>
          </w:tcPr>
          <w:p w14:paraId="7712F1C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CD13CED" w14:textId="77777777" w:rsidR="00290AFE" w:rsidRPr="00083B61" w:rsidRDefault="00290AFE" w:rsidP="001D2402">
            <w:pPr>
              <w:pStyle w:val="Tekstpodstawowy"/>
              <w:snapToGrid w:val="0"/>
              <w:rPr>
                <w:rFonts w:ascii="Garamond" w:hAnsi="Garamond"/>
                <w:b/>
              </w:rPr>
            </w:pPr>
          </w:p>
        </w:tc>
      </w:tr>
      <w:tr w:rsidR="00290AFE" w:rsidRPr="00083B61" w14:paraId="16FFF793" w14:textId="77777777" w:rsidTr="00290AFE">
        <w:trPr>
          <w:trHeight w:val="279"/>
        </w:trPr>
        <w:tc>
          <w:tcPr>
            <w:tcW w:w="824" w:type="dxa"/>
            <w:tcBorders>
              <w:left w:val="single" w:sz="4" w:space="0" w:color="000000"/>
              <w:bottom w:val="single" w:sz="4" w:space="0" w:color="auto"/>
            </w:tcBorders>
            <w:shd w:val="clear" w:color="auto" w:fill="auto"/>
          </w:tcPr>
          <w:p w14:paraId="139E167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32D0C8A5"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Duże, czytelne odczyty numeryczne oraz krzywe dynamiczne (min. 4 krzywych).</w:t>
            </w:r>
          </w:p>
        </w:tc>
        <w:tc>
          <w:tcPr>
            <w:tcW w:w="1843" w:type="dxa"/>
            <w:tcBorders>
              <w:left w:val="single" w:sz="4" w:space="0" w:color="000000"/>
              <w:bottom w:val="single" w:sz="4" w:space="0" w:color="auto"/>
            </w:tcBorders>
            <w:shd w:val="clear" w:color="auto" w:fill="auto"/>
            <w:vAlign w:val="center"/>
          </w:tcPr>
          <w:p w14:paraId="0EAE2D9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4B18F1C5" w14:textId="77777777" w:rsidR="00290AFE" w:rsidRPr="00083B61" w:rsidRDefault="00290AFE" w:rsidP="001D2402">
            <w:pPr>
              <w:pStyle w:val="Tekstpodstawowy"/>
              <w:snapToGrid w:val="0"/>
              <w:rPr>
                <w:rFonts w:ascii="Garamond" w:hAnsi="Garamond"/>
                <w:b/>
              </w:rPr>
            </w:pPr>
          </w:p>
        </w:tc>
      </w:tr>
      <w:tr w:rsidR="00290AFE" w:rsidRPr="00083B61" w14:paraId="30AAD600"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C9702E"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E1943D" w14:textId="77777777" w:rsidR="00290AFE" w:rsidRPr="00083B61" w:rsidRDefault="00290AF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Możliwość dopasowania zawartości ekranu do aktualnych potrzeb użytkownika bez udziału serwisu. Możliwość zapisania w pamięci własnych układów ekranu utworzonych przez użytkownika, min. 20 konfiguracji bez udziału serwisu.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00C7F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054167" w14:textId="77777777" w:rsidR="00290AFE" w:rsidRPr="00083B61" w:rsidRDefault="00290AFE" w:rsidP="001D2402">
            <w:pPr>
              <w:pStyle w:val="Tekstpodstawowy"/>
              <w:snapToGrid w:val="0"/>
              <w:rPr>
                <w:rFonts w:ascii="Garamond" w:eastAsia="Meiryo UI" w:hAnsi="Garamond"/>
              </w:rPr>
            </w:pPr>
          </w:p>
        </w:tc>
      </w:tr>
      <w:tr w:rsidR="00290AFE" w:rsidRPr="00083B61" w14:paraId="50D8E168" w14:textId="77777777" w:rsidTr="00290AFE">
        <w:trPr>
          <w:trHeight w:val="279"/>
        </w:trPr>
        <w:tc>
          <w:tcPr>
            <w:tcW w:w="824" w:type="dxa"/>
            <w:tcBorders>
              <w:top w:val="single" w:sz="4" w:space="0" w:color="auto"/>
              <w:left w:val="single" w:sz="4" w:space="0" w:color="000000"/>
              <w:bottom w:val="single" w:sz="4" w:space="0" w:color="000000"/>
            </w:tcBorders>
            <w:shd w:val="clear" w:color="auto" w:fill="auto"/>
          </w:tcPr>
          <w:p w14:paraId="24E07FB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53904E6B" w14:textId="77777777" w:rsidR="00290AFE" w:rsidRPr="00083B61" w:rsidRDefault="00290AF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Regulacja jasności ekranu, min. 10 poziomów; wbudowany czujnik oświetlenia automatycznie dopasowujący poziom jasności względem warunków otoczenia.</w:t>
            </w:r>
          </w:p>
        </w:tc>
        <w:tc>
          <w:tcPr>
            <w:tcW w:w="1843" w:type="dxa"/>
            <w:tcBorders>
              <w:top w:val="single" w:sz="4" w:space="0" w:color="auto"/>
              <w:left w:val="single" w:sz="4" w:space="0" w:color="000000"/>
              <w:bottom w:val="single" w:sz="4" w:space="0" w:color="000000"/>
            </w:tcBorders>
            <w:shd w:val="clear" w:color="auto" w:fill="auto"/>
            <w:vAlign w:val="center"/>
          </w:tcPr>
          <w:p w14:paraId="621D4EE3"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9684983" w14:textId="77777777" w:rsidR="00290AFE" w:rsidRPr="00083B61" w:rsidRDefault="00290AFE" w:rsidP="001D2402">
            <w:pPr>
              <w:pStyle w:val="Tekstpodstawowy"/>
              <w:snapToGrid w:val="0"/>
              <w:rPr>
                <w:rFonts w:ascii="Garamond" w:eastAsia="Meiryo UI" w:hAnsi="Garamond"/>
              </w:rPr>
            </w:pPr>
          </w:p>
        </w:tc>
      </w:tr>
      <w:tr w:rsidR="00290AFE" w:rsidRPr="00083B61" w14:paraId="35F5EF93" w14:textId="77777777" w:rsidTr="00290AFE">
        <w:trPr>
          <w:trHeight w:val="279"/>
        </w:trPr>
        <w:tc>
          <w:tcPr>
            <w:tcW w:w="824" w:type="dxa"/>
            <w:tcBorders>
              <w:left w:val="single" w:sz="4" w:space="0" w:color="000000"/>
              <w:bottom w:val="single" w:sz="4" w:space="0" w:color="000000"/>
            </w:tcBorders>
            <w:shd w:val="clear" w:color="auto" w:fill="auto"/>
          </w:tcPr>
          <w:p w14:paraId="2B4C432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7B9DA82" w14:textId="77777777" w:rsidR="00290AFE" w:rsidRPr="00083B61" w:rsidRDefault="00290AF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Dostęp do wszystkich funkcji monitora za pomocą ekranu dotykowego i menu w języku polskim (brak pokrętła).</w:t>
            </w:r>
          </w:p>
        </w:tc>
        <w:tc>
          <w:tcPr>
            <w:tcW w:w="1843" w:type="dxa"/>
            <w:tcBorders>
              <w:left w:val="single" w:sz="4" w:space="0" w:color="000000"/>
              <w:bottom w:val="single" w:sz="4" w:space="0" w:color="000000"/>
            </w:tcBorders>
            <w:shd w:val="clear" w:color="auto" w:fill="auto"/>
            <w:vAlign w:val="center"/>
          </w:tcPr>
          <w:p w14:paraId="200079CE" w14:textId="77777777" w:rsidR="00290AFE" w:rsidRPr="00083B61" w:rsidRDefault="00290AFE" w:rsidP="001D2402">
            <w:pPr>
              <w:jc w:val="center"/>
              <w:rPr>
                <w:rFonts w:ascii="Garamond" w:hAnsi="Garamond"/>
                <w:b/>
                <w:bCs/>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D4D9FBD" w14:textId="77777777" w:rsidR="00290AFE" w:rsidRPr="00083B61" w:rsidRDefault="00290AFE" w:rsidP="001D2402">
            <w:pPr>
              <w:pStyle w:val="Tekstpodstawowy"/>
              <w:snapToGrid w:val="0"/>
              <w:rPr>
                <w:rFonts w:ascii="Garamond" w:eastAsia="Meiryo UI" w:hAnsi="Garamond"/>
                <w:b/>
                <w:bCs/>
              </w:rPr>
            </w:pPr>
          </w:p>
        </w:tc>
      </w:tr>
      <w:tr w:rsidR="00290AFE" w:rsidRPr="00083B61" w14:paraId="7F52F168" w14:textId="77777777" w:rsidTr="00290AFE">
        <w:trPr>
          <w:trHeight w:val="279"/>
        </w:trPr>
        <w:tc>
          <w:tcPr>
            <w:tcW w:w="824" w:type="dxa"/>
            <w:tcBorders>
              <w:left w:val="single" w:sz="4" w:space="0" w:color="000000"/>
              <w:bottom w:val="single" w:sz="4" w:space="0" w:color="000000"/>
            </w:tcBorders>
            <w:shd w:val="clear" w:color="auto" w:fill="auto"/>
          </w:tcPr>
          <w:p w14:paraId="36F4B30B"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4858243" w14:textId="77777777" w:rsidR="00290AFE" w:rsidRPr="00083B61" w:rsidRDefault="00290AFE" w:rsidP="001D2402">
            <w:pPr>
              <w:pStyle w:val="Style5"/>
              <w:widowControl/>
              <w:spacing w:line="240" w:lineRule="auto"/>
              <w:jc w:val="left"/>
              <w:rPr>
                <w:rFonts w:ascii="Garamond" w:hAnsi="Garamond"/>
                <w:sz w:val="20"/>
                <w:szCs w:val="20"/>
              </w:rPr>
            </w:pPr>
            <w:r w:rsidRPr="00083B61">
              <w:rPr>
                <w:rFonts w:ascii="Garamond" w:hAnsi="Garamond"/>
                <w:sz w:val="20"/>
                <w:szCs w:val="20"/>
              </w:rPr>
              <w:t>Pamięć różnych ustawień parametrów kardiomonitora z możliwością dowolnego przywoływania bez przerywania pracy – min. 20 różnych profili.</w:t>
            </w:r>
          </w:p>
        </w:tc>
        <w:tc>
          <w:tcPr>
            <w:tcW w:w="1843" w:type="dxa"/>
            <w:tcBorders>
              <w:left w:val="single" w:sz="4" w:space="0" w:color="000000"/>
              <w:bottom w:val="single" w:sz="4" w:space="0" w:color="000000"/>
            </w:tcBorders>
            <w:shd w:val="clear" w:color="auto" w:fill="auto"/>
            <w:vAlign w:val="center"/>
          </w:tcPr>
          <w:p w14:paraId="70E3394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81A2D91" w14:textId="77777777" w:rsidR="00290AFE" w:rsidRPr="00083B61" w:rsidRDefault="00290AFE" w:rsidP="001D2402">
            <w:pPr>
              <w:pStyle w:val="Tekstpodstawowy"/>
              <w:snapToGrid w:val="0"/>
              <w:rPr>
                <w:rFonts w:ascii="Garamond" w:eastAsia="Meiryo UI" w:hAnsi="Garamond"/>
                <w:b/>
              </w:rPr>
            </w:pPr>
          </w:p>
        </w:tc>
      </w:tr>
      <w:tr w:rsidR="00290AFE" w:rsidRPr="00083B61" w14:paraId="52A4FFBF" w14:textId="77777777" w:rsidTr="00290AFE">
        <w:trPr>
          <w:trHeight w:val="279"/>
        </w:trPr>
        <w:tc>
          <w:tcPr>
            <w:tcW w:w="824" w:type="dxa"/>
            <w:tcBorders>
              <w:left w:val="single" w:sz="4" w:space="0" w:color="000000"/>
              <w:bottom w:val="single" w:sz="4" w:space="0" w:color="auto"/>
            </w:tcBorders>
            <w:shd w:val="clear" w:color="auto" w:fill="auto"/>
          </w:tcPr>
          <w:p w14:paraId="2C042BE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3714FFFB" w14:textId="77777777" w:rsidR="00290AFE" w:rsidRPr="00083B61" w:rsidRDefault="00290AFE" w:rsidP="001D2402">
            <w:pPr>
              <w:rPr>
                <w:rFonts w:ascii="Garamond" w:hAnsi="Garamond"/>
                <w:sz w:val="20"/>
                <w:szCs w:val="20"/>
              </w:rPr>
            </w:pPr>
            <w:r w:rsidRPr="00083B61">
              <w:rPr>
                <w:rFonts w:ascii="Garamond" w:hAnsi="Garamond"/>
                <w:sz w:val="20"/>
                <w:szCs w:val="20"/>
              </w:rPr>
              <w:t>Wydruk funkcji życiowych i raportów z poziomu kardiomonitora do plików w formacie PDF. Szyfrowane połączenie sieciowe uniemożliwiające przechwycenie danych.</w:t>
            </w:r>
          </w:p>
        </w:tc>
        <w:tc>
          <w:tcPr>
            <w:tcW w:w="1843" w:type="dxa"/>
            <w:tcBorders>
              <w:left w:val="single" w:sz="4" w:space="0" w:color="000000"/>
              <w:bottom w:val="single" w:sz="4" w:space="0" w:color="auto"/>
            </w:tcBorders>
            <w:shd w:val="clear" w:color="auto" w:fill="auto"/>
            <w:vAlign w:val="center"/>
          </w:tcPr>
          <w:p w14:paraId="3BAD0977"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850E66E" w14:textId="77777777" w:rsidR="00290AFE" w:rsidRPr="00083B61" w:rsidRDefault="00290AFE" w:rsidP="001D2402">
            <w:pPr>
              <w:pStyle w:val="Tekstpodstawowy"/>
              <w:snapToGrid w:val="0"/>
              <w:rPr>
                <w:rFonts w:ascii="Garamond" w:eastAsia="Meiryo UI" w:hAnsi="Garamond"/>
                <w:b/>
              </w:rPr>
            </w:pPr>
          </w:p>
        </w:tc>
      </w:tr>
      <w:tr w:rsidR="00290AFE" w:rsidRPr="00083B61" w14:paraId="56A2E1E4"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F430E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9050B0D" w14:textId="77777777" w:rsidR="00290AFE" w:rsidRPr="00083B61" w:rsidRDefault="00290AFE" w:rsidP="001D2402">
            <w:pPr>
              <w:rPr>
                <w:rFonts w:ascii="Garamond" w:hAnsi="Garamond"/>
                <w:sz w:val="20"/>
                <w:szCs w:val="20"/>
              </w:rPr>
            </w:pPr>
            <w:r w:rsidRPr="00083B61">
              <w:rPr>
                <w:rFonts w:ascii="Garamond" w:hAnsi="Garamond"/>
                <w:sz w:val="20"/>
                <w:szCs w:val="20"/>
              </w:rPr>
              <w:t>Możliwość podglądu na ekranie zapisów z innego kardiomonitora tej samej marki.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85B23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1390B3" w14:textId="77777777" w:rsidR="00290AFE" w:rsidRPr="00083B61" w:rsidRDefault="00290AFE" w:rsidP="001D2402">
            <w:pPr>
              <w:pStyle w:val="Tekstpodstawowy"/>
              <w:snapToGrid w:val="0"/>
              <w:rPr>
                <w:rFonts w:ascii="Garamond" w:eastAsia="Meiryo UI" w:hAnsi="Garamond"/>
                <w:b/>
              </w:rPr>
            </w:pPr>
          </w:p>
        </w:tc>
      </w:tr>
      <w:tr w:rsidR="00290AFE" w:rsidRPr="00083B61" w14:paraId="31090036"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C0D0E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1A148B"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Wbudowany klient systemu </w:t>
            </w:r>
            <w:proofErr w:type="spellStart"/>
            <w:r w:rsidRPr="00083B61">
              <w:rPr>
                <w:rFonts w:ascii="Garamond" w:hAnsi="Garamond"/>
                <w:sz w:val="20"/>
                <w:szCs w:val="20"/>
              </w:rPr>
              <w:t>Citrix</w:t>
            </w:r>
            <w:proofErr w:type="spellEnd"/>
            <w:r w:rsidRPr="00083B61">
              <w:rPr>
                <w:rFonts w:ascii="Garamond" w:hAnsi="Garamond"/>
                <w:sz w:val="20"/>
                <w:szCs w:val="20"/>
              </w:rPr>
              <w:t xml:space="preserve"> </w:t>
            </w:r>
            <w:proofErr w:type="spellStart"/>
            <w:r w:rsidRPr="00083B61">
              <w:rPr>
                <w:rFonts w:ascii="Garamond" w:hAnsi="Garamond"/>
                <w:sz w:val="20"/>
                <w:szCs w:val="20"/>
              </w:rPr>
              <w:t>Xen</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92D2F2" w14:textId="77777777" w:rsidR="00290AFE" w:rsidRPr="00083B61" w:rsidRDefault="00290AFE" w:rsidP="001D2402">
            <w:pPr>
              <w:jc w:val="center"/>
              <w:rPr>
                <w:rFonts w:ascii="Garamond" w:hAnsi="Garamond"/>
                <w:sz w:val="20"/>
                <w:szCs w:val="20"/>
                <w:lang w:val="en-US"/>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B33519" w14:textId="77777777" w:rsidR="00290AFE" w:rsidRPr="00083B61" w:rsidRDefault="00290AFE" w:rsidP="001D2402">
            <w:pPr>
              <w:pStyle w:val="Tekstpodstawowy"/>
              <w:snapToGrid w:val="0"/>
              <w:rPr>
                <w:rFonts w:ascii="Garamond" w:eastAsia="Meiryo UI" w:hAnsi="Garamond"/>
                <w:b/>
                <w:lang w:val="en-US"/>
              </w:rPr>
            </w:pPr>
          </w:p>
        </w:tc>
      </w:tr>
      <w:tr w:rsidR="00290AFE" w:rsidRPr="00083B61" w14:paraId="5E60406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59E27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52010B" w14:textId="77777777" w:rsidR="00290AFE" w:rsidRPr="00083B61" w:rsidRDefault="00290AFE" w:rsidP="001D2402">
            <w:pPr>
              <w:rPr>
                <w:rFonts w:ascii="Garamond" w:hAnsi="Garamond"/>
                <w:sz w:val="20"/>
                <w:szCs w:val="20"/>
              </w:rPr>
            </w:pPr>
            <w:r w:rsidRPr="00083B61">
              <w:rPr>
                <w:rFonts w:ascii="Garamond" w:hAnsi="Garamond"/>
                <w:sz w:val="20"/>
                <w:szCs w:val="20"/>
              </w:rPr>
              <w:t>Możliwość uruchamiania aplikacji webowych www bez konieczności instalowania dodatkowego oprogramowania (wbudowany silnik renderujący HTML5).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FEC89B" w14:textId="77777777" w:rsidR="00290AFE" w:rsidRPr="00083B61" w:rsidRDefault="00290AFE" w:rsidP="001D2402">
            <w:pPr>
              <w:jc w:val="center"/>
              <w:rPr>
                <w:rFonts w:ascii="Garamond" w:hAnsi="Garamond"/>
                <w:sz w:val="20"/>
                <w:szCs w:val="20"/>
                <w:lang w:val="en-US"/>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D62B255" w14:textId="77777777" w:rsidR="00290AFE" w:rsidRPr="00083B61" w:rsidRDefault="00290AFE" w:rsidP="001D2402">
            <w:pPr>
              <w:pStyle w:val="Tekstpodstawowy"/>
              <w:snapToGrid w:val="0"/>
              <w:rPr>
                <w:rFonts w:ascii="Garamond" w:eastAsia="Meiryo UI" w:hAnsi="Garamond"/>
                <w:b/>
                <w:lang w:val="en-US"/>
              </w:rPr>
            </w:pPr>
          </w:p>
        </w:tc>
      </w:tr>
      <w:tr w:rsidR="00290AFE" w:rsidRPr="00083B61" w14:paraId="7F75F3B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94250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75D8DC8" w14:textId="77777777" w:rsidR="00290AFE" w:rsidRPr="00083B61" w:rsidRDefault="00290AFE" w:rsidP="001D2402">
            <w:pPr>
              <w:rPr>
                <w:rFonts w:ascii="Garamond" w:hAnsi="Garamond"/>
                <w:sz w:val="20"/>
                <w:szCs w:val="20"/>
              </w:rPr>
            </w:pPr>
            <w:r w:rsidRPr="00083B61">
              <w:rPr>
                <w:rFonts w:ascii="Garamond" w:hAnsi="Garamond"/>
                <w:sz w:val="20"/>
                <w:szCs w:val="20"/>
              </w:rPr>
              <w:t>Wbudowane min. 4 porty USB, wyjście sygnału na zewnętrzny monitor złączem z szyfrowanym sygnałem, złącze Ethernet, port RS232 oraz gniazdo synchronizacji sygnału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14FE6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F6FCF70" w14:textId="77777777" w:rsidR="00290AFE" w:rsidRPr="00083B61" w:rsidRDefault="00290AFE" w:rsidP="001D2402">
            <w:pPr>
              <w:pStyle w:val="Tekstpodstawowy"/>
              <w:snapToGrid w:val="0"/>
              <w:rPr>
                <w:rFonts w:ascii="Garamond" w:eastAsia="Meiryo UI" w:hAnsi="Garamond"/>
                <w:b/>
              </w:rPr>
            </w:pPr>
          </w:p>
        </w:tc>
      </w:tr>
      <w:tr w:rsidR="00290AFE" w:rsidRPr="00083B61" w14:paraId="46D662FC"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13D9BE"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95509F"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Gniazdo cyfrowe umożliwiające podłączenie ekranu kopiującego DVI (możliwość rozbudowy).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42D4A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E5E6DD" w14:textId="77777777" w:rsidR="00290AFE" w:rsidRPr="00083B61" w:rsidRDefault="00290AFE" w:rsidP="001D2402">
            <w:pPr>
              <w:pStyle w:val="Tekstpodstawowy"/>
              <w:snapToGrid w:val="0"/>
              <w:rPr>
                <w:rFonts w:ascii="Garamond" w:eastAsia="Meiryo UI" w:hAnsi="Garamond"/>
                <w:b/>
              </w:rPr>
            </w:pPr>
          </w:p>
        </w:tc>
      </w:tr>
      <w:tr w:rsidR="00290AFE" w:rsidRPr="00083B61" w14:paraId="4291B031"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A027F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297D48"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Zalety systemu monitorowania pod kątem </w:t>
            </w:r>
            <w:proofErr w:type="spellStart"/>
            <w:r w:rsidRPr="00083B61">
              <w:rPr>
                <w:rFonts w:ascii="Garamond" w:hAnsi="Garamond"/>
                <w:sz w:val="20"/>
                <w:szCs w:val="20"/>
              </w:rPr>
              <w:t>cyberbezpieczństwa</w:t>
            </w:r>
            <w:proofErr w:type="spellEnd"/>
            <w:r w:rsidRPr="00083B61">
              <w:rPr>
                <w:rFonts w:ascii="Garamond" w:hAnsi="Garamond"/>
                <w:sz w:val="20"/>
                <w:szCs w:val="20"/>
              </w:rPr>
              <w:t xml:space="preserve">: </w:t>
            </w:r>
          </w:p>
          <w:p w14:paraId="52B7EB20"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szyfrowanie transmisji danych raportów z wykorzystaniem uwierzytelniania węzłów</w:t>
            </w:r>
          </w:p>
          <w:p w14:paraId="74C41EC3"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szyfrowanie zapisywanych w pamięci wrażliwych danych pacjentów</w:t>
            </w:r>
          </w:p>
          <w:p w14:paraId="22DD1BE6"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pełne (end-to-end) szyfrowanie danych przesyłanych pomiędzy monitorem pacjenta a systemem centralnego monitorowania oraz opcjonalnym zewnętrznym wyświetlaczem.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84002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078BF9" w14:textId="77777777" w:rsidR="00290AFE" w:rsidRPr="00083B61" w:rsidRDefault="00290AFE" w:rsidP="001D2402">
            <w:pPr>
              <w:pStyle w:val="Tekstpodstawowy"/>
              <w:snapToGrid w:val="0"/>
              <w:rPr>
                <w:rFonts w:ascii="Garamond" w:eastAsia="Meiryo UI" w:hAnsi="Garamond"/>
                <w:b/>
              </w:rPr>
            </w:pPr>
          </w:p>
        </w:tc>
      </w:tr>
      <w:tr w:rsidR="00290AFE" w:rsidRPr="00083B61" w14:paraId="58F18BC1"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210E6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131A37D"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Wbudowana komunikacja NFC oraz </w:t>
            </w:r>
            <w:proofErr w:type="spellStart"/>
            <w:r w:rsidRPr="00083B61">
              <w:rPr>
                <w:rFonts w:ascii="Garamond" w:hAnsi="Garamond"/>
                <w:sz w:val="20"/>
                <w:szCs w:val="20"/>
              </w:rPr>
              <w:t>RFiD</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59BCB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AA7FB1" w14:textId="77777777" w:rsidR="00290AFE" w:rsidRPr="00083B61" w:rsidRDefault="00290AFE" w:rsidP="001D2402">
            <w:pPr>
              <w:pStyle w:val="Tekstpodstawowy"/>
              <w:snapToGrid w:val="0"/>
              <w:rPr>
                <w:rFonts w:ascii="Garamond" w:eastAsia="Meiryo UI" w:hAnsi="Garamond"/>
                <w:b/>
              </w:rPr>
            </w:pPr>
          </w:p>
        </w:tc>
      </w:tr>
      <w:tr w:rsidR="00290AFE" w:rsidRPr="00083B61" w14:paraId="5DA8DB9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8B5EE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C3A992" w14:textId="77777777" w:rsidR="00290AFE" w:rsidRPr="00083B61" w:rsidRDefault="00290AFE" w:rsidP="001D2402">
            <w:pPr>
              <w:rPr>
                <w:rFonts w:ascii="Garamond" w:hAnsi="Garamond"/>
                <w:sz w:val="20"/>
                <w:szCs w:val="20"/>
              </w:rPr>
            </w:pPr>
            <w:r w:rsidRPr="00083B61">
              <w:rPr>
                <w:rFonts w:ascii="Garamond" w:hAnsi="Garamond"/>
                <w:sz w:val="20"/>
                <w:szCs w:val="20"/>
              </w:rPr>
              <w:t>Alarmy dźwiękowe i wizualne wszystkich monitorowanych parametrów oraz zaburzeń rytmu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CF2A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049A86" w14:textId="77777777" w:rsidR="00290AFE" w:rsidRPr="00083B61" w:rsidRDefault="00290AFE" w:rsidP="001D2402">
            <w:pPr>
              <w:pStyle w:val="Tekstpodstawowy"/>
              <w:snapToGrid w:val="0"/>
              <w:rPr>
                <w:rFonts w:ascii="Garamond" w:eastAsia="Meiryo UI" w:hAnsi="Garamond"/>
                <w:b/>
              </w:rPr>
            </w:pPr>
          </w:p>
        </w:tc>
      </w:tr>
      <w:tr w:rsidR="00290AFE" w:rsidRPr="00083B61" w14:paraId="3F808297"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FC7F8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EB531D0" w14:textId="77777777" w:rsidR="00290AFE" w:rsidRPr="00083B61" w:rsidRDefault="00290AFE" w:rsidP="001D2402">
            <w:pPr>
              <w:rPr>
                <w:rFonts w:ascii="Garamond" w:hAnsi="Garamond"/>
                <w:sz w:val="20"/>
                <w:szCs w:val="20"/>
              </w:rPr>
            </w:pPr>
            <w:r w:rsidRPr="00083B61">
              <w:rPr>
                <w:rFonts w:ascii="Garamond" w:hAnsi="Garamond"/>
                <w:sz w:val="20"/>
                <w:szCs w:val="20"/>
              </w:rPr>
              <w:t>Możliwość zawieszania alarmów dźwiękowych na wybrany okres, min. od 1 do 10 minut oraz na stałe.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44D54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B5C62E" w14:textId="77777777" w:rsidR="00290AFE" w:rsidRPr="00083B61" w:rsidRDefault="00290AFE" w:rsidP="001D2402">
            <w:pPr>
              <w:pStyle w:val="Tekstpodstawowy"/>
              <w:snapToGrid w:val="0"/>
              <w:rPr>
                <w:rFonts w:ascii="Garamond" w:eastAsia="Meiryo UI" w:hAnsi="Garamond"/>
                <w:b/>
              </w:rPr>
            </w:pPr>
          </w:p>
        </w:tc>
      </w:tr>
      <w:tr w:rsidR="00290AFE" w:rsidRPr="00083B61" w14:paraId="5B56E3EE"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1EB75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6B7DCE" w14:textId="77777777" w:rsidR="00290AFE" w:rsidRPr="00083B61" w:rsidRDefault="00290AFE" w:rsidP="001D2402">
            <w:pPr>
              <w:rPr>
                <w:rFonts w:ascii="Garamond" w:hAnsi="Garamond"/>
                <w:sz w:val="20"/>
                <w:szCs w:val="20"/>
              </w:rPr>
            </w:pPr>
            <w:r w:rsidRPr="00083B61">
              <w:rPr>
                <w:rFonts w:ascii="Garamond" w:hAnsi="Garamond"/>
                <w:sz w:val="20"/>
                <w:szCs w:val="20"/>
              </w:rPr>
              <w:t>Alarmy ustawiane ręcznie oraz automatycznie (na podstawie aktualnego stanu pacjenta) z możliwością regulacji progów w jednym wspólnym menu.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C650C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E16CA2C" w14:textId="77777777" w:rsidR="00290AFE" w:rsidRPr="00083B61" w:rsidRDefault="00290AFE" w:rsidP="001D2402">
            <w:pPr>
              <w:pStyle w:val="Tekstpodstawowy"/>
              <w:snapToGrid w:val="0"/>
              <w:rPr>
                <w:rFonts w:ascii="Garamond" w:eastAsia="Meiryo UI" w:hAnsi="Garamond"/>
                <w:b/>
              </w:rPr>
            </w:pPr>
          </w:p>
        </w:tc>
      </w:tr>
      <w:tr w:rsidR="00290AFE" w:rsidRPr="00083B61" w14:paraId="0A9C141A"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731B8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F39308" w14:textId="77777777" w:rsidR="00290AFE" w:rsidRPr="00083B61" w:rsidRDefault="00290AFE" w:rsidP="001D2402">
            <w:pPr>
              <w:rPr>
                <w:rFonts w:ascii="Garamond" w:hAnsi="Garamond"/>
                <w:sz w:val="20"/>
                <w:szCs w:val="20"/>
              </w:rPr>
            </w:pPr>
            <w:r w:rsidRPr="00083B61">
              <w:rPr>
                <w:rFonts w:ascii="Garamond" w:hAnsi="Garamond"/>
                <w:sz w:val="20"/>
                <w:szCs w:val="20"/>
              </w:rPr>
              <w:t>Regulacja głośności alarmów dźwiękowych z zabezpieczeniem przed całkowitym wyciszeniem, min. 10 progów głośności.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5C9251"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66035E" w14:textId="77777777" w:rsidR="00290AFE" w:rsidRPr="00083B61" w:rsidRDefault="00290AFE" w:rsidP="001D2402">
            <w:pPr>
              <w:pStyle w:val="Tekstpodstawowy"/>
              <w:snapToGrid w:val="0"/>
              <w:rPr>
                <w:rFonts w:ascii="Garamond" w:eastAsia="Meiryo UI" w:hAnsi="Garamond"/>
                <w:b/>
              </w:rPr>
            </w:pPr>
          </w:p>
        </w:tc>
      </w:tr>
      <w:tr w:rsidR="00290AFE" w:rsidRPr="00083B61" w14:paraId="5060DA06"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BBF2F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643562" w14:textId="77777777" w:rsidR="00290AFE" w:rsidRPr="00083B61" w:rsidRDefault="00290AFE" w:rsidP="001D2402">
            <w:pPr>
              <w:pStyle w:val="Tekstpodstawowy"/>
              <w:snapToGrid w:val="0"/>
              <w:rPr>
                <w:rFonts w:ascii="Garamond" w:eastAsia="Meiryo UI" w:hAnsi="Garamond"/>
                <w:b/>
                <w:bCs/>
              </w:rPr>
            </w:pPr>
            <w:r w:rsidRPr="00083B61">
              <w:rPr>
                <w:rFonts w:ascii="Garamond" w:hAnsi="Garamond"/>
                <w:b/>
                <w:bCs/>
              </w:rPr>
              <w:t>Moduły pomiarowe:</w:t>
            </w:r>
          </w:p>
        </w:tc>
      </w:tr>
      <w:tr w:rsidR="00290AFE" w:rsidRPr="00083B61" w14:paraId="7886B82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9907D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CDF5DB" w14:textId="77777777" w:rsidR="00290AFE" w:rsidRPr="00083B61" w:rsidRDefault="00290AFE" w:rsidP="001D2402">
            <w:pPr>
              <w:rPr>
                <w:rFonts w:ascii="Garamond" w:hAnsi="Garamond"/>
                <w:sz w:val="20"/>
                <w:szCs w:val="20"/>
              </w:rPr>
            </w:pPr>
            <w:r w:rsidRPr="00083B61">
              <w:rPr>
                <w:rFonts w:ascii="Garamond" w:hAnsi="Garamond"/>
                <w:sz w:val="20"/>
                <w:szCs w:val="20"/>
              </w:rPr>
              <w:t>Pomiar EKG</w:t>
            </w:r>
            <w:r w:rsidRPr="00083B61">
              <w:rPr>
                <w:rFonts w:ascii="Garamond" w:hAnsi="Garamond"/>
                <w:sz w:val="20"/>
                <w:szCs w:val="20"/>
              </w:rPr>
              <w:br/>
              <w:t xml:space="preserve">Monitorowanie i jednoczesne wyświetlanie od 1 do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EKG; monitor wyposażony w funkcję rekonstrukcji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EKG z 5 i 6 elektrod EKG; pomiar HR w zakresie min. 15-350 /min. z dokładnością +/-1%. Alarm niskiej i wysokiej wartości HR.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5DA1F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1C08B4" w14:textId="77777777" w:rsidR="00290AFE" w:rsidRPr="00083B61" w:rsidRDefault="00290AFE" w:rsidP="001D2402">
            <w:pPr>
              <w:pStyle w:val="Tekstpodstawowy"/>
              <w:snapToGrid w:val="0"/>
              <w:rPr>
                <w:rFonts w:ascii="Garamond" w:eastAsia="Meiryo UI" w:hAnsi="Garamond"/>
                <w:b/>
              </w:rPr>
            </w:pPr>
          </w:p>
        </w:tc>
      </w:tr>
      <w:tr w:rsidR="00290AFE" w:rsidRPr="00083B61" w14:paraId="0B9C37A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53BD6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9627C2" w14:textId="77777777" w:rsidR="00290AFE" w:rsidRPr="00083B61" w:rsidRDefault="00290AFE" w:rsidP="001D2402">
            <w:pPr>
              <w:rPr>
                <w:rFonts w:ascii="Garamond" w:hAnsi="Garamond"/>
                <w:sz w:val="20"/>
                <w:szCs w:val="20"/>
              </w:rPr>
            </w:pPr>
            <w:r w:rsidRPr="00083B61">
              <w:rPr>
                <w:rFonts w:ascii="Garamond" w:hAnsi="Garamond"/>
                <w:sz w:val="20"/>
                <w:szCs w:val="20"/>
              </w:rPr>
              <w:t>Analiza odcinka ST z prezentacją graficzną zmian ST na wykresach kołowych. Funkcja gromadzi pomiary odcinka ST oraz trendy uzyskane z pomiarów w płaszczyźnie pionowej (odprowadzenia kończynowe) i poziomej (odprowadzenia przedsercowe). Możliwość wyboru referencyjnego poziomu wyjściowego.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80035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70BD2A1" w14:textId="77777777" w:rsidR="00290AFE" w:rsidRPr="00083B61" w:rsidRDefault="00290AFE" w:rsidP="001D2402">
            <w:pPr>
              <w:pStyle w:val="Tekstpodstawowy"/>
              <w:snapToGrid w:val="0"/>
              <w:rPr>
                <w:rFonts w:ascii="Garamond" w:eastAsia="Meiryo UI" w:hAnsi="Garamond"/>
                <w:b/>
              </w:rPr>
            </w:pPr>
          </w:p>
        </w:tc>
      </w:tr>
      <w:tr w:rsidR="00290AFE" w:rsidRPr="00083B61" w14:paraId="55AE570E"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105D8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5E18B75"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Pomiar, prezentacja i alarmy wartości QT i </w:t>
            </w:r>
            <w:proofErr w:type="spellStart"/>
            <w:r w:rsidRPr="00083B61">
              <w:rPr>
                <w:rFonts w:ascii="Garamond" w:hAnsi="Garamond"/>
                <w:sz w:val="20"/>
                <w:szCs w:val="20"/>
              </w:rPr>
              <w:t>QTc</w:t>
            </w:r>
            <w:proofErr w:type="spellEnd"/>
            <w:r w:rsidRPr="00083B61">
              <w:rPr>
                <w:rFonts w:ascii="Garamond" w:hAnsi="Garamond"/>
                <w:sz w:val="20"/>
                <w:szCs w:val="20"/>
              </w:rPr>
              <w:t xml:space="preserve"> we wszystkich </w:t>
            </w:r>
            <w:proofErr w:type="spellStart"/>
            <w:r w:rsidRPr="00083B61">
              <w:rPr>
                <w:rFonts w:ascii="Garamond" w:hAnsi="Garamond"/>
                <w:sz w:val="20"/>
                <w:szCs w:val="20"/>
              </w:rPr>
              <w:t>odprowadzeniach</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AFBD31"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F9E40B" w14:textId="77777777" w:rsidR="00290AFE" w:rsidRPr="00083B61" w:rsidRDefault="00290AFE" w:rsidP="001D2402">
            <w:pPr>
              <w:pStyle w:val="Tekstpodstawowy"/>
              <w:snapToGrid w:val="0"/>
              <w:rPr>
                <w:rFonts w:ascii="Garamond" w:eastAsia="Meiryo UI" w:hAnsi="Garamond"/>
                <w:b/>
              </w:rPr>
            </w:pPr>
          </w:p>
        </w:tc>
      </w:tr>
      <w:tr w:rsidR="00290AFE" w:rsidRPr="00083B61" w14:paraId="2FF1F71A"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4EA4DB"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172733"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Analiza i alarmy zaburzeń rytmu, co najmniej 25 rodzajów w tym: </w:t>
            </w:r>
            <w:proofErr w:type="spellStart"/>
            <w:r w:rsidRPr="00083B61">
              <w:rPr>
                <w:rFonts w:ascii="Garamond" w:hAnsi="Garamond"/>
                <w:sz w:val="20"/>
                <w:szCs w:val="20"/>
              </w:rPr>
              <w:t>asystolii</w:t>
            </w:r>
            <w:proofErr w:type="spellEnd"/>
            <w:r w:rsidRPr="00083B61">
              <w:rPr>
                <w:rFonts w:ascii="Garamond" w:hAnsi="Garamond"/>
                <w:sz w:val="20"/>
                <w:szCs w:val="20"/>
              </w:rPr>
              <w:t>, bradykardii, tachykardii, R/T, SV, migotania przedsionków i komór.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47877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260746" w14:textId="77777777" w:rsidR="00290AFE" w:rsidRPr="00083B61" w:rsidRDefault="00290AFE" w:rsidP="001D2402">
            <w:pPr>
              <w:pStyle w:val="Tekstpodstawowy"/>
              <w:snapToGrid w:val="0"/>
              <w:rPr>
                <w:rFonts w:ascii="Garamond" w:eastAsia="Meiryo UI" w:hAnsi="Garamond"/>
                <w:b/>
              </w:rPr>
            </w:pPr>
          </w:p>
        </w:tc>
      </w:tr>
      <w:tr w:rsidR="00290AFE" w:rsidRPr="00083B61" w14:paraId="3FB10CA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A15EC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BE23A7" w14:textId="77777777" w:rsidR="00290AFE" w:rsidRPr="00083B61" w:rsidRDefault="00290AFE" w:rsidP="001D2402">
            <w:pPr>
              <w:rPr>
                <w:rFonts w:ascii="Garamond" w:hAnsi="Garamond"/>
                <w:sz w:val="20"/>
                <w:szCs w:val="20"/>
              </w:rPr>
            </w:pPr>
            <w:r w:rsidRPr="00083B61">
              <w:rPr>
                <w:rFonts w:ascii="Garamond" w:hAnsi="Garamond"/>
                <w:sz w:val="20"/>
                <w:szCs w:val="20"/>
              </w:rPr>
              <w:t>Pomiar oddechów (RESP)</w:t>
            </w:r>
            <w:r w:rsidRPr="00083B61">
              <w:rPr>
                <w:rFonts w:ascii="Garamond" w:hAnsi="Garamond"/>
                <w:sz w:val="20"/>
                <w:szCs w:val="20"/>
              </w:rPr>
              <w:br/>
              <w:t xml:space="preserve">Pomiar impedancyjny liczby oddechów w zakresie min. 0-170 </w:t>
            </w:r>
            <w:proofErr w:type="spellStart"/>
            <w:r w:rsidRPr="00083B61">
              <w:rPr>
                <w:rFonts w:ascii="Garamond" w:hAnsi="Garamond"/>
                <w:sz w:val="20"/>
                <w:szCs w:val="20"/>
              </w:rPr>
              <w:t>odd</w:t>
            </w:r>
            <w:proofErr w:type="spellEnd"/>
            <w:r w:rsidRPr="00083B61">
              <w:rPr>
                <w:rFonts w:ascii="Garamond" w:hAnsi="Garamond"/>
                <w:sz w:val="20"/>
                <w:szCs w:val="20"/>
              </w:rPr>
              <w:t xml:space="preserve">./min. z dokładnością nie gorszą niż +/- 1 </w:t>
            </w:r>
            <w:proofErr w:type="spellStart"/>
            <w:r w:rsidRPr="00083B61">
              <w:rPr>
                <w:rFonts w:ascii="Garamond" w:hAnsi="Garamond"/>
                <w:sz w:val="20"/>
                <w:szCs w:val="20"/>
              </w:rPr>
              <w:t>odd</w:t>
            </w:r>
            <w:proofErr w:type="spellEnd"/>
            <w:r w:rsidRPr="00083B61">
              <w:rPr>
                <w:rFonts w:ascii="Garamond" w:hAnsi="Garamond"/>
                <w:sz w:val="20"/>
                <w:szCs w:val="20"/>
              </w:rPr>
              <w:t xml:space="preserve">./min (dla przedziału 0-120 </w:t>
            </w:r>
            <w:proofErr w:type="spellStart"/>
            <w:r w:rsidRPr="00083B61">
              <w:rPr>
                <w:rFonts w:ascii="Garamond" w:hAnsi="Garamond"/>
                <w:sz w:val="20"/>
                <w:szCs w:val="20"/>
              </w:rPr>
              <w:t>odd</w:t>
            </w:r>
            <w:proofErr w:type="spellEnd"/>
            <w:r w:rsidRPr="00083B61">
              <w:rPr>
                <w:rFonts w:ascii="Garamond" w:hAnsi="Garamond"/>
                <w:sz w:val="20"/>
                <w:szCs w:val="20"/>
              </w:rPr>
              <w:t>./min). Regulowane opóźnienie alarmu bezdechu.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6AA765"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A48C8F" w14:textId="77777777" w:rsidR="00290AFE" w:rsidRPr="00083B61" w:rsidRDefault="00290AFE" w:rsidP="001D2402">
            <w:pPr>
              <w:pStyle w:val="Tekstpodstawowy"/>
              <w:snapToGrid w:val="0"/>
              <w:rPr>
                <w:rFonts w:ascii="Garamond" w:eastAsia="Meiryo UI" w:hAnsi="Garamond"/>
                <w:b/>
              </w:rPr>
            </w:pPr>
          </w:p>
        </w:tc>
      </w:tr>
      <w:tr w:rsidR="00290AFE" w:rsidRPr="00083B61" w14:paraId="247FAD1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3E960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0DF843" w14:textId="77777777" w:rsidR="00290AFE" w:rsidRPr="00083B61" w:rsidRDefault="00290AFE" w:rsidP="001D2402">
            <w:pPr>
              <w:rPr>
                <w:rFonts w:ascii="Garamond" w:hAnsi="Garamond"/>
                <w:sz w:val="20"/>
                <w:szCs w:val="20"/>
              </w:rPr>
            </w:pPr>
            <w:r w:rsidRPr="00083B61">
              <w:rPr>
                <w:rFonts w:ascii="Garamond" w:hAnsi="Garamond"/>
                <w:sz w:val="20"/>
                <w:szCs w:val="20"/>
              </w:rPr>
              <w:t>Pomiar saturacji (SPO2)</w:t>
            </w:r>
            <w:r w:rsidRPr="00083B61">
              <w:rPr>
                <w:rFonts w:ascii="Garamond" w:hAnsi="Garamond"/>
                <w:sz w:val="20"/>
                <w:szCs w:val="20"/>
              </w:rPr>
              <w:br/>
              <w:t xml:space="preserve">Pomiar w technologii </w:t>
            </w:r>
            <w:proofErr w:type="spellStart"/>
            <w:r w:rsidRPr="00083B61">
              <w:rPr>
                <w:rFonts w:ascii="Garamond" w:hAnsi="Garamond"/>
                <w:sz w:val="20"/>
                <w:szCs w:val="20"/>
              </w:rPr>
              <w:t>Masimo</w:t>
            </w:r>
            <w:proofErr w:type="spellEnd"/>
            <w:r w:rsidRPr="00083B61">
              <w:rPr>
                <w:rFonts w:ascii="Garamond" w:hAnsi="Garamond"/>
                <w:sz w:val="20"/>
                <w:szCs w:val="20"/>
              </w:rPr>
              <w:t xml:space="preserve"> </w:t>
            </w:r>
            <w:proofErr w:type="spellStart"/>
            <w:r w:rsidRPr="00083B61">
              <w:rPr>
                <w:rFonts w:ascii="Garamond" w:hAnsi="Garamond"/>
                <w:sz w:val="20"/>
                <w:szCs w:val="20"/>
              </w:rPr>
              <w:t>Rainbow</w:t>
            </w:r>
            <w:proofErr w:type="spellEnd"/>
            <w:r w:rsidRPr="00083B61">
              <w:rPr>
                <w:rFonts w:ascii="Garamond" w:hAnsi="Garamond"/>
                <w:sz w:val="20"/>
                <w:szCs w:val="20"/>
              </w:rPr>
              <w:t xml:space="preserve"> SET, </w:t>
            </w:r>
            <w:proofErr w:type="spellStart"/>
            <w:r w:rsidRPr="00083B61">
              <w:rPr>
                <w:rFonts w:ascii="Garamond" w:hAnsi="Garamond"/>
                <w:sz w:val="20"/>
                <w:szCs w:val="20"/>
              </w:rPr>
              <w:t>Nellcor</w:t>
            </w:r>
            <w:proofErr w:type="spellEnd"/>
            <w:r w:rsidRPr="00083B61">
              <w:rPr>
                <w:rFonts w:ascii="Garamond" w:hAnsi="Garamond"/>
                <w:sz w:val="20"/>
                <w:szCs w:val="20"/>
              </w:rPr>
              <w:t xml:space="preserve"> lub FAST; pomiar SpO2 w zakresie min. 70-100% z dokładnością nie gorszą niż +/-2%.</w:t>
            </w:r>
            <w:r w:rsidRPr="00083B61">
              <w:rPr>
                <w:rFonts w:ascii="Garamond" w:hAnsi="Garamond"/>
                <w:sz w:val="20"/>
                <w:szCs w:val="20"/>
              </w:rPr>
              <w:br/>
              <w:t>Pomiar tętna (PR) w zakresie min. 30-240 /min. z dokładnością nie gorszą niż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F9EFE3"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74D798" w14:textId="77777777" w:rsidR="00290AFE" w:rsidRPr="00083B61" w:rsidRDefault="00290AFE" w:rsidP="001D2402">
            <w:pPr>
              <w:pStyle w:val="Tekstpodstawowy"/>
              <w:snapToGrid w:val="0"/>
              <w:rPr>
                <w:rFonts w:ascii="Garamond" w:eastAsia="Meiryo UI" w:hAnsi="Garamond"/>
                <w:b/>
              </w:rPr>
            </w:pPr>
          </w:p>
        </w:tc>
      </w:tr>
      <w:tr w:rsidR="00290AFE" w:rsidRPr="00083B61" w14:paraId="04B056B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1F76F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248D85"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doposażenia kardiomonitora w dodatkowe pomiary nieinwazyjnej hemoglobiny (min. </w:t>
            </w:r>
            <w:proofErr w:type="spellStart"/>
            <w:r w:rsidRPr="00083B61">
              <w:rPr>
                <w:rFonts w:ascii="Garamond" w:hAnsi="Garamond"/>
                <w:sz w:val="20"/>
                <w:szCs w:val="20"/>
              </w:rPr>
              <w:t>SpHb</w:t>
            </w:r>
            <w:proofErr w:type="spellEnd"/>
            <w:r w:rsidRPr="00083B61">
              <w:rPr>
                <w:rFonts w:ascii="Garamond" w:hAnsi="Garamond"/>
                <w:sz w:val="20"/>
                <w:szCs w:val="20"/>
              </w:rPr>
              <w:t xml:space="preserve">, </w:t>
            </w:r>
            <w:proofErr w:type="spellStart"/>
            <w:r w:rsidRPr="00083B61">
              <w:rPr>
                <w:rFonts w:ascii="Garamond" w:hAnsi="Garamond"/>
                <w:sz w:val="20"/>
                <w:szCs w:val="20"/>
              </w:rPr>
              <w:t>SpMet</w:t>
            </w:r>
            <w:proofErr w:type="spellEnd"/>
            <w:r w:rsidRPr="00083B61">
              <w:rPr>
                <w:rFonts w:ascii="Garamond" w:hAnsi="Garamond"/>
                <w:sz w:val="20"/>
                <w:szCs w:val="20"/>
              </w:rPr>
              <w:t xml:space="preserve">, </w:t>
            </w:r>
            <w:proofErr w:type="spellStart"/>
            <w:r w:rsidRPr="00083B61">
              <w:rPr>
                <w:rFonts w:ascii="Garamond" w:hAnsi="Garamond"/>
                <w:sz w:val="20"/>
                <w:szCs w:val="20"/>
              </w:rPr>
              <w:t>SpCO</w:t>
            </w:r>
            <w:proofErr w:type="spellEnd"/>
            <w:r w:rsidRPr="00083B61">
              <w:rPr>
                <w:rFonts w:ascii="Garamond" w:hAnsi="Garamond"/>
                <w:sz w:val="20"/>
                <w:szCs w:val="20"/>
              </w:rPr>
              <w:t xml:space="preserve">, </w:t>
            </w:r>
            <w:proofErr w:type="spellStart"/>
            <w:r w:rsidRPr="00083B61">
              <w:rPr>
                <w:rFonts w:ascii="Garamond" w:hAnsi="Garamond"/>
                <w:sz w:val="20"/>
                <w:szCs w:val="20"/>
              </w:rPr>
              <w:t>SpOC</w:t>
            </w:r>
            <w:proofErr w:type="spellEnd"/>
            <w:r w:rsidRPr="00083B61">
              <w:rPr>
                <w:rFonts w:ascii="Garamond" w:hAnsi="Garamond"/>
                <w:sz w:val="20"/>
                <w:szCs w:val="20"/>
              </w:rPr>
              <w:t xml:space="preserve">) oraz parametry dodatkowe tj. </w:t>
            </w:r>
            <w:proofErr w:type="spellStart"/>
            <w:r w:rsidRPr="00083B61">
              <w:rPr>
                <w:rFonts w:ascii="Garamond" w:hAnsi="Garamond"/>
                <w:sz w:val="20"/>
                <w:szCs w:val="20"/>
              </w:rPr>
              <w:t>RRa</w:t>
            </w:r>
            <w:proofErr w:type="spellEnd"/>
            <w:r w:rsidRPr="00083B61">
              <w:rPr>
                <w:rFonts w:ascii="Garamond" w:hAnsi="Garamond"/>
                <w:sz w:val="20"/>
                <w:szCs w:val="20"/>
              </w:rPr>
              <w:t>, PVI.</w:t>
            </w:r>
          </w:p>
          <w:p w14:paraId="7855F756" w14:textId="77777777" w:rsidR="00290AFE" w:rsidRPr="00083B61" w:rsidRDefault="00290AFE" w:rsidP="001D2402">
            <w:pPr>
              <w:rPr>
                <w:rFonts w:ascii="Garamond" w:hAnsi="Garamond"/>
                <w:sz w:val="20"/>
                <w:szCs w:val="20"/>
              </w:rPr>
            </w:pPr>
            <w:r w:rsidRPr="00083B61">
              <w:rPr>
                <w:rFonts w:ascii="Garamond" w:hAnsi="Garamond"/>
                <w:sz w:val="20"/>
                <w:szCs w:val="20"/>
              </w:rPr>
              <w:lastRenderedPageBreak/>
              <w:t xml:space="preserve">Możliwość dostępna na etapie składania oferty, dotyczy modułu transportowego lub modułów w postaci kostki.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FE9E26" w14:textId="77777777" w:rsidR="00290AFE" w:rsidRPr="00083B61" w:rsidRDefault="00290AFE" w:rsidP="001D2402">
            <w:pPr>
              <w:jc w:val="center"/>
              <w:rPr>
                <w:rFonts w:ascii="Garamond" w:hAnsi="Garamond"/>
                <w:sz w:val="20"/>
                <w:szCs w:val="20"/>
              </w:rPr>
            </w:pPr>
            <w:r w:rsidRPr="00083B61">
              <w:rPr>
                <w:rFonts w:ascii="Garamond" w:hAnsi="Garamond"/>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705CDAF" w14:textId="77777777" w:rsidR="00290AFE" w:rsidRPr="00083B61" w:rsidRDefault="00290AFE" w:rsidP="001D2402">
            <w:pPr>
              <w:pStyle w:val="Tekstpodstawowy"/>
              <w:snapToGrid w:val="0"/>
              <w:rPr>
                <w:rFonts w:ascii="Garamond" w:eastAsia="Meiryo UI" w:hAnsi="Garamond"/>
                <w:b/>
              </w:rPr>
            </w:pPr>
          </w:p>
        </w:tc>
      </w:tr>
      <w:tr w:rsidR="00290AFE" w:rsidRPr="00083B61" w14:paraId="6F8E673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FA8CE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FC7A7E" w14:textId="77777777" w:rsidR="00290AFE" w:rsidRPr="00083B61" w:rsidRDefault="00290AFE" w:rsidP="001D2402">
            <w:pPr>
              <w:rPr>
                <w:rFonts w:ascii="Garamond" w:hAnsi="Garamond"/>
                <w:sz w:val="20"/>
                <w:szCs w:val="20"/>
              </w:rPr>
            </w:pPr>
            <w:r w:rsidRPr="00083B61">
              <w:rPr>
                <w:rFonts w:ascii="Garamond" w:hAnsi="Garamond"/>
                <w:sz w:val="20"/>
                <w:szCs w:val="20"/>
              </w:rPr>
              <w:t>Pomiar ciśnienia nieinwazyjnego (NIBP)</w:t>
            </w:r>
            <w:r w:rsidRPr="00083B61">
              <w:rPr>
                <w:rFonts w:ascii="Garamond" w:hAnsi="Garamond"/>
                <w:sz w:val="20"/>
                <w:szCs w:val="20"/>
              </w:rPr>
              <w:br/>
              <w:t xml:space="preserve">Pomiar ciśnienia w zakresie min. 10-270 mmHg, maksymalny błąd średni nie większy niż 5 mmHg. Typowy czas pomiaru nie dłuższy niż 30 sekund; funkcja </w:t>
            </w:r>
            <w:proofErr w:type="spellStart"/>
            <w:r w:rsidRPr="00083B61">
              <w:rPr>
                <w:rFonts w:ascii="Garamond" w:hAnsi="Garamond"/>
                <w:sz w:val="20"/>
                <w:szCs w:val="20"/>
              </w:rPr>
              <w:t>stazy</w:t>
            </w:r>
            <w:proofErr w:type="spellEnd"/>
            <w:r w:rsidRPr="00083B61">
              <w:rPr>
                <w:rFonts w:ascii="Garamond" w:hAnsi="Garamond"/>
                <w:sz w:val="20"/>
                <w:szCs w:val="20"/>
              </w:rPr>
              <w:t xml:space="preserve"> ułatwiająca nakłucie żyły. Zabezpieczenie przed zbyt wysokim ciśnieniem w mankiecie.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F4284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BA63AB" w14:textId="77777777" w:rsidR="00290AFE" w:rsidRPr="00083B61" w:rsidRDefault="00290AFE" w:rsidP="001D2402">
            <w:pPr>
              <w:pStyle w:val="Tekstpodstawowy"/>
              <w:snapToGrid w:val="0"/>
              <w:rPr>
                <w:rFonts w:ascii="Garamond" w:eastAsia="Meiryo UI" w:hAnsi="Garamond"/>
                <w:b/>
              </w:rPr>
            </w:pPr>
          </w:p>
        </w:tc>
      </w:tr>
      <w:tr w:rsidR="00290AFE" w:rsidRPr="00083B61" w14:paraId="387536E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1AAFDA"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D9163D"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Programowane odstępy między pomiarami automatycznymi w zakresie min. od 1 minuty do 24 godz.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36E60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242390" w14:textId="77777777" w:rsidR="00290AFE" w:rsidRPr="00083B61" w:rsidRDefault="00290AFE" w:rsidP="001D2402">
            <w:pPr>
              <w:pStyle w:val="Tekstpodstawowy"/>
              <w:snapToGrid w:val="0"/>
              <w:rPr>
                <w:rFonts w:ascii="Garamond" w:eastAsia="Meiryo UI" w:hAnsi="Garamond"/>
                <w:b/>
              </w:rPr>
            </w:pPr>
          </w:p>
        </w:tc>
      </w:tr>
      <w:tr w:rsidR="00290AFE" w:rsidRPr="00083B61" w14:paraId="5745EEE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C85C3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8858B95" w14:textId="77777777" w:rsidR="00290AFE" w:rsidRPr="00083B61" w:rsidRDefault="00290AFE" w:rsidP="001D2402">
            <w:pPr>
              <w:rPr>
                <w:rFonts w:ascii="Garamond" w:hAnsi="Garamond"/>
                <w:sz w:val="20"/>
                <w:szCs w:val="20"/>
              </w:rPr>
            </w:pPr>
            <w:r w:rsidRPr="00083B61">
              <w:rPr>
                <w:rFonts w:ascii="Garamond" w:hAnsi="Garamond"/>
                <w:sz w:val="20"/>
                <w:szCs w:val="20"/>
              </w:rPr>
              <w:t>Możliwość programowania sekwencji pomiarowych (np. 3 pomiary co 15 minut, następnie 3 pomiary co 2 godziny itp.) w trybie auto.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48AD6A"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31B6FD" w14:textId="77777777" w:rsidR="00290AFE" w:rsidRPr="00083B61" w:rsidRDefault="00290AFE" w:rsidP="001D2402">
            <w:pPr>
              <w:pStyle w:val="Tekstpodstawowy"/>
              <w:snapToGrid w:val="0"/>
              <w:rPr>
                <w:rFonts w:ascii="Garamond" w:eastAsia="Meiryo UI" w:hAnsi="Garamond"/>
                <w:b/>
              </w:rPr>
            </w:pPr>
          </w:p>
        </w:tc>
      </w:tr>
      <w:tr w:rsidR="00290AFE" w:rsidRPr="00083B61" w14:paraId="71A4F35C"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EC3DA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065961" w14:textId="77777777" w:rsidR="00290AFE" w:rsidRPr="00083B61" w:rsidRDefault="00290AFE" w:rsidP="001D2402">
            <w:pPr>
              <w:rPr>
                <w:rFonts w:ascii="Garamond" w:hAnsi="Garamond"/>
                <w:sz w:val="20"/>
                <w:szCs w:val="20"/>
              </w:rPr>
            </w:pPr>
            <w:r w:rsidRPr="00083B61">
              <w:rPr>
                <w:rFonts w:ascii="Garamond" w:hAnsi="Garamond"/>
                <w:sz w:val="20"/>
                <w:szCs w:val="20"/>
              </w:rPr>
              <w:t>Wyświetlanie tabeli zawierającej wyniki poprzednich pomiarów ciśnienia na ekranie głównym obok aktualnie mierzonych wartości.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9FC80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C9ED65" w14:textId="77777777" w:rsidR="00290AFE" w:rsidRPr="00083B61" w:rsidRDefault="00290AFE" w:rsidP="001D2402">
            <w:pPr>
              <w:pStyle w:val="Tekstpodstawowy"/>
              <w:snapToGrid w:val="0"/>
              <w:rPr>
                <w:rFonts w:ascii="Garamond" w:eastAsia="Meiryo UI" w:hAnsi="Garamond"/>
                <w:b/>
              </w:rPr>
            </w:pPr>
          </w:p>
        </w:tc>
      </w:tr>
      <w:tr w:rsidR="00290AFE" w:rsidRPr="00083B61" w14:paraId="46640AD5"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190F0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C633EAA" w14:textId="77777777" w:rsidR="00290AFE" w:rsidRPr="00083B61" w:rsidRDefault="00290AFE" w:rsidP="001D2402">
            <w:pPr>
              <w:rPr>
                <w:rFonts w:ascii="Garamond" w:hAnsi="Garamond"/>
                <w:sz w:val="20"/>
                <w:szCs w:val="20"/>
              </w:rPr>
            </w:pPr>
            <w:r w:rsidRPr="00083B61">
              <w:rPr>
                <w:rFonts w:ascii="Garamond" w:hAnsi="Garamond"/>
                <w:sz w:val="20"/>
                <w:szCs w:val="20"/>
              </w:rPr>
              <w:t>Pomiar temperatury (TEMP)</w:t>
            </w:r>
            <w:r w:rsidRPr="00083B61">
              <w:rPr>
                <w:rFonts w:ascii="Garamond" w:hAnsi="Garamond"/>
                <w:sz w:val="20"/>
                <w:szCs w:val="20"/>
              </w:rPr>
              <w:br/>
              <w:t>Pomiar w zakresie min. 0-45°C, dokładność nie gorsza niż 0,1°C. Możliwość wyboru etykiet temperatury (min. 19 etykiet).</w:t>
            </w:r>
          </w:p>
          <w:p w14:paraId="4667CA89"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podłączenia do 4 pomiarów temperatury równocześnie.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1CE4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E236FC" w14:textId="77777777" w:rsidR="00290AFE" w:rsidRPr="00083B61" w:rsidRDefault="00290AFE" w:rsidP="001D2402">
            <w:pPr>
              <w:pStyle w:val="Tekstpodstawowy"/>
              <w:snapToGrid w:val="0"/>
              <w:rPr>
                <w:rFonts w:ascii="Garamond" w:eastAsia="Meiryo UI" w:hAnsi="Garamond"/>
                <w:b/>
              </w:rPr>
            </w:pPr>
          </w:p>
        </w:tc>
      </w:tr>
      <w:tr w:rsidR="00290AFE" w:rsidRPr="00083B61" w14:paraId="6134484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006A7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003B75" w14:textId="77777777" w:rsidR="00290AFE" w:rsidRPr="00083B61" w:rsidRDefault="00290AFE" w:rsidP="001D2402">
            <w:pPr>
              <w:rPr>
                <w:rFonts w:ascii="Garamond" w:hAnsi="Garamond"/>
                <w:sz w:val="20"/>
                <w:szCs w:val="20"/>
              </w:rPr>
            </w:pPr>
            <w:r w:rsidRPr="00083B61">
              <w:rPr>
                <w:rFonts w:ascii="Garamond" w:hAnsi="Garamond"/>
                <w:sz w:val="20"/>
                <w:szCs w:val="20"/>
              </w:rPr>
              <w:t>Pomiar ciśnienia inwazyjnego (IBP)</w:t>
            </w:r>
            <w:r w:rsidRPr="00083B61">
              <w:rPr>
                <w:rFonts w:ascii="Garamond" w:hAnsi="Garamond"/>
                <w:sz w:val="20"/>
                <w:szCs w:val="20"/>
              </w:rPr>
              <w:br/>
              <w:t xml:space="preserve">Pomiar w 2 kanałach z możliwością rozszerzenia do 8 kanałów poprzez kable rozdzielające oraz moduły dodatkowe. Pomiar w zakresie min. od -40 do +360 mmHg, dokładność całkowita (z przetwornikiem) nie gorsza niż +/-4% lub +/-4mmHg. Obliczanie CPP i PPV. Obliczanie ciśnienia zaklinowania tętnicy płucnej. Możliwość ustawienia do min. 33 różnych etykiet dla ciśnień inwazyjnych.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F5B924"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ACC786B" w14:textId="77777777" w:rsidR="00290AFE" w:rsidRPr="00083B61" w:rsidRDefault="00290AFE" w:rsidP="001D2402">
            <w:pPr>
              <w:pStyle w:val="Tekstpodstawowy"/>
              <w:snapToGrid w:val="0"/>
              <w:rPr>
                <w:rFonts w:ascii="Garamond" w:eastAsia="Meiryo UI" w:hAnsi="Garamond"/>
                <w:b/>
              </w:rPr>
            </w:pPr>
          </w:p>
        </w:tc>
      </w:tr>
      <w:tr w:rsidR="00290AFE" w:rsidRPr="00083B61" w14:paraId="04A7BC26"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C5E0D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4EE35C"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Pomiar rzutu serca </w:t>
            </w:r>
            <w:proofErr w:type="spellStart"/>
            <w:r w:rsidRPr="00083B61">
              <w:rPr>
                <w:rFonts w:ascii="Garamond" w:hAnsi="Garamond"/>
                <w:sz w:val="20"/>
                <w:szCs w:val="20"/>
              </w:rPr>
              <w:t>Picco</w:t>
            </w:r>
            <w:proofErr w:type="spellEnd"/>
            <w:r w:rsidRPr="00083B61">
              <w:rPr>
                <w:rFonts w:ascii="Garamond" w:hAnsi="Garamond"/>
                <w:sz w:val="20"/>
                <w:szCs w:val="20"/>
              </w:rPr>
              <w:t xml:space="preserve"> / C.O. lub </w:t>
            </w:r>
            <w:proofErr w:type="spellStart"/>
            <w:r w:rsidRPr="00083B61">
              <w:rPr>
                <w:rFonts w:ascii="Garamond" w:hAnsi="Garamond"/>
                <w:sz w:val="20"/>
                <w:szCs w:val="20"/>
              </w:rPr>
              <w:t>FloTrac</w:t>
            </w:r>
            <w:proofErr w:type="spellEnd"/>
          </w:p>
          <w:p w14:paraId="3C74F8B2" w14:textId="77777777" w:rsidR="00290AFE" w:rsidRPr="00083B61" w:rsidRDefault="00290AFE" w:rsidP="001D2402">
            <w:pPr>
              <w:rPr>
                <w:rFonts w:ascii="Garamond" w:hAnsi="Garamond"/>
                <w:sz w:val="20"/>
                <w:szCs w:val="20"/>
              </w:rPr>
            </w:pPr>
            <w:r w:rsidRPr="00083B61">
              <w:rPr>
                <w:rFonts w:ascii="Garamond" w:hAnsi="Garamond"/>
                <w:sz w:val="20"/>
                <w:szCs w:val="20"/>
              </w:rPr>
              <w:t>Pomiar przy pomocy modułu w postaci kostki przenoszonej pomiędzy kardiomonitorami, pełna obsługa z ekranu kardiomonitora. W przypadku urządzeń zewnętrznych należy zaoferować funkcjonalność wyświetlania danych na kardiomonitorze głównym wraz z możliwością integracji tych danych.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7587F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DED5377" w14:textId="77777777" w:rsidR="00290AFE" w:rsidRPr="00083B61" w:rsidRDefault="00290AFE" w:rsidP="001D2402">
            <w:pPr>
              <w:pStyle w:val="Tekstpodstawowy"/>
              <w:snapToGrid w:val="0"/>
              <w:rPr>
                <w:rFonts w:ascii="Garamond" w:eastAsia="Meiryo UI" w:hAnsi="Garamond"/>
                <w:b/>
              </w:rPr>
            </w:pPr>
          </w:p>
        </w:tc>
      </w:tr>
      <w:tr w:rsidR="00290AFE" w:rsidRPr="00083B61" w14:paraId="1000AE7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E9AEF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CE9CCD6"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Pomiar kapnografii (etCO2) </w:t>
            </w:r>
          </w:p>
          <w:p w14:paraId="606413CB" w14:textId="77777777" w:rsidR="00290AFE" w:rsidRPr="00083B61" w:rsidRDefault="00290AFE" w:rsidP="001D2402">
            <w:pPr>
              <w:rPr>
                <w:rFonts w:ascii="Garamond" w:hAnsi="Garamond"/>
                <w:sz w:val="20"/>
                <w:szCs w:val="20"/>
              </w:rPr>
            </w:pPr>
            <w:r w:rsidRPr="00083B61">
              <w:rPr>
                <w:rFonts w:ascii="Garamond" w:hAnsi="Garamond"/>
                <w:sz w:val="20"/>
                <w:szCs w:val="20"/>
              </w:rPr>
              <w:t>Pomiar w technologii umożliwiającej monitorowanie pacjentów zaintubowanych oraz niezaintubowanych (</w:t>
            </w:r>
            <w:proofErr w:type="spellStart"/>
            <w:r w:rsidRPr="00083B61">
              <w:rPr>
                <w:rFonts w:ascii="Garamond" w:hAnsi="Garamond"/>
                <w:sz w:val="20"/>
                <w:szCs w:val="20"/>
              </w:rPr>
              <w:t>Microstream</w:t>
            </w:r>
            <w:proofErr w:type="spellEnd"/>
            <w:r w:rsidRPr="00083B61">
              <w:rPr>
                <w:rFonts w:ascii="Garamond" w:hAnsi="Garamond"/>
                <w:sz w:val="20"/>
                <w:szCs w:val="20"/>
              </w:rPr>
              <w:t xml:space="preserve"> lub </w:t>
            </w:r>
            <w:proofErr w:type="spellStart"/>
            <w:r w:rsidRPr="00083B61">
              <w:rPr>
                <w:rFonts w:ascii="Garamond" w:hAnsi="Garamond"/>
                <w:sz w:val="20"/>
                <w:szCs w:val="20"/>
              </w:rPr>
              <w:t>Respironics</w:t>
            </w:r>
            <w:proofErr w:type="spellEnd"/>
            <w:r w:rsidRPr="00083B61">
              <w:rPr>
                <w:rFonts w:ascii="Garamond" w:hAnsi="Garamond"/>
                <w:sz w:val="20"/>
                <w:szCs w:val="20"/>
              </w:rPr>
              <w:t xml:space="preserve">). Moduł przenoszony pomiędzy kardiomonitorami z możliwością pracy w transporcie razem z monitorem transportowym.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583BD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FDADC9" w14:textId="77777777" w:rsidR="00290AFE" w:rsidRPr="00083B61" w:rsidRDefault="00290AFE" w:rsidP="001D2402">
            <w:pPr>
              <w:pStyle w:val="Tekstpodstawowy"/>
              <w:snapToGrid w:val="0"/>
              <w:rPr>
                <w:rFonts w:ascii="Garamond" w:eastAsia="Meiryo UI" w:hAnsi="Garamond"/>
                <w:b/>
              </w:rPr>
            </w:pPr>
          </w:p>
        </w:tc>
      </w:tr>
      <w:tr w:rsidR="00290AFE" w:rsidRPr="00083B61" w14:paraId="4B3871E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32F3A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B98238" w14:textId="77777777" w:rsidR="00290AFE" w:rsidRPr="00083B61" w:rsidRDefault="00290AFE" w:rsidP="001D2402">
            <w:pPr>
              <w:rPr>
                <w:rFonts w:ascii="Garamond" w:hAnsi="Garamond"/>
                <w:sz w:val="20"/>
                <w:szCs w:val="20"/>
              </w:rPr>
            </w:pPr>
            <w:r w:rsidRPr="00083B61">
              <w:rPr>
                <w:rFonts w:ascii="Garamond" w:hAnsi="Garamond"/>
                <w:sz w:val="20"/>
                <w:szCs w:val="20"/>
              </w:rPr>
              <w:t>Możliwość rozbudowy o dostęp na ekranie kardiomonitora do danych ze szpitalnego systemu informatycznego (np. wyników badań laboratoryjnych, obrazowych itp.).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C5553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621125" w14:textId="77777777" w:rsidR="00290AFE" w:rsidRPr="00083B61" w:rsidRDefault="00290AFE" w:rsidP="001D2402">
            <w:pPr>
              <w:pStyle w:val="Tekstpodstawowy"/>
              <w:snapToGrid w:val="0"/>
              <w:rPr>
                <w:rFonts w:ascii="Garamond" w:eastAsia="Meiryo UI" w:hAnsi="Garamond"/>
                <w:b/>
              </w:rPr>
            </w:pPr>
          </w:p>
        </w:tc>
      </w:tr>
      <w:tr w:rsidR="00290AFE" w:rsidRPr="00083B61" w14:paraId="14875A15"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76DDB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23DEA4"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rozbudowy o dodatkowy aktywny wyświetlacz o takiej samej konstrukcji (min. IP21, rozdzielczość </w:t>
            </w:r>
            <w:proofErr w:type="spellStart"/>
            <w:r w:rsidRPr="00083B61">
              <w:rPr>
                <w:rFonts w:ascii="Garamond" w:hAnsi="Garamond"/>
                <w:sz w:val="20"/>
                <w:szCs w:val="20"/>
              </w:rPr>
              <w:t>full</w:t>
            </w:r>
            <w:proofErr w:type="spellEnd"/>
            <w:r w:rsidRPr="00083B61">
              <w:rPr>
                <w:rFonts w:ascii="Garamond" w:hAnsi="Garamond"/>
                <w:sz w:val="20"/>
                <w:szCs w:val="20"/>
              </w:rPr>
              <w:t xml:space="preserve"> HD i min. 19”) z możliwością niezależnego wyświetlania danych oraz transfer alarmów. Produkt medyczny dedykowany i certyfikowany przez tego samego producenta. Komunikacja z kardiomonitorem poprzez szyfrowane połącznie sieciowe (przesyłane alarmy również szyfrowane).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20FF6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F34413" w14:textId="77777777" w:rsidR="00290AFE" w:rsidRPr="00083B61" w:rsidRDefault="00290AFE" w:rsidP="001D2402">
            <w:pPr>
              <w:pStyle w:val="Tekstpodstawowy"/>
              <w:snapToGrid w:val="0"/>
              <w:rPr>
                <w:rFonts w:ascii="Garamond" w:eastAsia="Meiryo UI" w:hAnsi="Garamond"/>
                <w:b/>
              </w:rPr>
            </w:pPr>
          </w:p>
        </w:tc>
      </w:tr>
      <w:tr w:rsidR="00290AFE" w:rsidRPr="00083B61" w14:paraId="15CE4FAA"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978E8E"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449687"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Kardiomonitor mocowany na dedykowanym uchwycie ściennym o płynnej regulacji wspieranej gazowo. Mocowanie kardiomonitora dodatkowo wyposażone w uchwyt na kable.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4FBB0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C77489" w14:textId="77777777" w:rsidR="00290AFE" w:rsidRPr="00083B61" w:rsidRDefault="00290AFE" w:rsidP="001D2402">
            <w:pPr>
              <w:pStyle w:val="Tekstpodstawowy"/>
              <w:snapToGrid w:val="0"/>
              <w:rPr>
                <w:rFonts w:ascii="Garamond" w:eastAsia="Meiryo UI" w:hAnsi="Garamond"/>
                <w:b/>
              </w:rPr>
            </w:pPr>
          </w:p>
        </w:tc>
      </w:tr>
      <w:tr w:rsidR="00290AFE" w:rsidRPr="00083B61" w14:paraId="041820CC"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D2E076"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F9CF16" w14:textId="77777777" w:rsidR="00290AFE" w:rsidRPr="00083B61" w:rsidRDefault="00290AFE" w:rsidP="001D2402">
            <w:pPr>
              <w:rPr>
                <w:rFonts w:ascii="Garamond" w:hAnsi="Garamond"/>
                <w:sz w:val="20"/>
                <w:szCs w:val="20"/>
              </w:rPr>
            </w:pPr>
            <w:r w:rsidRPr="00083B61">
              <w:rPr>
                <w:rFonts w:ascii="Garamond" w:hAnsi="Garamond"/>
                <w:sz w:val="20"/>
                <w:szCs w:val="20"/>
              </w:rPr>
              <w:t>Trendy graficzne i tabelaryczne mierzonych parametrów z okresu min. 96 godzin.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8A25A8"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2D36D63" w14:textId="77777777" w:rsidR="00290AFE" w:rsidRPr="00083B61" w:rsidRDefault="00290AFE" w:rsidP="001D2402">
            <w:pPr>
              <w:pStyle w:val="Tekstpodstawowy"/>
              <w:snapToGrid w:val="0"/>
              <w:rPr>
                <w:rFonts w:ascii="Garamond" w:eastAsia="Meiryo UI" w:hAnsi="Garamond"/>
                <w:b/>
              </w:rPr>
            </w:pPr>
          </w:p>
        </w:tc>
      </w:tr>
      <w:tr w:rsidR="00290AFE" w:rsidRPr="00083B61" w14:paraId="73E5153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AEDD9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7701FF" w14:textId="77777777" w:rsidR="00290AFE" w:rsidRPr="00083B61" w:rsidRDefault="00290AFE" w:rsidP="001D2402">
            <w:pPr>
              <w:rPr>
                <w:rFonts w:ascii="Garamond" w:hAnsi="Garamond"/>
                <w:sz w:val="20"/>
                <w:szCs w:val="20"/>
              </w:rPr>
            </w:pPr>
            <w:r w:rsidRPr="00083B61">
              <w:rPr>
                <w:rFonts w:ascii="Garamond" w:hAnsi="Garamond"/>
                <w:sz w:val="20"/>
                <w:szCs w:val="20"/>
              </w:rPr>
              <w:t>Możliwość rozbudowy o bezprzewodową komunikację z centralą monitorującą.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9467A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59ECFA" w14:textId="77777777" w:rsidR="00290AFE" w:rsidRPr="00083B61" w:rsidRDefault="00290AFE" w:rsidP="001D2402">
            <w:pPr>
              <w:pStyle w:val="Tekstpodstawowy"/>
              <w:snapToGrid w:val="0"/>
              <w:rPr>
                <w:rFonts w:ascii="Garamond" w:eastAsia="Meiryo UI" w:hAnsi="Garamond"/>
                <w:b/>
              </w:rPr>
            </w:pPr>
          </w:p>
        </w:tc>
      </w:tr>
      <w:tr w:rsidR="00290AFE" w:rsidRPr="00083B61" w14:paraId="4ACA7C1D"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6B3266"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794A0C"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Aplikacje ułatwiające monitorowanie i wspierające decyzje kliniczne:</w:t>
            </w:r>
          </w:p>
          <w:p w14:paraId="4D1A83C7" w14:textId="77777777" w:rsidR="00290AFE" w:rsidRPr="00083B61" w:rsidRDefault="00290AFE" w:rsidP="001D2402">
            <w:pPr>
              <w:rPr>
                <w:rFonts w:ascii="Garamond" w:hAnsi="Garamond"/>
                <w:sz w:val="20"/>
                <w:szCs w:val="20"/>
              </w:rPr>
            </w:pPr>
            <w:r w:rsidRPr="00083B61">
              <w:rPr>
                <w:rFonts w:ascii="Garamond" w:hAnsi="Garamond"/>
                <w:sz w:val="20"/>
                <w:szCs w:val="20"/>
              </w:rPr>
              <w:t>- możliwość rejestracji zdarzeń powiązanych (</w:t>
            </w:r>
            <w:proofErr w:type="spellStart"/>
            <w:r w:rsidRPr="00083B61">
              <w:rPr>
                <w:rFonts w:ascii="Garamond" w:hAnsi="Garamond"/>
                <w:sz w:val="20"/>
                <w:szCs w:val="20"/>
              </w:rPr>
              <w:t>apnea</w:t>
            </w:r>
            <w:proofErr w:type="spellEnd"/>
            <w:r w:rsidRPr="00083B61">
              <w:rPr>
                <w:rFonts w:ascii="Garamond" w:hAnsi="Garamond"/>
                <w:sz w:val="20"/>
                <w:szCs w:val="20"/>
              </w:rPr>
              <w:t xml:space="preserve">, bradykardia, </w:t>
            </w:r>
            <w:proofErr w:type="spellStart"/>
            <w:r w:rsidRPr="00083B61">
              <w:rPr>
                <w:rFonts w:ascii="Garamond" w:hAnsi="Garamond"/>
                <w:sz w:val="20"/>
                <w:szCs w:val="20"/>
              </w:rPr>
              <w:t>desaturacja</w:t>
            </w:r>
            <w:proofErr w:type="spellEnd"/>
            <w:r w:rsidRPr="00083B61">
              <w:rPr>
                <w:rFonts w:ascii="Garamond" w:hAnsi="Garamond"/>
                <w:sz w:val="20"/>
                <w:szCs w:val="20"/>
              </w:rPr>
              <w:t>) z okresu min. 24 godzin; możliwość edycji kryteriów</w:t>
            </w:r>
          </w:p>
          <w:p w14:paraId="0D3E45D5" w14:textId="77777777" w:rsidR="00290AFE" w:rsidRPr="00083B61" w:rsidRDefault="00290AFE" w:rsidP="001D2402">
            <w:pPr>
              <w:rPr>
                <w:rFonts w:ascii="Garamond" w:hAnsi="Garamond"/>
                <w:sz w:val="20"/>
                <w:szCs w:val="20"/>
              </w:rPr>
            </w:pPr>
            <w:r w:rsidRPr="00083B61">
              <w:rPr>
                <w:rFonts w:ascii="Garamond" w:hAnsi="Garamond"/>
                <w:sz w:val="20"/>
                <w:szCs w:val="20"/>
              </w:rPr>
              <w:t>- aplikacja wizualnego awatara pacjenta, która w animowanym modelu pacjenta pozwala na szybszą ocenę stanu zdrowia pacjenta (prezentacja zmian poprzez zmianę koloru, kształtu oraz animacje awatara)</w:t>
            </w:r>
          </w:p>
          <w:p w14:paraId="2909BC5F"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aplikacja dostarczająca personelowi informacje zwrotne na temat powtarzających się i ciągłych przekroczeń progów alarmowych mająca za zadanie minimalizację niepotrzebnych alarmów </w:t>
            </w:r>
          </w:p>
          <w:p w14:paraId="758C40A1" w14:textId="77777777" w:rsidR="00290AFE" w:rsidRPr="00083B61" w:rsidRDefault="00290AFE" w:rsidP="001D2402">
            <w:pPr>
              <w:rPr>
                <w:rFonts w:ascii="Garamond" w:hAnsi="Garamond"/>
                <w:sz w:val="20"/>
                <w:szCs w:val="20"/>
              </w:rPr>
            </w:pPr>
            <w:r w:rsidRPr="00083B61">
              <w:rPr>
                <w:rFonts w:ascii="Garamond" w:hAnsi="Garamond"/>
                <w:sz w:val="20"/>
                <w:szCs w:val="20"/>
              </w:rPr>
              <w:t>- możliwość ustawienia dowolnych stoperów i zegarów.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986291"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0A14BE" w14:textId="77777777" w:rsidR="00290AFE" w:rsidRPr="00083B61" w:rsidRDefault="00290AFE" w:rsidP="001D2402">
            <w:pPr>
              <w:pStyle w:val="Tekstpodstawowy"/>
              <w:snapToGrid w:val="0"/>
              <w:rPr>
                <w:rFonts w:ascii="Garamond" w:eastAsia="Meiryo UI" w:hAnsi="Garamond"/>
                <w:b/>
              </w:rPr>
            </w:pPr>
          </w:p>
        </w:tc>
      </w:tr>
      <w:tr w:rsidR="00290AFE" w:rsidRPr="00083B61" w14:paraId="124E9E0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083C2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F77E6D" w14:textId="77777777" w:rsidR="00290AFE" w:rsidRPr="00083B61" w:rsidRDefault="00290AFE" w:rsidP="001D2402">
            <w:pPr>
              <w:rPr>
                <w:rFonts w:ascii="Garamond" w:hAnsi="Garamond"/>
                <w:sz w:val="20"/>
                <w:szCs w:val="20"/>
              </w:rPr>
            </w:pPr>
            <w:r w:rsidRPr="00083B61">
              <w:rPr>
                <w:rFonts w:ascii="Garamond" w:hAnsi="Garamond"/>
                <w:sz w:val="20"/>
                <w:szCs w:val="20"/>
              </w:rPr>
              <w:t>Możliwość rozbudowy o funkcję zintegrowanego komputera z niezależnym od systemu kardiomonitora systemem operacyjnym, pozwalającego na instalację własnych aplikacji Użytkownika oraz dostęp do aplikacji znajdujących się w sieci informatycznej szpitala bezpośrednio przy łóżku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B9FD88"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400D64" w14:textId="77777777" w:rsidR="00290AFE" w:rsidRPr="00083B61" w:rsidRDefault="00290AFE" w:rsidP="001D2402">
            <w:pPr>
              <w:pStyle w:val="Tekstpodstawowy"/>
              <w:snapToGrid w:val="0"/>
              <w:rPr>
                <w:rFonts w:ascii="Garamond" w:eastAsia="Meiryo UI" w:hAnsi="Garamond"/>
                <w:b/>
              </w:rPr>
            </w:pPr>
          </w:p>
        </w:tc>
      </w:tr>
      <w:tr w:rsidR="00290AFE" w:rsidRPr="00083B61" w14:paraId="412CAAA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105CC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7C37ADC"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doposażenia w kolejne moduły pomiarowe innych parametrów m.in. NMT, BIS, EEG, moduł gazów anestetycznych, moduł drukarki termicznej, </w:t>
            </w:r>
            <w:proofErr w:type="spellStart"/>
            <w:r w:rsidRPr="00083B61">
              <w:rPr>
                <w:rFonts w:ascii="Garamond" w:hAnsi="Garamond"/>
                <w:sz w:val="20"/>
                <w:szCs w:val="20"/>
              </w:rPr>
              <w:t>SedLine</w:t>
            </w:r>
            <w:proofErr w:type="spellEnd"/>
            <w:r w:rsidRPr="00083B61">
              <w:rPr>
                <w:rFonts w:ascii="Garamond" w:hAnsi="Garamond"/>
                <w:sz w:val="20"/>
                <w:szCs w:val="20"/>
              </w:rPr>
              <w:t xml:space="preserve">, O3.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4D117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4A46111" w14:textId="77777777" w:rsidR="00290AFE" w:rsidRPr="00083B61" w:rsidRDefault="00290AFE" w:rsidP="001D2402">
            <w:pPr>
              <w:pStyle w:val="Tekstpodstawowy"/>
              <w:snapToGrid w:val="0"/>
              <w:rPr>
                <w:rFonts w:ascii="Garamond" w:eastAsia="Meiryo UI" w:hAnsi="Garamond"/>
                <w:b/>
              </w:rPr>
            </w:pPr>
          </w:p>
        </w:tc>
      </w:tr>
      <w:tr w:rsidR="00290AFE" w:rsidRPr="00083B61" w14:paraId="24DC782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9BD4EE"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44AFDD"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rozbudowy o moduł lub urządzenie zewnętrzne umożliwiające pomiaru bólu poprzez wykrywanie zmian przewodnictwa skóry bezpośrednio korelujących ze współczulnym układem nerwowym skóry. Prezentacji danych na ekranie kardiomonitora głównego. Możliwość prezentacji min. parametrów dotyczących poziomu bólu, indeksu wybudzenia oraz indeksu blokady nerwowej. Pomiar niezależny od niestabilności hemodynamicznej lub oddechowej.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1B7F5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F1D09A" w14:textId="77777777" w:rsidR="00290AFE" w:rsidRPr="00083B61" w:rsidRDefault="00290AFE" w:rsidP="001D2402">
            <w:pPr>
              <w:pStyle w:val="Tekstpodstawowy"/>
              <w:snapToGrid w:val="0"/>
              <w:rPr>
                <w:rFonts w:ascii="Garamond" w:eastAsia="Meiryo UI" w:hAnsi="Garamond"/>
                <w:b/>
              </w:rPr>
            </w:pPr>
          </w:p>
        </w:tc>
      </w:tr>
      <w:tr w:rsidR="00290AFE" w:rsidRPr="00083B61" w14:paraId="41C26CF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FAC36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726AEE5"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Na wyposażeniu zaoferowanego monitora muszą znajdować się następujące akcesoria pomiarowe:</w:t>
            </w:r>
          </w:p>
          <w:p w14:paraId="72103951"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- 1x wielorazowy przewód główny EKG 5/6-odpr. + odprowadzenia wielorazowe </w:t>
            </w:r>
          </w:p>
          <w:p w14:paraId="7373C61E"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- 1x wielorazowy przewód główny EKG 10-odpr. + odprowadzenia wielorazowe </w:t>
            </w:r>
          </w:p>
          <w:p w14:paraId="3B846A1B"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-1x wielorazowy przewód do podłączenia mankietów do nieinwazyjnego pomiaru ciśnienia krwi</w:t>
            </w:r>
          </w:p>
          <w:p w14:paraId="61E7555D"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- 1x zestaw wielorazowych mankietów dla dorosłych (3 rozmiary)</w:t>
            </w:r>
          </w:p>
          <w:p w14:paraId="02C2BC89"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- 1x czujnik saturacji dla dorosłych/dzieci wielorazowy</w:t>
            </w:r>
          </w:p>
          <w:p w14:paraId="03C78EE4"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- 1x czujnik temperatury wielorazowy (do wyboru)</w:t>
            </w:r>
          </w:p>
          <w:p w14:paraId="19C1805F" w14:textId="77777777" w:rsidR="00290AFE" w:rsidRPr="00083B61" w:rsidRDefault="00290AFE" w:rsidP="001D2402">
            <w:pPr>
              <w:rPr>
                <w:rFonts w:ascii="Garamond" w:hAnsi="Garamond"/>
                <w:sz w:val="20"/>
                <w:szCs w:val="20"/>
              </w:rPr>
            </w:pPr>
            <w:r w:rsidRPr="00083B61">
              <w:rPr>
                <w:rFonts w:ascii="Garamond" w:hAnsi="Garamond"/>
                <w:sz w:val="20"/>
                <w:szCs w:val="20"/>
              </w:rPr>
              <w:t>- 1x przewód do ciśnienia krwawego do wybranych przetworników.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66882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8328D7" w14:textId="77777777" w:rsidR="00290AFE" w:rsidRPr="00083B61" w:rsidRDefault="00290AFE" w:rsidP="001D2402">
            <w:pPr>
              <w:pStyle w:val="Tekstpodstawowy"/>
              <w:snapToGrid w:val="0"/>
              <w:rPr>
                <w:rFonts w:ascii="Garamond" w:eastAsia="Meiryo UI" w:hAnsi="Garamond"/>
                <w:b/>
              </w:rPr>
            </w:pPr>
          </w:p>
        </w:tc>
      </w:tr>
      <w:tr w:rsidR="00290AFE" w:rsidRPr="00083B61" w14:paraId="4E258871"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DA883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A9B281"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Dodatkowe akcesoria łącznie dla zestawu:</w:t>
            </w:r>
          </w:p>
          <w:p w14:paraId="6531BBA1" w14:textId="77777777" w:rsidR="00290AFE" w:rsidRPr="00083B61" w:rsidRDefault="00290AFE" w:rsidP="001D2402">
            <w:pPr>
              <w:rPr>
                <w:rFonts w:ascii="Garamond" w:hAnsi="Garamond"/>
                <w:sz w:val="20"/>
                <w:szCs w:val="20"/>
              </w:rPr>
            </w:pPr>
            <w:r w:rsidRPr="00083B61">
              <w:rPr>
                <w:rFonts w:ascii="Garamond" w:hAnsi="Garamond"/>
                <w:sz w:val="20"/>
                <w:szCs w:val="20"/>
              </w:rPr>
              <w:t>- 2x mocowanie umożliwiające montaż modułu transportowego do m. in. ramy łóżka na czas transportu.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F7F53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68818A0" w14:textId="77777777" w:rsidR="00290AFE" w:rsidRPr="00083B61" w:rsidRDefault="00290AFE" w:rsidP="001D2402">
            <w:pPr>
              <w:pStyle w:val="Tekstpodstawowy"/>
              <w:snapToGrid w:val="0"/>
              <w:rPr>
                <w:rFonts w:ascii="Garamond" w:eastAsia="Meiryo UI" w:hAnsi="Garamond"/>
                <w:b/>
              </w:rPr>
            </w:pPr>
          </w:p>
        </w:tc>
      </w:tr>
      <w:tr w:rsidR="00290AFE" w:rsidRPr="00083B61" w14:paraId="07D435E6"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F03A7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B005BF2" w14:textId="77777777" w:rsidR="00290AFE" w:rsidRPr="00083B61" w:rsidRDefault="00290AFE" w:rsidP="001D2402">
            <w:pPr>
              <w:pStyle w:val="Tekstpodstawowy"/>
              <w:snapToGrid w:val="0"/>
              <w:rPr>
                <w:rFonts w:ascii="Garamond" w:eastAsia="Meiryo UI" w:hAnsi="Garamond"/>
              </w:rPr>
            </w:pPr>
            <w:r w:rsidRPr="00083B61">
              <w:rPr>
                <w:rFonts w:ascii="Garamond" w:hAnsi="Garamond"/>
              </w:rPr>
              <w:t>Stacja centralnego monitorowania – 1 szt. wraz z łączną liczbą licencji - 2 szt.</w:t>
            </w:r>
          </w:p>
        </w:tc>
      </w:tr>
      <w:tr w:rsidR="00290AFE" w:rsidRPr="00083B61" w14:paraId="6131D9A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246A1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0683F1" w14:textId="77777777" w:rsidR="00290AFE" w:rsidRPr="00083B61" w:rsidRDefault="00290AFE" w:rsidP="001D2402">
            <w:pPr>
              <w:rPr>
                <w:rFonts w:ascii="Garamond" w:hAnsi="Garamond"/>
                <w:sz w:val="20"/>
                <w:szCs w:val="20"/>
              </w:rPr>
            </w:pPr>
            <w:r w:rsidRPr="00083B61">
              <w:rPr>
                <w:rFonts w:ascii="Garamond" w:hAnsi="Garamond"/>
                <w:sz w:val="20"/>
                <w:szCs w:val="20"/>
              </w:rPr>
              <w:t>System operacyjny centrali nie starszy niż Windows 10 lub Mac OS X 10.8 lub inny posiadający aktualne wsparcie techniczne producenta. Funkcja automatycznego tworzenia kopii zapasowej danych umożliwiająca szybkie przywrócenie działania systemu w razie awarii (opisać proponowane rozwiązanie).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00860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21727D" w14:textId="77777777" w:rsidR="00290AFE" w:rsidRPr="00083B61" w:rsidRDefault="00290AFE" w:rsidP="001D2402">
            <w:pPr>
              <w:pStyle w:val="Tekstpodstawowy"/>
              <w:snapToGrid w:val="0"/>
              <w:rPr>
                <w:rFonts w:ascii="Garamond" w:eastAsia="Meiryo UI" w:hAnsi="Garamond"/>
                <w:b/>
              </w:rPr>
            </w:pPr>
          </w:p>
        </w:tc>
      </w:tr>
      <w:tr w:rsidR="00290AFE" w:rsidRPr="00083B61" w14:paraId="5511273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70CD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349104"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System przygotowany sprzętowo i programowo do rozbudowy o kolejne urządzenia monitorujące (do min. 32).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ABF21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721EB7" w14:textId="77777777" w:rsidR="00290AFE" w:rsidRPr="00083B61" w:rsidRDefault="00290AFE" w:rsidP="001D2402">
            <w:pPr>
              <w:pStyle w:val="Tekstpodstawowy"/>
              <w:snapToGrid w:val="0"/>
              <w:rPr>
                <w:rFonts w:ascii="Garamond" w:eastAsia="Meiryo UI" w:hAnsi="Garamond"/>
                <w:b/>
              </w:rPr>
            </w:pPr>
          </w:p>
        </w:tc>
      </w:tr>
      <w:tr w:rsidR="00290AFE" w:rsidRPr="00083B61" w14:paraId="71606F47"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1AA04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E82C2B1" w14:textId="77777777" w:rsidR="00290AFE" w:rsidRPr="00083B61" w:rsidRDefault="00290AFE" w:rsidP="001D2402">
            <w:pPr>
              <w:rPr>
                <w:rFonts w:ascii="Garamond" w:hAnsi="Garamond"/>
                <w:sz w:val="20"/>
                <w:szCs w:val="20"/>
              </w:rPr>
            </w:pPr>
            <w:r w:rsidRPr="00083B61">
              <w:rPr>
                <w:rFonts w:ascii="Garamond" w:hAnsi="Garamond"/>
                <w:sz w:val="20"/>
                <w:szCs w:val="20"/>
              </w:rPr>
              <w:t>Prezentacja danych pacjentów monitorowanych na kolorowym ekranie typu LCD TFT o przekątnej co najmniej 23” i rozdzielczości Full HD.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73DB6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CB5468E" w14:textId="77777777" w:rsidR="00290AFE" w:rsidRPr="00083B61" w:rsidRDefault="00290AFE" w:rsidP="001D2402">
            <w:pPr>
              <w:pStyle w:val="Tekstpodstawowy"/>
              <w:snapToGrid w:val="0"/>
              <w:rPr>
                <w:rFonts w:ascii="Garamond" w:eastAsia="Meiryo UI" w:hAnsi="Garamond"/>
                <w:b/>
              </w:rPr>
            </w:pPr>
          </w:p>
        </w:tc>
      </w:tr>
      <w:tr w:rsidR="00290AFE" w:rsidRPr="00083B61" w14:paraId="1618FA4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99F1C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BDC2F6F" w14:textId="77777777" w:rsidR="00290AFE" w:rsidRPr="00083B61" w:rsidRDefault="00290AFE" w:rsidP="001D2402">
            <w:pPr>
              <w:rPr>
                <w:rFonts w:ascii="Garamond" w:hAnsi="Garamond"/>
                <w:sz w:val="20"/>
                <w:szCs w:val="20"/>
              </w:rPr>
            </w:pPr>
            <w:r w:rsidRPr="00083B61">
              <w:rPr>
                <w:rFonts w:ascii="Garamond" w:hAnsi="Garamond"/>
                <w:sz w:val="20"/>
                <w:szCs w:val="20"/>
              </w:rPr>
              <w:t>Podgląd, monitorowanie i zapis danych wszystkich parametrów i przebiegów falowych z kardiomonitorów - wyświetlanie wszystkich krzywych dynamicznych i wartości numerycznych.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14A99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BBC247" w14:textId="77777777" w:rsidR="00290AFE" w:rsidRPr="00083B61" w:rsidRDefault="00290AFE" w:rsidP="001D2402">
            <w:pPr>
              <w:pStyle w:val="Tekstpodstawowy"/>
              <w:snapToGrid w:val="0"/>
              <w:rPr>
                <w:rFonts w:ascii="Garamond" w:eastAsia="Meiryo UI" w:hAnsi="Garamond"/>
                <w:b/>
              </w:rPr>
            </w:pPr>
          </w:p>
        </w:tc>
      </w:tr>
      <w:tr w:rsidR="00290AFE" w:rsidRPr="00083B61" w14:paraId="4118F3C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456EF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C00F3F" w14:textId="77777777" w:rsidR="00290AFE" w:rsidRPr="00083B61" w:rsidRDefault="00290AFE" w:rsidP="001D2402">
            <w:pPr>
              <w:rPr>
                <w:rFonts w:ascii="Garamond" w:hAnsi="Garamond"/>
                <w:sz w:val="20"/>
                <w:szCs w:val="20"/>
              </w:rPr>
            </w:pPr>
            <w:r w:rsidRPr="00083B61">
              <w:rPr>
                <w:rFonts w:ascii="Garamond" w:hAnsi="Garamond"/>
                <w:sz w:val="20"/>
                <w:szCs w:val="20"/>
              </w:rPr>
              <w:t>Możliwość elastycznego konfigurowania układu ekranu z poziomu użytkownika (bez udziału serwisu), w tym:</w:t>
            </w:r>
          </w:p>
          <w:p w14:paraId="6C1598DC" w14:textId="77777777" w:rsidR="00290AFE" w:rsidRPr="00083B61" w:rsidRDefault="00290AFE" w:rsidP="001D2402">
            <w:pPr>
              <w:rPr>
                <w:rFonts w:ascii="Garamond" w:hAnsi="Garamond"/>
                <w:sz w:val="20"/>
                <w:szCs w:val="20"/>
              </w:rPr>
            </w:pPr>
            <w:r w:rsidRPr="00083B61">
              <w:rPr>
                <w:rFonts w:ascii="Garamond" w:hAnsi="Garamond"/>
                <w:sz w:val="20"/>
                <w:szCs w:val="20"/>
              </w:rPr>
              <w:t>- zmiana wielkości okna (sektora) dla każdego pacjenta niezależnie</w:t>
            </w:r>
          </w:p>
          <w:p w14:paraId="139619E0" w14:textId="77777777" w:rsidR="00290AFE" w:rsidRPr="00083B61" w:rsidRDefault="00290AFE" w:rsidP="001D2402">
            <w:pPr>
              <w:rPr>
                <w:rFonts w:ascii="Garamond" w:hAnsi="Garamond"/>
                <w:sz w:val="20"/>
                <w:szCs w:val="20"/>
              </w:rPr>
            </w:pPr>
            <w:r w:rsidRPr="00083B61">
              <w:rPr>
                <w:rFonts w:ascii="Garamond" w:hAnsi="Garamond"/>
                <w:sz w:val="20"/>
                <w:szCs w:val="20"/>
              </w:rPr>
              <w:t>- zmiana formatu i rodzaju wyświetlanych parametrów liczbowych i krzywych dynamicznych (dla każdego pacjenta niezależnie).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6B53D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7CDC37" w14:textId="77777777" w:rsidR="00290AFE" w:rsidRPr="00083B61" w:rsidRDefault="00290AFE" w:rsidP="001D2402">
            <w:pPr>
              <w:pStyle w:val="Tekstpodstawowy"/>
              <w:snapToGrid w:val="0"/>
              <w:rPr>
                <w:rFonts w:ascii="Garamond" w:eastAsia="Meiryo UI" w:hAnsi="Garamond"/>
                <w:b/>
              </w:rPr>
            </w:pPr>
          </w:p>
        </w:tc>
      </w:tr>
      <w:tr w:rsidR="00290AFE" w:rsidRPr="00083B61" w14:paraId="79EA974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4D482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D54E44"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Automatyczna oraz ręczna (przez Użytkownika) minimalizacja sektorów dla nieaktywnych kardiomonitorów. Automatyczne przywrócenie zapisu po włączeniu kardiomonitora.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2861B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3A8419" w14:textId="77777777" w:rsidR="00290AFE" w:rsidRPr="00083B61" w:rsidRDefault="00290AFE" w:rsidP="001D2402">
            <w:pPr>
              <w:pStyle w:val="Tekstpodstawowy"/>
              <w:snapToGrid w:val="0"/>
              <w:rPr>
                <w:rFonts w:ascii="Garamond" w:eastAsia="Meiryo UI" w:hAnsi="Garamond"/>
                <w:b/>
              </w:rPr>
            </w:pPr>
          </w:p>
        </w:tc>
      </w:tr>
      <w:tr w:rsidR="00290AFE" w:rsidRPr="00083B61" w14:paraId="2CBA22CE"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B9D09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82FB74" w14:textId="77777777" w:rsidR="00290AFE" w:rsidRPr="00083B61" w:rsidRDefault="00290AFE" w:rsidP="001D2402">
            <w:pPr>
              <w:rPr>
                <w:rFonts w:ascii="Garamond" w:hAnsi="Garamond"/>
                <w:sz w:val="20"/>
                <w:szCs w:val="20"/>
              </w:rPr>
            </w:pPr>
            <w:r w:rsidRPr="00083B61">
              <w:rPr>
                <w:rFonts w:ascii="Garamond" w:hAnsi="Garamond"/>
                <w:sz w:val="20"/>
                <w:szCs w:val="20"/>
              </w:rPr>
              <w:t>Możliwość przypisania do jednego pacjenta dwóch urządzeń monitorujących tj. kardiomonitora i monitora telemetrycznego.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F5747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830095" w14:textId="77777777" w:rsidR="00290AFE" w:rsidRPr="00083B61" w:rsidRDefault="00290AFE" w:rsidP="001D2402">
            <w:pPr>
              <w:pStyle w:val="Tekstpodstawowy"/>
              <w:snapToGrid w:val="0"/>
              <w:rPr>
                <w:rFonts w:ascii="Garamond" w:eastAsia="Meiryo UI" w:hAnsi="Garamond"/>
                <w:b/>
              </w:rPr>
            </w:pPr>
          </w:p>
        </w:tc>
      </w:tr>
      <w:tr w:rsidR="00290AFE" w:rsidRPr="00083B61" w14:paraId="1285B28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D6080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FF1AE2" w14:textId="77777777" w:rsidR="00290AFE" w:rsidRPr="00083B61" w:rsidRDefault="00290AFE" w:rsidP="001D2402">
            <w:pPr>
              <w:rPr>
                <w:rFonts w:ascii="Garamond" w:hAnsi="Garamond"/>
                <w:sz w:val="20"/>
                <w:szCs w:val="20"/>
              </w:rPr>
            </w:pPr>
            <w:r w:rsidRPr="00083B61">
              <w:rPr>
                <w:rFonts w:ascii="Garamond" w:hAnsi="Garamond"/>
                <w:sz w:val="20"/>
                <w:szCs w:val="20"/>
              </w:rPr>
              <w:t>Alarmy 3-stopniowe (wizualne i akustyczne) z poszczególnych łóżek, z identyfikacją alarmującego łóżka.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B7333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354430" w14:textId="77777777" w:rsidR="00290AFE" w:rsidRPr="00083B61" w:rsidRDefault="00290AFE" w:rsidP="001D2402">
            <w:pPr>
              <w:pStyle w:val="Tekstpodstawowy"/>
              <w:snapToGrid w:val="0"/>
              <w:rPr>
                <w:rFonts w:ascii="Garamond" w:eastAsia="Meiryo UI" w:hAnsi="Garamond"/>
                <w:b/>
              </w:rPr>
            </w:pPr>
          </w:p>
        </w:tc>
      </w:tr>
      <w:tr w:rsidR="00290AFE" w:rsidRPr="00083B61" w14:paraId="31057F75"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1F2E7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45D534" w14:textId="77777777" w:rsidR="00290AFE" w:rsidRPr="00083B61" w:rsidRDefault="00290AFE" w:rsidP="001D2402">
            <w:pPr>
              <w:rPr>
                <w:rFonts w:ascii="Garamond" w:hAnsi="Garamond"/>
                <w:sz w:val="20"/>
                <w:szCs w:val="20"/>
              </w:rPr>
            </w:pPr>
            <w:r w:rsidRPr="00083B61">
              <w:rPr>
                <w:rFonts w:ascii="Garamond" w:hAnsi="Garamond"/>
                <w:sz w:val="20"/>
                <w:szCs w:val="20"/>
              </w:rPr>
              <w:t>Sterowanie funkcjami kardiomonitorów, w tym ustawieniami alarmów i pomiarów, uruchamianie nieinwazyjnego pomiaru ciśnienia.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112D83"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0C0415" w14:textId="77777777" w:rsidR="00290AFE" w:rsidRPr="00083B61" w:rsidRDefault="00290AFE" w:rsidP="001D2402">
            <w:pPr>
              <w:pStyle w:val="Tekstpodstawowy"/>
              <w:snapToGrid w:val="0"/>
              <w:rPr>
                <w:rFonts w:ascii="Garamond" w:eastAsia="Meiryo UI" w:hAnsi="Garamond"/>
                <w:b/>
              </w:rPr>
            </w:pPr>
          </w:p>
        </w:tc>
      </w:tr>
      <w:tr w:rsidR="00290AFE" w:rsidRPr="00083B61" w14:paraId="73ADCC20"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F77F9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E5FC99" w14:textId="77777777" w:rsidR="00290AFE" w:rsidRPr="00083B61" w:rsidRDefault="00290AFE" w:rsidP="001D2402">
            <w:pPr>
              <w:rPr>
                <w:rFonts w:ascii="Garamond" w:hAnsi="Garamond"/>
                <w:sz w:val="20"/>
                <w:szCs w:val="20"/>
              </w:rPr>
            </w:pPr>
            <w:r w:rsidRPr="00083B61">
              <w:rPr>
                <w:rFonts w:ascii="Garamond" w:hAnsi="Garamond"/>
                <w:sz w:val="20"/>
                <w:szCs w:val="20"/>
              </w:rPr>
              <w:t>Wpisywanie danych demograficznych pacjenta w centrali i w kardiomonitorach.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185D6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C376B4" w14:textId="77777777" w:rsidR="00290AFE" w:rsidRPr="00083B61" w:rsidRDefault="00290AFE" w:rsidP="001D2402">
            <w:pPr>
              <w:pStyle w:val="Tekstpodstawowy"/>
              <w:snapToGrid w:val="0"/>
              <w:rPr>
                <w:rFonts w:ascii="Garamond" w:eastAsia="Meiryo UI" w:hAnsi="Garamond"/>
                <w:b/>
              </w:rPr>
            </w:pPr>
          </w:p>
        </w:tc>
      </w:tr>
      <w:tr w:rsidR="00290AFE" w:rsidRPr="00083B61" w14:paraId="6D67CA00"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7CE7A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D0C205"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Funkcja "holterowska": zapis ciągły przebiegów dynamicznych (w tym zapis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EKG) z min. 7 ostatnich dni, z możliwością wglądu w dowolny fragment tego zapisu.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B0227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A280C2B" w14:textId="77777777" w:rsidR="00290AFE" w:rsidRPr="00083B61" w:rsidRDefault="00290AFE" w:rsidP="001D2402">
            <w:pPr>
              <w:pStyle w:val="Tekstpodstawowy"/>
              <w:snapToGrid w:val="0"/>
              <w:rPr>
                <w:rFonts w:ascii="Garamond" w:eastAsia="Meiryo UI" w:hAnsi="Garamond"/>
                <w:b/>
              </w:rPr>
            </w:pPr>
          </w:p>
        </w:tc>
      </w:tr>
      <w:tr w:rsidR="00290AFE" w:rsidRPr="00083B61" w14:paraId="70F37164"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BD4FE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AFD632" w14:textId="77777777" w:rsidR="00290AFE" w:rsidRPr="00083B61" w:rsidRDefault="00290AFE" w:rsidP="001D2402">
            <w:pPr>
              <w:rPr>
                <w:rFonts w:ascii="Garamond" w:hAnsi="Garamond"/>
                <w:sz w:val="20"/>
                <w:szCs w:val="20"/>
              </w:rPr>
            </w:pPr>
            <w:r w:rsidRPr="00083B61">
              <w:rPr>
                <w:rFonts w:ascii="Garamond" w:hAnsi="Garamond"/>
                <w:sz w:val="20"/>
                <w:szCs w:val="20"/>
              </w:rPr>
              <w:t>Pamięć stanów krytycznych (alarmów arytmii i innych zdarzeń, z zapisem odcinków monitorowanych krzywych dynamicznych i wartości liczbowych). Funkcja wykonywania pomiarów na zapamiętanych krzywych / min. pomiar RR, QT.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B8FE4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FEBF08" w14:textId="77777777" w:rsidR="00290AFE" w:rsidRPr="00083B61" w:rsidRDefault="00290AFE" w:rsidP="001D2402">
            <w:pPr>
              <w:pStyle w:val="Tekstpodstawowy"/>
              <w:snapToGrid w:val="0"/>
              <w:rPr>
                <w:rFonts w:ascii="Garamond" w:eastAsia="Meiryo UI" w:hAnsi="Garamond"/>
                <w:b/>
              </w:rPr>
            </w:pPr>
          </w:p>
        </w:tc>
      </w:tr>
      <w:tr w:rsidR="00290AFE" w:rsidRPr="00083B61" w14:paraId="60666CC5"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52013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05666F" w14:textId="77777777" w:rsidR="00290AFE" w:rsidRPr="00083B61" w:rsidRDefault="00290AFE" w:rsidP="001D2402">
            <w:pPr>
              <w:rPr>
                <w:rFonts w:ascii="Garamond" w:hAnsi="Garamond"/>
                <w:sz w:val="20"/>
                <w:szCs w:val="20"/>
              </w:rPr>
            </w:pPr>
            <w:r w:rsidRPr="00083B61">
              <w:rPr>
                <w:rFonts w:ascii="Garamond" w:hAnsi="Garamond"/>
                <w:sz w:val="20"/>
                <w:szCs w:val="20"/>
              </w:rPr>
              <w:t>Zapis alarmów i zdarzeń z okresu min. 30 dni. Możliwość przeszukiwania listy według pacjenta lub oddziału, według kategorii alarmu oraz według rodzaju wykonywanych przez personel czynności działań (np. wyłączenie alarmu). Zapis dostępny do wyświetlenia lub eksportu do pamięci USB lub do udostępnionego dysku sieciowego.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3786C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A3AE4C0" w14:textId="77777777" w:rsidR="00290AFE" w:rsidRPr="00083B61" w:rsidRDefault="00290AFE" w:rsidP="001D2402">
            <w:pPr>
              <w:pStyle w:val="Tekstpodstawowy"/>
              <w:snapToGrid w:val="0"/>
              <w:rPr>
                <w:rFonts w:ascii="Garamond" w:eastAsia="Meiryo UI" w:hAnsi="Garamond"/>
                <w:b/>
              </w:rPr>
            </w:pPr>
          </w:p>
        </w:tc>
      </w:tr>
      <w:tr w:rsidR="00290AFE" w:rsidRPr="00083B61" w14:paraId="2F4E77B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67A54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73D2562" w14:textId="77777777" w:rsidR="00290AFE" w:rsidRPr="00083B61" w:rsidRDefault="00290AFE" w:rsidP="001D2402">
            <w:pPr>
              <w:rPr>
                <w:rFonts w:ascii="Garamond" w:hAnsi="Garamond"/>
                <w:sz w:val="20"/>
                <w:szCs w:val="20"/>
              </w:rPr>
            </w:pPr>
            <w:r w:rsidRPr="00083B61">
              <w:rPr>
                <w:rFonts w:ascii="Garamond" w:hAnsi="Garamond"/>
                <w:sz w:val="20"/>
                <w:szCs w:val="20"/>
              </w:rPr>
              <w:t>Sygnalizacja alarmowa zdarzeń związanych z zaburzeniami rytmu, w tym co najmniej:</w:t>
            </w:r>
          </w:p>
          <w:p w14:paraId="6FCFF318"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w:t>
            </w:r>
            <w:proofErr w:type="spellStart"/>
            <w:r w:rsidRPr="00083B61">
              <w:rPr>
                <w:rFonts w:ascii="Garamond" w:hAnsi="Garamond"/>
                <w:sz w:val="20"/>
                <w:szCs w:val="20"/>
              </w:rPr>
              <w:t>Asystolia</w:t>
            </w:r>
            <w:proofErr w:type="spellEnd"/>
          </w:p>
          <w:p w14:paraId="17ADDF66"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w:t>
            </w:r>
            <w:proofErr w:type="spellStart"/>
            <w:r w:rsidRPr="00083B61">
              <w:rPr>
                <w:rFonts w:ascii="Garamond" w:hAnsi="Garamond"/>
                <w:sz w:val="20"/>
                <w:szCs w:val="20"/>
              </w:rPr>
              <w:t>Vfib</w:t>
            </w:r>
            <w:proofErr w:type="spellEnd"/>
            <w:r w:rsidRPr="00083B61">
              <w:rPr>
                <w:rFonts w:ascii="Garamond" w:hAnsi="Garamond"/>
                <w:sz w:val="20"/>
                <w:szCs w:val="20"/>
              </w:rPr>
              <w:t>/</w:t>
            </w:r>
            <w:proofErr w:type="spellStart"/>
            <w:r w:rsidRPr="00083B61">
              <w:rPr>
                <w:rFonts w:ascii="Garamond" w:hAnsi="Garamond"/>
                <w:sz w:val="20"/>
                <w:szCs w:val="20"/>
              </w:rPr>
              <w:t>Vtach</w:t>
            </w:r>
            <w:proofErr w:type="spellEnd"/>
          </w:p>
          <w:p w14:paraId="04601351" w14:textId="77777777" w:rsidR="00290AFE" w:rsidRPr="00083B61" w:rsidRDefault="00290AFE" w:rsidP="001D2402">
            <w:pPr>
              <w:rPr>
                <w:rFonts w:ascii="Garamond" w:hAnsi="Garamond"/>
                <w:sz w:val="20"/>
                <w:szCs w:val="20"/>
              </w:rPr>
            </w:pPr>
            <w:r w:rsidRPr="00083B61">
              <w:rPr>
                <w:rFonts w:ascii="Garamond" w:hAnsi="Garamond"/>
                <w:sz w:val="20"/>
                <w:szCs w:val="20"/>
              </w:rPr>
              <w:t>• Tachykardia komorowa</w:t>
            </w:r>
          </w:p>
          <w:p w14:paraId="74D1B3EF" w14:textId="77777777" w:rsidR="00290AFE" w:rsidRPr="00083B61" w:rsidRDefault="00290AFE" w:rsidP="001D2402">
            <w:pPr>
              <w:rPr>
                <w:rFonts w:ascii="Garamond" w:hAnsi="Garamond"/>
                <w:sz w:val="20"/>
                <w:szCs w:val="20"/>
              </w:rPr>
            </w:pPr>
            <w:r w:rsidRPr="00083B61">
              <w:rPr>
                <w:rFonts w:ascii="Garamond" w:hAnsi="Garamond"/>
                <w:sz w:val="20"/>
                <w:szCs w:val="20"/>
              </w:rPr>
              <w:t>• Ciężka tachykardia</w:t>
            </w:r>
          </w:p>
          <w:p w14:paraId="2BF0C9CB" w14:textId="77777777" w:rsidR="00290AFE" w:rsidRPr="00083B61" w:rsidRDefault="00290AFE" w:rsidP="001D2402">
            <w:pPr>
              <w:rPr>
                <w:rFonts w:ascii="Garamond" w:hAnsi="Garamond"/>
                <w:sz w:val="20"/>
                <w:szCs w:val="20"/>
              </w:rPr>
            </w:pPr>
            <w:r w:rsidRPr="00083B61">
              <w:rPr>
                <w:rFonts w:ascii="Garamond" w:hAnsi="Garamond"/>
                <w:sz w:val="20"/>
                <w:szCs w:val="20"/>
              </w:rPr>
              <w:t>• Ciężka bradykardia</w:t>
            </w:r>
          </w:p>
          <w:p w14:paraId="4F7A2EDC"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Wysoka częstość skurczów </w:t>
            </w:r>
            <w:proofErr w:type="spellStart"/>
            <w:r w:rsidRPr="00083B61">
              <w:rPr>
                <w:rFonts w:ascii="Garamond" w:hAnsi="Garamond"/>
                <w:sz w:val="20"/>
                <w:szCs w:val="20"/>
              </w:rPr>
              <w:t>ektopowych</w:t>
            </w:r>
            <w:proofErr w:type="spellEnd"/>
            <w:r w:rsidRPr="00083B61">
              <w:rPr>
                <w:rFonts w:ascii="Garamond" w:hAnsi="Garamond"/>
                <w:sz w:val="20"/>
                <w:szCs w:val="20"/>
              </w:rPr>
              <w:t xml:space="preserve"> </w:t>
            </w:r>
          </w:p>
          <w:p w14:paraId="1D649E04" w14:textId="77777777" w:rsidR="00290AFE" w:rsidRPr="00083B61" w:rsidRDefault="00290AFE" w:rsidP="001D2402">
            <w:pPr>
              <w:rPr>
                <w:rFonts w:ascii="Garamond" w:hAnsi="Garamond"/>
                <w:sz w:val="20"/>
                <w:szCs w:val="20"/>
              </w:rPr>
            </w:pPr>
            <w:r w:rsidRPr="00083B61">
              <w:rPr>
                <w:rFonts w:ascii="Garamond" w:hAnsi="Garamond"/>
                <w:sz w:val="20"/>
                <w:szCs w:val="20"/>
              </w:rPr>
              <w:t>• HR wysokie</w:t>
            </w:r>
          </w:p>
          <w:p w14:paraId="380ECF1A" w14:textId="77777777" w:rsidR="00290AFE" w:rsidRPr="00083B61" w:rsidRDefault="00290AFE" w:rsidP="001D2402">
            <w:pPr>
              <w:rPr>
                <w:rFonts w:ascii="Garamond" w:hAnsi="Garamond"/>
                <w:sz w:val="20"/>
                <w:szCs w:val="20"/>
              </w:rPr>
            </w:pPr>
            <w:r w:rsidRPr="00083B61">
              <w:rPr>
                <w:rFonts w:ascii="Garamond" w:hAnsi="Garamond"/>
                <w:sz w:val="20"/>
                <w:szCs w:val="20"/>
              </w:rPr>
              <w:t>• HR niskie</w:t>
            </w:r>
          </w:p>
          <w:p w14:paraId="2B2BF582" w14:textId="77777777" w:rsidR="00290AFE" w:rsidRPr="00083B61" w:rsidRDefault="00290AFE" w:rsidP="001D2402">
            <w:pPr>
              <w:rPr>
                <w:rFonts w:ascii="Garamond" w:hAnsi="Garamond"/>
                <w:sz w:val="20"/>
                <w:szCs w:val="20"/>
              </w:rPr>
            </w:pPr>
            <w:r w:rsidRPr="00083B61">
              <w:rPr>
                <w:rFonts w:ascii="Garamond" w:hAnsi="Garamond"/>
                <w:sz w:val="20"/>
                <w:szCs w:val="20"/>
              </w:rPr>
              <w:t>• Migotanie przedsionków (początek i koniec).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7646A1"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480767D" w14:textId="77777777" w:rsidR="00290AFE" w:rsidRPr="00083B61" w:rsidRDefault="00290AFE" w:rsidP="001D2402">
            <w:pPr>
              <w:pStyle w:val="Tekstpodstawowy"/>
              <w:snapToGrid w:val="0"/>
              <w:rPr>
                <w:rFonts w:ascii="Garamond" w:eastAsia="Meiryo UI" w:hAnsi="Garamond"/>
                <w:b/>
              </w:rPr>
            </w:pPr>
          </w:p>
        </w:tc>
      </w:tr>
      <w:tr w:rsidR="00290AFE" w:rsidRPr="00083B61" w14:paraId="41609F67"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54A82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AC41B8F"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wyłączenia alarmów poszczególnych arytmii (w tym migotania przedsionków).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624817"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748008" w14:textId="77777777" w:rsidR="00290AFE" w:rsidRPr="00083B61" w:rsidRDefault="00290AFE" w:rsidP="001D2402">
            <w:pPr>
              <w:pStyle w:val="Tekstpodstawowy"/>
              <w:snapToGrid w:val="0"/>
              <w:rPr>
                <w:rFonts w:ascii="Garamond" w:eastAsia="Meiryo UI" w:hAnsi="Garamond"/>
                <w:b/>
              </w:rPr>
            </w:pPr>
          </w:p>
        </w:tc>
      </w:tr>
      <w:tr w:rsidR="00290AFE" w:rsidRPr="00083B61" w14:paraId="5F667967"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D00CD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8A109C"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modyfikacji kryteriów alarmowania dla poszczególnych arytmii.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AC35D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A998A97" w14:textId="77777777" w:rsidR="00290AFE" w:rsidRPr="00083B61" w:rsidRDefault="00290AFE" w:rsidP="001D2402">
            <w:pPr>
              <w:pStyle w:val="Tekstpodstawowy"/>
              <w:snapToGrid w:val="0"/>
              <w:rPr>
                <w:rFonts w:ascii="Garamond" w:eastAsia="Meiryo UI" w:hAnsi="Garamond"/>
                <w:b/>
              </w:rPr>
            </w:pPr>
          </w:p>
        </w:tc>
      </w:tr>
      <w:tr w:rsidR="00290AFE" w:rsidRPr="00083B61" w14:paraId="65D4588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4C473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E562C20" w14:textId="77777777" w:rsidR="00290AFE" w:rsidRPr="00083B61" w:rsidRDefault="00290AFE" w:rsidP="001D2402">
            <w:pPr>
              <w:rPr>
                <w:rFonts w:ascii="Garamond" w:hAnsi="Garamond"/>
                <w:sz w:val="20"/>
                <w:szCs w:val="20"/>
              </w:rPr>
            </w:pPr>
            <w:r w:rsidRPr="00083B61">
              <w:rPr>
                <w:rFonts w:ascii="Garamond" w:hAnsi="Garamond"/>
                <w:sz w:val="20"/>
                <w:szCs w:val="20"/>
              </w:rPr>
              <w:t>Trendy graficzne i numeryczne z minimum 150h ostatnich godzin wszystkich mierzonych przez monitory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7CBB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7F5B0A" w14:textId="77777777" w:rsidR="00290AFE" w:rsidRPr="00083B61" w:rsidRDefault="00290AFE" w:rsidP="001D2402">
            <w:pPr>
              <w:pStyle w:val="Tekstpodstawowy"/>
              <w:snapToGrid w:val="0"/>
              <w:rPr>
                <w:rFonts w:ascii="Garamond" w:eastAsia="Meiryo UI" w:hAnsi="Garamond"/>
                <w:b/>
              </w:rPr>
            </w:pPr>
          </w:p>
        </w:tc>
      </w:tr>
      <w:tr w:rsidR="00290AFE" w:rsidRPr="00083B61" w14:paraId="1DE1DDF4"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54772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6CCE2B"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Funkcja analizy najczęściej występujących alarmów u danego pacjenta z prezentacją wartości progowych i trendów podstawowych parametrów życiowych.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2E12C6"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89316E3" w14:textId="77777777" w:rsidR="00290AFE" w:rsidRPr="00083B61" w:rsidRDefault="00290AFE" w:rsidP="001D2402">
            <w:pPr>
              <w:pStyle w:val="Tekstpodstawowy"/>
              <w:snapToGrid w:val="0"/>
              <w:rPr>
                <w:rFonts w:ascii="Garamond" w:eastAsia="Meiryo UI" w:hAnsi="Garamond"/>
                <w:b/>
              </w:rPr>
            </w:pPr>
          </w:p>
        </w:tc>
      </w:tr>
      <w:tr w:rsidR="00290AFE" w:rsidRPr="00083B61" w14:paraId="17525B0D"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0CAB2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0F35B5" w14:textId="77777777" w:rsidR="00290AFE" w:rsidRPr="00083B61" w:rsidRDefault="00290AFE" w:rsidP="001D2402">
            <w:pPr>
              <w:rPr>
                <w:rFonts w:ascii="Garamond" w:hAnsi="Garamond"/>
                <w:sz w:val="20"/>
                <w:szCs w:val="20"/>
              </w:rPr>
            </w:pPr>
            <w:r w:rsidRPr="00083B61">
              <w:rPr>
                <w:rFonts w:ascii="Garamond" w:hAnsi="Garamond"/>
                <w:sz w:val="20"/>
                <w:szCs w:val="20"/>
              </w:rPr>
              <w:t>Oprogramowanie centrali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8C5DA8"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F1EE5D" w14:textId="77777777" w:rsidR="00290AFE" w:rsidRPr="00083B61" w:rsidRDefault="00290AFE" w:rsidP="001D2402">
            <w:pPr>
              <w:pStyle w:val="Tekstpodstawowy"/>
              <w:snapToGrid w:val="0"/>
              <w:rPr>
                <w:rFonts w:ascii="Garamond" w:eastAsia="Meiryo UI" w:hAnsi="Garamond"/>
                <w:b/>
              </w:rPr>
            </w:pPr>
          </w:p>
        </w:tc>
      </w:tr>
      <w:tr w:rsidR="00290AFE" w:rsidRPr="00083B61" w14:paraId="42CEDB4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BBF8A"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F6FE55B"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Funkcjonalność autoryzowanego dostępu w trybie odczytu do danych monitorowanych przez centralę możliwy z dowolnego komputera z poziomu przeglądarki internetowej. Dostęp chroniony hasłem dostępu.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BE8DD5"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53D995" w14:textId="77777777" w:rsidR="00290AFE" w:rsidRPr="00083B61" w:rsidRDefault="00290AFE" w:rsidP="001D2402">
            <w:pPr>
              <w:pStyle w:val="Tekstpodstawowy"/>
              <w:snapToGrid w:val="0"/>
              <w:rPr>
                <w:rFonts w:ascii="Garamond" w:eastAsia="Meiryo UI" w:hAnsi="Garamond"/>
                <w:b/>
              </w:rPr>
            </w:pPr>
          </w:p>
        </w:tc>
      </w:tr>
      <w:tr w:rsidR="00290AFE" w:rsidRPr="00083B61" w14:paraId="4A8D7E6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BE3A5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CFD68B"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System gotowy do przesyłania i odbierania danych w standardzie HL7.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667747"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FA9E09" w14:textId="77777777" w:rsidR="00290AFE" w:rsidRPr="00083B61" w:rsidRDefault="00290AFE" w:rsidP="001D2402">
            <w:pPr>
              <w:pStyle w:val="Tekstpodstawowy"/>
              <w:snapToGrid w:val="0"/>
              <w:rPr>
                <w:rFonts w:ascii="Garamond" w:eastAsia="Meiryo UI" w:hAnsi="Garamond"/>
                <w:b/>
              </w:rPr>
            </w:pPr>
          </w:p>
        </w:tc>
      </w:tr>
      <w:tr w:rsidR="00290AFE" w:rsidRPr="00083B61" w14:paraId="5DB6393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846E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042EC8" w14:textId="77777777" w:rsidR="00290AFE" w:rsidRPr="00083B61" w:rsidRDefault="00290AFE" w:rsidP="001D2402">
            <w:pPr>
              <w:rPr>
                <w:rFonts w:ascii="Garamond" w:hAnsi="Garamond"/>
                <w:sz w:val="20"/>
                <w:szCs w:val="20"/>
              </w:rPr>
            </w:pPr>
            <w:r w:rsidRPr="00083B61">
              <w:rPr>
                <w:rFonts w:ascii="Garamond" w:hAnsi="Garamond"/>
                <w:sz w:val="20"/>
                <w:szCs w:val="20"/>
              </w:rPr>
              <w:t>Drukarka laserowa, sieciowa podłączona do systemu w formacie A4.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8390F6"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05D1333" w14:textId="77777777" w:rsidR="00290AFE" w:rsidRPr="00083B61" w:rsidRDefault="00290AFE" w:rsidP="001D2402">
            <w:pPr>
              <w:pStyle w:val="Tekstpodstawowy"/>
              <w:snapToGrid w:val="0"/>
              <w:rPr>
                <w:rFonts w:ascii="Garamond" w:eastAsia="Meiryo UI" w:hAnsi="Garamond"/>
                <w:b/>
              </w:rPr>
            </w:pPr>
          </w:p>
        </w:tc>
      </w:tr>
      <w:tr w:rsidR="00290AFE" w:rsidRPr="00083B61" w14:paraId="4244E52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BE84F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00E814" w14:textId="77777777" w:rsidR="00290AFE" w:rsidRPr="00083B61" w:rsidRDefault="00290AFE" w:rsidP="001D2402">
            <w:pPr>
              <w:rPr>
                <w:rFonts w:ascii="Garamond" w:hAnsi="Garamond"/>
                <w:sz w:val="20"/>
                <w:szCs w:val="20"/>
              </w:rPr>
            </w:pPr>
            <w:r w:rsidRPr="00083B61">
              <w:rPr>
                <w:rFonts w:ascii="Garamond" w:hAnsi="Garamond"/>
                <w:sz w:val="20"/>
                <w:szCs w:val="20"/>
              </w:rPr>
              <w:t>Zasilacz awaryjny typu UPS.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D41F03"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FB65E19" w14:textId="77777777" w:rsidR="00290AFE" w:rsidRPr="00083B61" w:rsidRDefault="00290AFE" w:rsidP="001D2402">
            <w:pPr>
              <w:pStyle w:val="Tekstpodstawowy"/>
              <w:snapToGrid w:val="0"/>
              <w:rPr>
                <w:rFonts w:ascii="Garamond" w:eastAsia="Meiryo UI" w:hAnsi="Garamond"/>
                <w:b/>
              </w:rPr>
            </w:pPr>
          </w:p>
        </w:tc>
      </w:tr>
      <w:tr w:rsidR="00290AFE" w:rsidRPr="00083B61" w14:paraId="46CDE9B4"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173386"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D208447" w14:textId="77777777" w:rsidR="00290AFE" w:rsidRPr="00083B61" w:rsidRDefault="00290AFE" w:rsidP="001D2402">
            <w:pPr>
              <w:rPr>
                <w:rFonts w:ascii="Garamond" w:hAnsi="Garamond"/>
                <w:sz w:val="20"/>
                <w:szCs w:val="20"/>
              </w:rPr>
            </w:pPr>
            <w:r w:rsidRPr="00083B61">
              <w:rPr>
                <w:rFonts w:ascii="Garamond" w:hAnsi="Garamond"/>
                <w:sz w:val="20"/>
                <w:szCs w:val="20"/>
              </w:rPr>
              <w:t>Możliwość rozbudowy systemu o funkcjonalność umożliwiającą elastyczną regulację przypisanych licencji pomiędzy centralami, które są podpięte pod jeden serwer wymiany danych. Możliwość przepisywania pacjentów pomiędzy centralami oraz oddziałami z zachowaniem ciągłości danych. Możliwość udostępniania przeglądów specjalistycznych typu raport 12-EKG celem wykonania konsultacji np. kardiologicznych. Możliwość podglądu jednego pacjenta na kilku różnych centralach i kilku różnych kardiomonitorach. </w:t>
            </w:r>
          </w:p>
          <w:p w14:paraId="437F8783"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Licencje </w:t>
            </w:r>
            <w:proofErr w:type="spellStart"/>
            <w:r w:rsidRPr="00083B61">
              <w:rPr>
                <w:rFonts w:ascii="Garamond" w:hAnsi="Garamond"/>
                <w:sz w:val="20"/>
                <w:szCs w:val="20"/>
              </w:rPr>
              <w:t>tzn</w:t>
            </w:r>
            <w:proofErr w:type="spellEnd"/>
            <w:r w:rsidRPr="00083B61">
              <w:rPr>
                <w:rFonts w:ascii="Garamond" w:hAnsi="Garamond"/>
                <w:sz w:val="20"/>
                <w:szCs w:val="20"/>
              </w:rPr>
              <w:t xml:space="preserve"> .serwerowe umieszczone na serwerze wirtualnym należącym do szpitala.</w:t>
            </w:r>
          </w:p>
          <w:p w14:paraId="0E7E7FC3"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Zamawiający udziela miejsca na serwerze.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F82725"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027EF9" w14:textId="77777777" w:rsidR="00290AFE" w:rsidRPr="00083B61" w:rsidRDefault="00290AFE" w:rsidP="001D2402">
            <w:pPr>
              <w:pStyle w:val="Tekstpodstawowy"/>
              <w:snapToGrid w:val="0"/>
              <w:rPr>
                <w:rFonts w:ascii="Garamond" w:eastAsia="Meiryo UI" w:hAnsi="Garamond"/>
                <w:b/>
              </w:rPr>
            </w:pPr>
          </w:p>
        </w:tc>
      </w:tr>
      <w:tr w:rsidR="00290AFE" w:rsidRPr="00083B61" w14:paraId="62FC3B9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8B70A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46DEE2B" w14:textId="77777777" w:rsidR="00290AFE" w:rsidRPr="00083B61" w:rsidRDefault="00290AFE" w:rsidP="001D2402">
            <w:pPr>
              <w:rPr>
                <w:rFonts w:ascii="Garamond" w:hAnsi="Garamond"/>
                <w:sz w:val="20"/>
                <w:szCs w:val="20"/>
              </w:rPr>
            </w:pPr>
            <w:r w:rsidRPr="00083B61">
              <w:rPr>
                <w:rFonts w:ascii="Garamond" w:hAnsi="Garamond"/>
                <w:sz w:val="20"/>
                <w:szCs w:val="20"/>
              </w:rPr>
              <w:t>Oprogramowanie na komputer PC umożliwiające przetwarzanie danych do formatu XLS. W celu prowadzenia badań klinicznych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56BB3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5A0846" w14:textId="77777777" w:rsidR="00290AFE" w:rsidRPr="00083B61" w:rsidRDefault="00290AFE" w:rsidP="001D2402">
            <w:pPr>
              <w:pStyle w:val="Tekstpodstawowy"/>
              <w:snapToGrid w:val="0"/>
              <w:rPr>
                <w:rFonts w:ascii="Garamond" w:eastAsia="Meiryo UI" w:hAnsi="Garamond"/>
                <w:b/>
              </w:rPr>
            </w:pPr>
          </w:p>
        </w:tc>
      </w:tr>
      <w:tr w:rsidR="00290AFE" w:rsidRPr="00083B61" w14:paraId="1A437EE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87321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98E668"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Możliwość rozbudowy oferowanych kardiomonitorów o funkcjonalność integracji danych z posiadanym przez Zamawiającego systemem </w:t>
            </w:r>
            <w:proofErr w:type="spellStart"/>
            <w:r w:rsidRPr="00083B61">
              <w:rPr>
                <w:rFonts w:ascii="Garamond" w:hAnsi="Garamond"/>
                <w:sz w:val="20"/>
                <w:szCs w:val="20"/>
              </w:rPr>
              <w:t>ogólno</w:t>
            </w:r>
            <w:proofErr w:type="spellEnd"/>
            <w:r w:rsidRPr="00083B61">
              <w:rPr>
                <w:rFonts w:ascii="Garamond" w:hAnsi="Garamond"/>
                <w:sz w:val="20"/>
                <w:szCs w:val="20"/>
              </w:rPr>
              <w:t>-szpitalnym HIS.</w:t>
            </w:r>
            <w:r w:rsidRPr="00083B61">
              <w:rPr>
                <w:rFonts w:ascii="Garamond" w:hAnsi="Garamond"/>
                <w:sz w:val="20"/>
                <w:szCs w:val="20"/>
              </w:rPr>
              <w:br/>
              <w:t>Zakres danych będących przedmiotem integracji:</w:t>
            </w:r>
            <w:r w:rsidRPr="00083B61">
              <w:rPr>
                <w:rFonts w:ascii="Garamond" w:hAnsi="Garamond"/>
                <w:sz w:val="20"/>
                <w:szCs w:val="20"/>
              </w:rPr>
              <w:br/>
              <w:t>- integracja w zakresie ruchu chorych (ADT) z odsyłaniem wyników razem z krzywą EKG</w:t>
            </w:r>
          </w:p>
          <w:p w14:paraId="16CC0604"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współpraca dwukierunkowa systemu z systemem HIS wg protokołu HL7 (integracja HL7 min. dla modułu zapytań (QRY), raportowania (ORU))</w:t>
            </w:r>
          </w:p>
          <w:p w14:paraId="2C0F8B6A" w14:textId="77777777" w:rsidR="00290AFE" w:rsidRPr="00083B61" w:rsidRDefault="00290AFE" w:rsidP="001D2402">
            <w:pPr>
              <w:rPr>
                <w:rFonts w:ascii="Garamond" w:hAnsi="Garamond"/>
                <w:sz w:val="20"/>
                <w:szCs w:val="20"/>
              </w:rPr>
            </w:pPr>
            <w:r w:rsidRPr="00083B61">
              <w:rPr>
                <w:rFonts w:ascii="Garamond" w:hAnsi="Garamond"/>
                <w:sz w:val="20"/>
                <w:szCs w:val="20"/>
              </w:rPr>
              <w:t>- odczyt kodów paskowych z ID pacjenta z kodu kreskowego szpitalnego systemu identyfikacji pacjentów oraz import danych pacjenta z systemu HIS (ADT) bezpośrednio do systemu monitorowania.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6431A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DD2C7AF" w14:textId="77777777" w:rsidR="00290AFE" w:rsidRPr="00083B61" w:rsidRDefault="00290AFE" w:rsidP="001D2402">
            <w:pPr>
              <w:pStyle w:val="Tekstpodstawowy"/>
              <w:snapToGrid w:val="0"/>
              <w:rPr>
                <w:rFonts w:ascii="Garamond" w:eastAsia="Meiryo UI" w:hAnsi="Garamond"/>
                <w:b/>
              </w:rPr>
            </w:pPr>
          </w:p>
        </w:tc>
      </w:tr>
      <w:tr w:rsidR="00290AFE" w:rsidRPr="00083B61" w14:paraId="4A454590"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2A69622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65485" w14:textId="77777777" w:rsidR="00290AFE" w:rsidRPr="00083B61" w:rsidRDefault="00290AFE"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290AFE" w:rsidRPr="00083B61" w14:paraId="0B79E1E3"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5E8A779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1A79E8" w14:textId="77777777" w:rsidR="00290AFE" w:rsidRPr="00083B61" w:rsidRDefault="00290AFE"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C3668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6418AE2" w14:textId="77777777" w:rsidR="00290AFE" w:rsidRPr="00083B61" w:rsidRDefault="00290AFE" w:rsidP="001D2402">
            <w:pPr>
              <w:pStyle w:val="Tekstpodstawowy"/>
              <w:snapToGrid w:val="0"/>
              <w:rPr>
                <w:rFonts w:ascii="Garamond" w:eastAsia="Meiryo UI" w:hAnsi="Garamond"/>
                <w:b/>
              </w:rPr>
            </w:pPr>
          </w:p>
        </w:tc>
      </w:tr>
      <w:tr w:rsidR="00290AFE" w:rsidRPr="00083B61" w14:paraId="465D6933"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5DDB768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5E7082" w14:textId="77777777" w:rsidR="00290AFE" w:rsidRPr="00083B61" w:rsidRDefault="00290AFE"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dostawy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0EFAC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B86091" w14:textId="77777777" w:rsidR="00290AFE" w:rsidRPr="00083B61" w:rsidRDefault="00290AFE" w:rsidP="001D2402">
            <w:pPr>
              <w:pStyle w:val="Tekstpodstawowy"/>
              <w:snapToGrid w:val="0"/>
              <w:rPr>
                <w:rFonts w:ascii="Garamond" w:eastAsia="Meiryo UI" w:hAnsi="Garamond"/>
                <w:b/>
              </w:rPr>
            </w:pPr>
          </w:p>
        </w:tc>
      </w:tr>
      <w:tr w:rsidR="00290AFE" w:rsidRPr="00083B61" w14:paraId="24D84C56"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0899B12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2E0707"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D0538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2281BE" w14:textId="77777777" w:rsidR="00290AFE" w:rsidRPr="00083B61" w:rsidRDefault="00290AFE" w:rsidP="001D2402">
            <w:pPr>
              <w:pStyle w:val="Tekstpodstawowy"/>
              <w:snapToGrid w:val="0"/>
              <w:rPr>
                <w:rFonts w:ascii="Garamond" w:eastAsia="Meiryo UI" w:hAnsi="Garamond"/>
                <w:b/>
              </w:rPr>
            </w:pPr>
          </w:p>
        </w:tc>
      </w:tr>
      <w:tr w:rsidR="00290AFE" w:rsidRPr="00083B61" w14:paraId="6048B86B"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18F551E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5358B8" w14:textId="3A1D6795" w:rsidR="00290AFE" w:rsidRPr="00083B61" w:rsidRDefault="00290AFE" w:rsidP="001D2402">
            <w:pPr>
              <w:autoSpaceDE w:val="0"/>
              <w:rPr>
                <w:rFonts w:ascii="Garamond" w:hAnsi="Garamond"/>
                <w:sz w:val="20"/>
                <w:szCs w:val="20"/>
              </w:rPr>
            </w:pPr>
            <w:r w:rsidRPr="00083B61">
              <w:rPr>
                <w:rFonts w:ascii="Garamond" w:hAnsi="Garamond"/>
                <w:sz w:val="20"/>
                <w:szCs w:val="20"/>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7F49D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414D8C" w14:textId="77777777" w:rsidR="00290AFE" w:rsidRPr="00083B61" w:rsidRDefault="00290AFE" w:rsidP="001D2402">
            <w:pPr>
              <w:pStyle w:val="Tekstpodstawowy"/>
              <w:snapToGrid w:val="0"/>
              <w:rPr>
                <w:rFonts w:ascii="Garamond" w:eastAsia="Meiryo UI" w:hAnsi="Garamond"/>
                <w:b/>
              </w:rPr>
            </w:pPr>
          </w:p>
        </w:tc>
      </w:tr>
      <w:tr w:rsidR="00290AFE" w:rsidRPr="00083B61" w14:paraId="69099E4A"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60D7C26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4ABC78"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2D1E8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F8560B" w14:textId="77777777" w:rsidR="00290AFE" w:rsidRPr="00083B61" w:rsidRDefault="00290AFE" w:rsidP="001D2402">
            <w:pPr>
              <w:pStyle w:val="Tekstpodstawowy"/>
              <w:snapToGrid w:val="0"/>
              <w:rPr>
                <w:rFonts w:ascii="Garamond" w:eastAsia="Meiryo UI" w:hAnsi="Garamond"/>
                <w:b/>
              </w:rPr>
            </w:pPr>
          </w:p>
        </w:tc>
      </w:tr>
      <w:tr w:rsidR="00290AFE" w:rsidRPr="00083B61" w14:paraId="1014B462"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310A62D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67F73ED"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8F3B6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E73624" w14:textId="77777777" w:rsidR="00290AFE" w:rsidRPr="00083B61" w:rsidRDefault="00290AFE" w:rsidP="001D2402">
            <w:pPr>
              <w:pStyle w:val="Tekstpodstawowy"/>
              <w:snapToGrid w:val="0"/>
              <w:rPr>
                <w:rFonts w:ascii="Garamond" w:eastAsia="Meiryo UI" w:hAnsi="Garamond"/>
                <w:b/>
              </w:rPr>
            </w:pPr>
          </w:p>
        </w:tc>
      </w:tr>
    </w:tbl>
    <w:p w14:paraId="0558DB03" w14:textId="77777777" w:rsidR="00290AFE" w:rsidRPr="00083B61" w:rsidRDefault="00290AFE" w:rsidP="00290AFE">
      <w:pPr>
        <w:pStyle w:val="Tekstpodstawowy"/>
        <w:rPr>
          <w:rFonts w:ascii="Garamond" w:hAnsi="Garamond"/>
          <w:b/>
        </w:rPr>
      </w:pPr>
    </w:p>
    <w:p w14:paraId="3CD6B98A" w14:textId="77777777" w:rsidR="00290AFE" w:rsidRPr="00083B61" w:rsidRDefault="00290AFE" w:rsidP="00290AFE">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749" w:type="dxa"/>
        <w:tblInd w:w="-132" w:type="dxa"/>
        <w:tblLayout w:type="fixed"/>
        <w:tblCellMar>
          <w:left w:w="70" w:type="dxa"/>
          <w:right w:w="70" w:type="dxa"/>
        </w:tblCellMar>
        <w:tblLook w:val="0000" w:firstRow="0" w:lastRow="0" w:firstColumn="0" w:lastColumn="0" w:noHBand="0" w:noVBand="0"/>
      </w:tblPr>
      <w:tblGrid>
        <w:gridCol w:w="851"/>
        <w:gridCol w:w="6804"/>
        <w:gridCol w:w="1676"/>
        <w:gridCol w:w="1418"/>
      </w:tblGrid>
      <w:tr w:rsidR="00290AFE" w:rsidRPr="00083B61" w14:paraId="6BF15B97" w14:textId="77777777" w:rsidTr="00290AF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498A67F" w14:textId="77777777" w:rsidR="00290AFE" w:rsidRPr="00083B61" w:rsidRDefault="00290AFE"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F3814ED" w14:textId="77777777" w:rsidR="00290AFE" w:rsidRPr="00083B61" w:rsidRDefault="00290AFE" w:rsidP="001D2402">
            <w:pPr>
              <w:pStyle w:val="Tekstpodstawowy"/>
              <w:tabs>
                <w:tab w:val="left" w:pos="284"/>
              </w:tabs>
              <w:snapToGrid w:val="0"/>
              <w:jc w:val="center"/>
              <w:rPr>
                <w:rFonts w:ascii="Garamond" w:hAnsi="Garamond"/>
                <w:b/>
              </w:rPr>
            </w:pPr>
          </w:p>
          <w:p w14:paraId="6587AA2D"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PARAMETR</w:t>
            </w:r>
          </w:p>
        </w:tc>
        <w:tc>
          <w:tcPr>
            <w:tcW w:w="1676" w:type="dxa"/>
            <w:tcBorders>
              <w:top w:val="double" w:sz="4" w:space="0" w:color="000000"/>
              <w:left w:val="double" w:sz="4" w:space="0" w:color="000000"/>
              <w:bottom w:val="double" w:sz="4" w:space="0" w:color="000000"/>
            </w:tcBorders>
            <w:shd w:val="clear" w:color="auto" w:fill="auto"/>
            <w:vAlign w:val="center"/>
          </w:tcPr>
          <w:p w14:paraId="209877A3" w14:textId="77777777" w:rsidR="00290AFE" w:rsidRPr="00083B61" w:rsidRDefault="00290AFE"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432624A" w14:textId="77777777" w:rsidR="00290AFE" w:rsidRPr="00083B61" w:rsidRDefault="00290AFE"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290AFE" w:rsidRPr="00083B61" w14:paraId="200C3D87" w14:textId="77777777" w:rsidTr="00290AF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5539E3A"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676" w:type="dxa"/>
            <w:tcBorders>
              <w:top w:val="double" w:sz="4" w:space="0" w:color="000000"/>
              <w:left w:val="single" w:sz="4" w:space="0" w:color="000000"/>
              <w:bottom w:val="single" w:sz="4" w:space="0" w:color="000000"/>
            </w:tcBorders>
            <w:shd w:val="clear" w:color="auto" w:fill="E5E5E5"/>
            <w:vAlign w:val="center"/>
          </w:tcPr>
          <w:p w14:paraId="13E9DFFB" w14:textId="77777777" w:rsidR="00290AFE" w:rsidRPr="00083B61" w:rsidRDefault="00290AFE" w:rsidP="001D2402">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E42498C"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2F222EE6" w14:textId="77777777" w:rsidTr="00290A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A12A54"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1E19A88"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676" w:type="dxa"/>
            <w:tcBorders>
              <w:top w:val="single" w:sz="4" w:space="0" w:color="000000"/>
              <w:left w:val="single" w:sz="4" w:space="0" w:color="000000"/>
              <w:bottom w:val="single" w:sz="4" w:space="0" w:color="000000"/>
            </w:tcBorders>
            <w:shd w:val="clear" w:color="auto" w:fill="auto"/>
            <w:vAlign w:val="center"/>
          </w:tcPr>
          <w:p w14:paraId="16F207DC"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3C17"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EB643F2" w14:textId="77777777" w:rsidTr="00290A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6E00A6"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01BCB01" w14:textId="77777777" w:rsidR="00290AFE" w:rsidRPr="00083B61" w:rsidRDefault="00290AFE"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676" w:type="dxa"/>
            <w:tcBorders>
              <w:top w:val="single" w:sz="4" w:space="0" w:color="000000"/>
              <w:left w:val="single" w:sz="4" w:space="0" w:color="000000"/>
              <w:bottom w:val="single" w:sz="4" w:space="0" w:color="000000"/>
            </w:tcBorders>
            <w:shd w:val="clear" w:color="auto" w:fill="auto"/>
            <w:vAlign w:val="center"/>
          </w:tcPr>
          <w:p w14:paraId="1547B205" w14:textId="77777777" w:rsidR="00290AFE" w:rsidRPr="00083B61" w:rsidRDefault="00290AFE" w:rsidP="001D2402">
            <w:pPr>
              <w:pStyle w:val="Tekstpodstawowy"/>
              <w:tabs>
                <w:tab w:val="left" w:pos="284"/>
              </w:tabs>
              <w:rPr>
                <w:rFonts w:ascii="Garamond" w:hAnsi="Garamond"/>
              </w:rPr>
            </w:pPr>
            <w:r w:rsidRPr="00083B61">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165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16ADDD94" w14:textId="77777777" w:rsidTr="00290AF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1597402"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FC42314" w14:textId="77777777" w:rsidR="00290AFE" w:rsidRPr="00083B61" w:rsidRDefault="00290AFE"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676" w:type="dxa"/>
            <w:tcBorders>
              <w:top w:val="single" w:sz="4" w:space="0" w:color="000000"/>
              <w:left w:val="single" w:sz="4" w:space="0" w:color="000000"/>
              <w:bottom w:val="single" w:sz="4" w:space="0" w:color="000000"/>
            </w:tcBorders>
            <w:shd w:val="clear" w:color="auto" w:fill="auto"/>
            <w:vAlign w:val="center"/>
          </w:tcPr>
          <w:p w14:paraId="12829281"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2958"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6B93F228"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1A2A9E"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1E1BD8D" w14:textId="77777777" w:rsidR="00290AFE" w:rsidRPr="00083B61" w:rsidRDefault="00290AFE"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1676" w:type="dxa"/>
            <w:tcBorders>
              <w:top w:val="single" w:sz="4" w:space="0" w:color="000000"/>
              <w:left w:val="single" w:sz="4" w:space="0" w:color="000000"/>
              <w:bottom w:val="single" w:sz="4" w:space="0" w:color="000000"/>
            </w:tcBorders>
            <w:shd w:val="clear" w:color="auto" w:fill="auto"/>
            <w:vAlign w:val="center"/>
          </w:tcPr>
          <w:p w14:paraId="3C318F0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0FD3"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2BB1F08"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BDE6F0"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1514927" w14:textId="77777777" w:rsidR="00290AFE" w:rsidRPr="00083B61" w:rsidRDefault="00290AFE"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676" w:type="dxa"/>
            <w:tcBorders>
              <w:top w:val="single" w:sz="4" w:space="0" w:color="000000"/>
              <w:left w:val="single" w:sz="4" w:space="0" w:color="000000"/>
              <w:bottom w:val="single" w:sz="4" w:space="0" w:color="000000"/>
            </w:tcBorders>
            <w:shd w:val="clear" w:color="auto" w:fill="auto"/>
            <w:vAlign w:val="center"/>
          </w:tcPr>
          <w:p w14:paraId="267006FB"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8C4C"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333659E4" w14:textId="77777777" w:rsidTr="00290AFE">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6FA248D0" w14:textId="77777777" w:rsidR="00290AFE" w:rsidRPr="00083B61" w:rsidRDefault="00290AFE" w:rsidP="001D2402">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D0400F"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765F4BAA" w14:textId="77777777" w:rsidTr="00290AFE">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47233C85"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D5991A"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45829A4A"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E6B510"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DBD0DD6"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676" w:type="dxa"/>
            <w:tcBorders>
              <w:top w:val="single" w:sz="4" w:space="0" w:color="000000"/>
              <w:left w:val="single" w:sz="4" w:space="0" w:color="000000"/>
              <w:bottom w:val="single" w:sz="4" w:space="0" w:color="000000"/>
            </w:tcBorders>
            <w:shd w:val="clear" w:color="auto" w:fill="auto"/>
            <w:vAlign w:val="center"/>
          </w:tcPr>
          <w:p w14:paraId="08C8C195"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727E7"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138B922E"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65ECC3"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738D38C"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676" w:type="dxa"/>
            <w:tcBorders>
              <w:top w:val="single" w:sz="4" w:space="0" w:color="000000"/>
              <w:left w:val="single" w:sz="4" w:space="0" w:color="000000"/>
              <w:bottom w:val="single" w:sz="4" w:space="0" w:color="000000"/>
            </w:tcBorders>
            <w:shd w:val="clear" w:color="auto" w:fill="auto"/>
            <w:vAlign w:val="center"/>
          </w:tcPr>
          <w:p w14:paraId="0A18927B"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2C6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69DCC014"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73BBCF"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EF8F0E2" w14:textId="77777777" w:rsidR="00290AFE" w:rsidRPr="00083B61" w:rsidRDefault="00290AFE" w:rsidP="001D2402">
            <w:pPr>
              <w:pStyle w:val="Tekstpodstawowy"/>
              <w:tabs>
                <w:tab w:val="left" w:pos="284"/>
              </w:tabs>
              <w:rPr>
                <w:rFonts w:ascii="Garamond" w:hAnsi="Garamond"/>
              </w:rPr>
            </w:pPr>
            <w:r w:rsidRPr="00083B61">
              <w:rPr>
                <w:rFonts w:ascii="Garamond" w:hAnsi="Garamond"/>
              </w:rPr>
              <w:t>Inne</w:t>
            </w:r>
          </w:p>
        </w:tc>
        <w:tc>
          <w:tcPr>
            <w:tcW w:w="1676" w:type="dxa"/>
            <w:tcBorders>
              <w:top w:val="single" w:sz="4" w:space="0" w:color="000000"/>
              <w:left w:val="single" w:sz="4" w:space="0" w:color="000000"/>
              <w:bottom w:val="single" w:sz="4" w:space="0" w:color="000000"/>
            </w:tcBorders>
            <w:shd w:val="clear" w:color="auto" w:fill="auto"/>
            <w:vAlign w:val="center"/>
          </w:tcPr>
          <w:p w14:paraId="1F3DCB2C" w14:textId="77777777" w:rsidR="00290AFE" w:rsidRPr="00083B61" w:rsidRDefault="00290AFE" w:rsidP="001D2402">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80BE3"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JEŚLI  WYSTĘPUJĄ</w:t>
            </w:r>
          </w:p>
        </w:tc>
      </w:tr>
      <w:tr w:rsidR="00290AFE" w:rsidRPr="00083B61" w14:paraId="7D6A4F0B" w14:textId="77777777" w:rsidTr="00290AFE">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54C1BD72"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8D93C2"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12D9474B"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674377" w14:textId="77777777" w:rsidR="00290AFE" w:rsidRPr="00083B61" w:rsidRDefault="00290AFE" w:rsidP="00290AF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E9430C6"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676" w:type="dxa"/>
            <w:tcBorders>
              <w:top w:val="single" w:sz="4" w:space="0" w:color="000000"/>
              <w:left w:val="single" w:sz="4" w:space="0" w:color="000000"/>
              <w:bottom w:val="single" w:sz="4" w:space="0" w:color="000000"/>
            </w:tcBorders>
            <w:shd w:val="clear" w:color="auto" w:fill="auto"/>
            <w:vAlign w:val="center"/>
          </w:tcPr>
          <w:p w14:paraId="16202893"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140A1"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3D7FDB96"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90C3D1" w14:textId="77777777" w:rsidR="00290AFE" w:rsidRPr="00083B61" w:rsidRDefault="00290AFE" w:rsidP="00290AF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0B4EBEA" w14:textId="77777777" w:rsidR="00290AFE" w:rsidRPr="00083B61" w:rsidRDefault="00290AFE" w:rsidP="001D2402">
            <w:pPr>
              <w:pStyle w:val="Tekstpodstawowy"/>
              <w:tabs>
                <w:tab w:val="left" w:pos="284"/>
              </w:tabs>
              <w:rPr>
                <w:rFonts w:ascii="Garamond" w:hAnsi="Garamond"/>
              </w:rPr>
            </w:pPr>
            <w:r w:rsidRPr="00083B61">
              <w:rPr>
                <w:rFonts w:ascii="Garamond" w:hAnsi="Garamond"/>
              </w:rPr>
              <w:t xml:space="preserve">Inne </w:t>
            </w:r>
          </w:p>
        </w:tc>
        <w:tc>
          <w:tcPr>
            <w:tcW w:w="1676" w:type="dxa"/>
            <w:tcBorders>
              <w:top w:val="single" w:sz="4" w:space="0" w:color="000000"/>
              <w:left w:val="single" w:sz="4" w:space="0" w:color="000000"/>
              <w:bottom w:val="single" w:sz="4" w:space="0" w:color="000000"/>
            </w:tcBorders>
            <w:shd w:val="clear" w:color="auto" w:fill="auto"/>
            <w:vAlign w:val="center"/>
          </w:tcPr>
          <w:p w14:paraId="27CB3252" w14:textId="77777777" w:rsidR="00290AFE" w:rsidRPr="00083B61" w:rsidRDefault="00290AFE" w:rsidP="001D2402">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441D"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6D17D52B" w14:textId="77777777" w:rsidR="00290AFE" w:rsidRPr="00083B61" w:rsidRDefault="00290AFE" w:rsidP="00290AFE">
      <w:pPr>
        <w:rPr>
          <w:rFonts w:ascii="Garamond" w:hAnsi="Garamond"/>
          <w:sz w:val="20"/>
          <w:szCs w:val="20"/>
        </w:rPr>
      </w:pPr>
    </w:p>
    <w:p w14:paraId="6C6995D5" w14:textId="39B45156" w:rsidR="00A47BA5" w:rsidRPr="00083B61" w:rsidRDefault="00A47BA5" w:rsidP="00A47BA5">
      <w:pPr>
        <w:pStyle w:val="Nagwek5"/>
        <w:ind w:left="0"/>
        <w:jc w:val="right"/>
        <w:rPr>
          <w:rFonts w:ascii="Garamond" w:hAnsi="Garamond"/>
          <w:sz w:val="20"/>
        </w:rPr>
      </w:pPr>
      <w:r w:rsidRPr="00083B61">
        <w:rPr>
          <w:rFonts w:ascii="Garamond" w:hAnsi="Garamond" w:cs="Times New Roman"/>
          <w:i w:val="0"/>
          <w:sz w:val="20"/>
          <w:u w:val="none"/>
        </w:rPr>
        <w:t>Pakiet nr 10</w:t>
      </w:r>
    </w:p>
    <w:p w14:paraId="29A5EA7E" w14:textId="77777777" w:rsidR="00A47BA5" w:rsidRPr="00083B61" w:rsidRDefault="00A47BA5" w:rsidP="00A47BA5">
      <w:pPr>
        <w:ind w:left="3540" w:firstLine="708"/>
        <w:rPr>
          <w:rFonts w:ascii="Garamond" w:hAnsi="Garamond"/>
          <w:sz w:val="20"/>
          <w:szCs w:val="20"/>
        </w:rPr>
      </w:pPr>
      <w:r w:rsidRPr="00083B61">
        <w:rPr>
          <w:rFonts w:ascii="Garamond" w:hAnsi="Garamond"/>
          <w:b/>
          <w:sz w:val="20"/>
          <w:szCs w:val="20"/>
        </w:rPr>
        <w:t xml:space="preserve">OPIS PRZEDMIOTU ZAMÓWIENIA </w:t>
      </w:r>
    </w:p>
    <w:p w14:paraId="5D219CA4" w14:textId="77777777" w:rsidR="00A47BA5" w:rsidRPr="00083B61" w:rsidRDefault="00A47BA5" w:rsidP="00A47BA5">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Defibrylator AED - 2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6D833A9C" w14:textId="77777777" w:rsidR="00A47BA5" w:rsidRPr="00083B61" w:rsidRDefault="00A47BA5" w:rsidP="00A47BA5">
      <w:pPr>
        <w:rPr>
          <w:rFonts w:ascii="Garamond" w:hAnsi="Garamond"/>
          <w:b/>
          <w:sz w:val="20"/>
          <w:szCs w:val="20"/>
        </w:rPr>
      </w:pPr>
    </w:p>
    <w:p w14:paraId="5E6C5640" w14:textId="77777777" w:rsidR="00A47BA5" w:rsidRPr="00083B61" w:rsidRDefault="00A47BA5" w:rsidP="00A47BA5">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hyperlink r:id="rId20" w:history="1">
        <w:r w:rsidRPr="00083B61">
          <w:rPr>
            <w:rStyle w:val="Hipercze"/>
            <w:rFonts w:ascii="Garamond" w:eastAsia="Calibri" w:hAnsi="Garamond"/>
            <w:b/>
            <w:bCs/>
            <w:sz w:val="20"/>
            <w:szCs w:val="20"/>
          </w:rPr>
          <w:t>33182100-0</w:t>
        </w:r>
      </w:hyperlink>
      <w:r w:rsidRPr="00083B61">
        <w:rPr>
          <w:rFonts w:ascii="Garamond" w:hAnsi="Garamond"/>
          <w:b/>
          <w:bCs/>
          <w:sz w:val="20"/>
          <w:szCs w:val="20"/>
        </w:rPr>
        <w:t xml:space="preserve"> </w:t>
      </w:r>
    </w:p>
    <w:p w14:paraId="7D35BE85" w14:textId="77777777" w:rsidR="00A47BA5" w:rsidRPr="00083B61" w:rsidRDefault="00A47BA5" w:rsidP="00A47BA5">
      <w:pPr>
        <w:rPr>
          <w:rFonts w:ascii="Garamond" w:hAnsi="Garamond"/>
          <w:sz w:val="20"/>
          <w:szCs w:val="20"/>
        </w:rPr>
      </w:pPr>
      <w:r w:rsidRPr="00083B61">
        <w:rPr>
          <w:rFonts w:ascii="Garamond" w:hAnsi="Garamond"/>
          <w:b/>
          <w:bCs/>
          <w:sz w:val="20"/>
          <w:szCs w:val="20"/>
        </w:rPr>
        <w:t xml:space="preserve"> </w:t>
      </w:r>
    </w:p>
    <w:p w14:paraId="11DAFC64" w14:textId="77777777" w:rsidR="00A47BA5" w:rsidRPr="00083B61" w:rsidRDefault="00A47BA5" w:rsidP="00A47BA5">
      <w:pPr>
        <w:spacing w:line="360" w:lineRule="auto"/>
        <w:rPr>
          <w:rFonts w:ascii="Garamond" w:hAnsi="Garamond"/>
          <w:sz w:val="20"/>
          <w:szCs w:val="20"/>
        </w:rPr>
      </w:pPr>
      <w:r w:rsidRPr="00083B61">
        <w:rPr>
          <w:rFonts w:ascii="Garamond" w:hAnsi="Garamond"/>
          <w:b/>
          <w:sz w:val="20"/>
          <w:szCs w:val="20"/>
        </w:rPr>
        <w:t>Producent :…………………………………………………………………………</w:t>
      </w:r>
    </w:p>
    <w:p w14:paraId="19113669" w14:textId="77777777" w:rsidR="00A47BA5" w:rsidRPr="00083B61" w:rsidRDefault="00A47BA5" w:rsidP="00A47BA5">
      <w:pPr>
        <w:spacing w:line="360" w:lineRule="auto"/>
        <w:rPr>
          <w:rFonts w:ascii="Garamond" w:hAnsi="Garamond"/>
          <w:sz w:val="20"/>
          <w:szCs w:val="20"/>
        </w:rPr>
      </w:pPr>
      <w:r w:rsidRPr="00083B61">
        <w:rPr>
          <w:rFonts w:ascii="Garamond" w:hAnsi="Garamond"/>
          <w:b/>
          <w:sz w:val="20"/>
          <w:szCs w:val="20"/>
        </w:rPr>
        <w:t>Typ urządzenia :……………………………………………………………………</w:t>
      </w:r>
    </w:p>
    <w:p w14:paraId="446128D2" w14:textId="77777777" w:rsidR="00A47BA5" w:rsidRPr="00083B61" w:rsidRDefault="00A47BA5" w:rsidP="00A47BA5">
      <w:pPr>
        <w:spacing w:line="360" w:lineRule="auto"/>
        <w:rPr>
          <w:rFonts w:ascii="Garamond" w:hAnsi="Garamond"/>
          <w:sz w:val="20"/>
          <w:szCs w:val="20"/>
        </w:rPr>
      </w:pPr>
      <w:r w:rsidRPr="00083B61">
        <w:rPr>
          <w:rFonts w:ascii="Garamond" w:hAnsi="Garamond"/>
          <w:b/>
          <w:sz w:val="20"/>
          <w:szCs w:val="20"/>
        </w:rPr>
        <w:t>Kraj pochodzenia :…………………………………………………………………</w:t>
      </w:r>
    </w:p>
    <w:p w14:paraId="5E67CF7D" w14:textId="77777777" w:rsidR="00A47BA5" w:rsidRPr="00083B61" w:rsidRDefault="00A47BA5" w:rsidP="00A47BA5">
      <w:pPr>
        <w:spacing w:line="360" w:lineRule="auto"/>
        <w:rPr>
          <w:rFonts w:ascii="Garamond" w:hAnsi="Garamond"/>
          <w:sz w:val="20"/>
          <w:szCs w:val="20"/>
        </w:rPr>
      </w:pPr>
      <w:r w:rsidRPr="00083B61">
        <w:rPr>
          <w:rFonts w:ascii="Garamond" w:hAnsi="Garamond"/>
          <w:b/>
          <w:sz w:val="20"/>
          <w:szCs w:val="20"/>
        </w:rPr>
        <w:t>Rok produkcji 2025</w:t>
      </w:r>
    </w:p>
    <w:p w14:paraId="4F8FC806" w14:textId="77777777" w:rsidR="00A47BA5" w:rsidRPr="00083B61" w:rsidRDefault="00A47BA5" w:rsidP="00A47BA5">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768" w:type="dxa"/>
        <w:tblLayout w:type="fixed"/>
        <w:tblCellMar>
          <w:left w:w="70" w:type="dxa"/>
          <w:right w:w="70" w:type="dxa"/>
        </w:tblCellMar>
        <w:tblLook w:val="0000" w:firstRow="0" w:lastRow="0" w:firstColumn="0" w:lastColumn="0" w:noHBand="0" w:noVBand="0"/>
      </w:tblPr>
      <w:tblGrid>
        <w:gridCol w:w="585"/>
        <w:gridCol w:w="6078"/>
        <w:gridCol w:w="1843"/>
        <w:gridCol w:w="2262"/>
      </w:tblGrid>
      <w:tr w:rsidR="00A47BA5" w:rsidRPr="00083B61" w14:paraId="5B935608" w14:textId="77777777" w:rsidTr="00A47BA5">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59F9714F" w14:textId="77777777" w:rsidR="00A47BA5" w:rsidRPr="00083B61" w:rsidRDefault="00A47BA5"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517CC973" w14:textId="77777777" w:rsidR="00A47BA5" w:rsidRPr="00083B61" w:rsidRDefault="00A47BA5"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B49343E" w14:textId="77777777" w:rsidR="00A47BA5" w:rsidRPr="00083B61" w:rsidRDefault="00A47BA5" w:rsidP="001D2402">
            <w:pPr>
              <w:jc w:val="center"/>
              <w:rPr>
                <w:rFonts w:ascii="Garamond" w:hAnsi="Garamond"/>
                <w:sz w:val="20"/>
                <w:szCs w:val="20"/>
              </w:rPr>
            </w:pPr>
            <w:r w:rsidRPr="00083B61">
              <w:rPr>
                <w:rFonts w:ascii="Garamond" w:hAnsi="Garamond"/>
                <w:b/>
                <w:i/>
                <w:sz w:val="20"/>
                <w:szCs w:val="20"/>
              </w:rPr>
              <w:t>WARUNEK GRANICZNY</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26604D8" w14:textId="77777777" w:rsidR="00A47BA5" w:rsidRPr="00083B61" w:rsidRDefault="00A47BA5" w:rsidP="001D2402">
            <w:pPr>
              <w:snapToGrid w:val="0"/>
              <w:jc w:val="center"/>
              <w:rPr>
                <w:rFonts w:ascii="Garamond" w:hAnsi="Garamond"/>
                <w:b/>
                <w:i/>
                <w:sz w:val="20"/>
                <w:szCs w:val="20"/>
              </w:rPr>
            </w:pPr>
          </w:p>
          <w:p w14:paraId="1ED48F8A" w14:textId="77777777" w:rsidR="00A47BA5" w:rsidRPr="00083B61" w:rsidRDefault="00A47BA5"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A47BA5" w:rsidRPr="00083B61" w14:paraId="476516EE" w14:textId="77777777" w:rsidTr="00A47BA5">
        <w:trPr>
          <w:trHeight w:val="342"/>
        </w:trPr>
        <w:tc>
          <w:tcPr>
            <w:tcW w:w="585" w:type="dxa"/>
            <w:tcBorders>
              <w:top w:val="single" w:sz="4" w:space="0" w:color="000000"/>
              <w:left w:val="single" w:sz="4" w:space="0" w:color="000000"/>
              <w:bottom w:val="single" w:sz="4" w:space="0" w:color="000000"/>
            </w:tcBorders>
            <w:shd w:val="clear" w:color="auto" w:fill="auto"/>
          </w:tcPr>
          <w:p w14:paraId="3E586AE4" w14:textId="77777777" w:rsidR="00A47BA5" w:rsidRPr="00083B61" w:rsidRDefault="00A47BA5" w:rsidP="00A47BA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61097B93" w14:textId="77777777" w:rsidR="00A47BA5" w:rsidRPr="00083B61" w:rsidRDefault="00A47BA5" w:rsidP="001D2402">
            <w:pPr>
              <w:rPr>
                <w:rFonts w:ascii="Garamond" w:hAnsi="Garamond"/>
                <w:sz w:val="20"/>
                <w:szCs w:val="20"/>
              </w:rPr>
            </w:pPr>
            <w:r w:rsidRPr="00083B61">
              <w:rPr>
                <w:rFonts w:ascii="Garamond" w:hAnsi="Garamond"/>
                <w:b/>
                <w:bCs/>
                <w:color w:val="000000"/>
                <w:sz w:val="20"/>
                <w:szCs w:val="20"/>
              </w:rPr>
              <w:t xml:space="preserve">Defibrylator AED– 2 </w:t>
            </w:r>
            <w:proofErr w:type="spellStart"/>
            <w:r w:rsidRPr="00083B61">
              <w:rPr>
                <w:rFonts w:ascii="Garamond" w:hAnsi="Garamond"/>
                <w:b/>
                <w:bCs/>
                <w:color w:val="00000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43D6B2EF" w14:textId="77777777" w:rsidR="00A47BA5" w:rsidRPr="00083B61" w:rsidRDefault="00A47BA5"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1E9B5052" w14:textId="77777777" w:rsidR="00A47BA5" w:rsidRPr="00083B61" w:rsidRDefault="00A47BA5" w:rsidP="001D2402">
            <w:pPr>
              <w:snapToGrid w:val="0"/>
              <w:rPr>
                <w:rFonts w:ascii="Garamond" w:hAnsi="Garamond"/>
                <w:sz w:val="20"/>
                <w:szCs w:val="20"/>
              </w:rPr>
            </w:pPr>
          </w:p>
        </w:tc>
      </w:tr>
      <w:tr w:rsidR="00A47BA5" w:rsidRPr="00083B61" w14:paraId="76040815" w14:textId="77777777" w:rsidTr="00A47BA5">
        <w:tc>
          <w:tcPr>
            <w:tcW w:w="585" w:type="dxa"/>
            <w:tcBorders>
              <w:top w:val="single" w:sz="4" w:space="0" w:color="000000"/>
              <w:left w:val="single" w:sz="4" w:space="0" w:color="000000"/>
              <w:bottom w:val="single" w:sz="4" w:space="0" w:color="000000"/>
            </w:tcBorders>
            <w:shd w:val="clear" w:color="auto" w:fill="auto"/>
          </w:tcPr>
          <w:p w14:paraId="0C2D8AB2" w14:textId="77777777" w:rsidR="00A47BA5" w:rsidRPr="00083B61" w:rsidRDefault="00A47BA5" w:rsidP="00A47BA5">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183" w:type="dxa"/>
            <w:gridSpan w:val="3"/>
            <w:tcBorders>
              <w:top w:val="single" w:sz="4" w:space="0" w:color="000000"/>
              <w:left w:val="single" w:sz="4" w:space="0" w:color="000000"/>
              <w:bottom w:val="single" w:sz="4" w:space="0" w:color="000000"/>
              <w:right w:val="single" w:sz="4" w:space="0" w:color="000000"/>
            </w:tcBorders>
            <w:shd w:val="clear" w:color="auto" w:fill="auto"/>
          </w:tcPr>
          <w:p w14:paraId="4A2E8729" w14:textId="77777777" w:rsidR="00A47BA5" w:rsidRPr="00083B61" w:rsidRDefault="00A47BA5" w:rsidP="001D2402">
            <w:pPr>
              <w:rPr>
                <w:rFonts w:ascii="Garamond" w:hAnsi="Garamond"/>
                <w:sz w:val="20"/>
                <w:szCs w:val="20"/>
              </w:rPr>
            </w:pPr>
            <w:r w:rsidRPr="00083B61">
              <w:rPr>
                <w:rFonts w:ascii="Garamond" w:eastAsia="Meiryo UI" w:hAnsi="Garamond"/>
                <w:b/>
                <w:sz w:val="20"/>
                <w:szCs w:val="20"/>
              </w:rPr>
              <w:t>Parametry ogólne</w:t>
            </w:r>
          </w:p>
        </w:tc>
      </w:tr>
      <w:tr w:rsidR="00A47BA5" w:rsidRPr="00083B61" w14:paraId="374307DA" w14:textId="77777777" w:rsidTr="00A47BA5">
        <w:tc>
          <w:tcPr>
            <w:tcW w:w="585" w:type="dxa"/>
            <w:tcBorders>
              <w:left w:val="single" w:sz="4" w:space="0" w:color="000000"/>
              <w:bottom w:val="single" w:sz="4" w:space="0" w:color="000000"/>
            </w:tcBorders>
            <w:shd w:val="clear" w:color="auto" w:fill="auto"/>
          </w:tcPr>
          <w:p w14:paraId="13B705D1" w14:textId="77777777" w:rsidR="00A47BA5" w:rsidRPr="00083B61" w:rsidRDefault="00A47BA5" w:rsidP="00A47BA5">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6F66E3E3" w14:textId="77777777" w:rsidR="00A47BA5" w:rsidRPr="00083B61" w:rsidRDefault="00A47BA5"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594167CF"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left w:val="single" w:sz="4" w:space="0" w:color="000000"/>
              <w:bottom w:val="single" w:sz="4" w:space="0" w:color="000000"/>
              <w:right w:val="single" w:sz="4" w:space="0" w:color="000000"/>
            </w:tcBorders>
            <w:shd w:val="clear" w:color="auto" w:fill="auto"/>
          </w:tcPr>
          <w:p w14:paraId="3D386337" w14:textId="77777777" w:rsidR="00A47BA5" w:rsidRPr="00083B61" w:rsidRDefault="00A47BA5"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A47BA5" w:rsidRPr="00083B61" w14:paraId="5CE8971E" w14:textId="77777777" w:rsidTr="00A47BA5">
        <w:tc>
          <w:tcPr>
            <w:tcW w:w="585" w:type="dxa"/>
            <w:tcBorders>
              <w:left w:val="single" w:sz="4" w:space="0" w:color="000000"/>
              <w:bottom w:val="single" w:sz="4" w:space="0" w:color="000000"/>
            </w:tcBorders>
            <w:shd w:val="clear" w:color="auto" w:fill="auto"/>
          </w:tcPr>
          <w:p w14:paraId="21910BFE" w14:textId="77777777" w:rsidR="00A47BA5" w:rsidRPr="00083B61" w:rsidRDefault="00A47BA5" w:rsidP="00A47BA5">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5485C1ED" w14:textId="77777777" w:rsidR="00A47BA5" w:rsidRPr="00083B61" w:rsidRDefault="00A47BA5" w:rsidP="001D2402">
            <w:pPr>
              <w:rPr>
                <w:rFonts w:ascii="Garamond" w:hAnsi="Garamond"/>
                <w:sz w:val="20"/>
                <w:szCs w:val="20"/>
              </w:rPr>
            </w:pPr>
            <w:r w:rsidRPr="00083B61">
              <w:rPr>
                <w:rFonts w:ascii="Garamond" w:hAnsi="Garamond"/>
                <w:sz w:val="20"/>
                <w:szCs w:val="20"/>
              </w:rPr>
              <w:t>Zasilanie bateryjne – czas pracy: min. 200 defibrylacji lub min. 4 h monitorowania</w:t>
            </w:r>
          </w:p>
        </w:tc>
        <w:tc>
          <w:tcPr>
            <w:tcW w:w="1843" w:type="dxa"/>
            <w:tcBorders>
              <w:left w:val="single" w:sz="4" w:space="0" w:color="000000"/>
              <w:bottom w:val="single" w:sz="4" w:space="0" w:color="000000"/>
            </w:tcBorders>
            <w:shd w:val="clear" w:color="auto" w:fill="auto"/>
          </w:tcPr>
          <w:p w14:paraId="2A6D72D9" w14:textId="77777777" w:rsidR="00A47BA5" w:rsidRPr="00083B61" w:rsidRDefault="00A47BA5"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left w:val="single" w:sz="4" w:space="0" w:color="000000"/>
              <w:bottom w:val="single" w:sz="4" w:space="0" w:color="000000"/>
              <w:right w:val="single" w:sz="4" w:space="0" w:color="000000"/>
            </w:tcBorders>
            <w:shd w:val="clear" w:color="auto" w:fill="auto"/>
          </w:tcPr>
          <w:p w14:paraId="43DBA8D4" w14:textId="77777777" w:rsidR="00A47BA5" w:rsidRPr="00083B61" w:rsidRDefault="00A47BA5"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A47BA5" w:rsidRPr="00083B61" w14:paraId="5B3E5F79" w14:textId="77777777" w:rsidTr="00A47BA5">
        <w:trPr>
          <w:trHeight w:val="279"/>
        </w:trPr>
        <w:tc>
          <w:tcPr>
            <w:tcW w:w="585" w:type="dxa"/>
            <w:tcBorders>
              <w:top w:val="single" w:sz="4" w:space="0" w:color="000000"/>
              <w:left w:val="single" w:sz="4" w:space="0" w:color="000000"/>
              <w:bottom w:val="single" w:sz="4" w:space="0" w:color="000000"/>
            </w:tcBorders>
            <w:shd w:val="clear" w:color="auto" w:fill="auto"/>
          </w:tcPr>
          <w:p w14:paraId="61FA4C63"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single" w:sz="4" w:space="0" w:color="000000"/>
              <w:left w:val="single" w:sz="4" w:space="0" w:color="000000"/>
              <w:bottom w:val="single" w:sz="4" w:space="0" w:color="000000"/>
            </w:tcBorders>
            <w:shd w:val="clear" w:color="auto" w:fill="auto"/>
          </w:tcPr>
          <w:p w14:paraId="5A5160C8"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Optyczny sygnał gotowości</w:t>
            </w:r>
          </w:p>
        </w:tc>
        <w:tc>
          <w:tcPr>
            <w:tcW w:w="1843" w:type="dxa"/>
            <w:tcBorders>
              <w:top w:val="single" w:sz="4" w:space="0" w:color="000000"/>
              <w:left w:val="single" w:sz="4" w:space="0" w:color="000000"/>
              <w:bottom w:val="single" w:sz="4" w:space="0" w:color="000000"/>
            </w:tcBorders>
            <w:shd w:val="clear" w:color="auto" w:fill="auto"/>
          </w:tcPr>
          <w:p w14:paraId="7EFACB4B"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655F900" w14:textId="77777777" w:rsidR="00A47BA5" w:rsidRPr="00083B61" w:rsidRDefault="00A47BA5" w:rsidP="001D2402">
            <w:pPr>
              <w:pStyle w:val="Tekstpodstawowy"/>
              <w:snapToGrid w:val="0"/>
              <w:rPr>
                <w:rFonts w:ascii="Garamond" w:hAnsi="Garamond"/>
                <w:b/>
              </w:rPr>
            </w:pPr>
          </w:p>
        </w:tc>
      </w:tr>
      <w:tr w:rsidR="00A47BA5" w:rsidRPr="00083B61" w14:paraId="17D42AF2" w14:textId="77777777" w:rsidTr="00A47BA5">
        <w:trPr>
          <w:trHeight w:val="279"/>
        </w:trPr>
        <w:tc>
          <w:tcPr>
            <w:tcW w:w="585" w:type="dxa"/>
            <w:tcBorders>
              <w:top w:val="single" w:sz="4" w:space="0" w:color="000000"/>
              <w:left w:val="single" w:sz="4" w:space="0" w:color="000000"/>
              <w:bottom w:val="single" w:sz="4" w:space="0" w:color="000000"/>
            </w:tcBorders>
            <w:shd w:val="clear" w:color="auto" w:fill="auto"/>
          </w:tcPr>
          <w:p w14:paraId="02E18325"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2070E248"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 xml:space="preserve">Odporność na upadki z wysokości min. 1 m  </w:t>
            </w:r>
          </w:p>
        </w:tc>
        <w:tc>
          <w:tcPr>
            <w:tcW w:w="1843" w:type="dxa"/>
            <w:tcBorders>
              <w:top w:val="single" w:sz="4" w:space="0" w:color="000000"/>
              <w:left w:val="single" w:sz="4" w:space="0" w:color="000000"/>
              <w:bottom w:val="single" w:sz="4" w:space="0" w:color="000000"/>
            </w:tcBorders>
            <w:shd w:val="clear" w:color="auto" w:fill="auto"/>
          </w:tcPr>
          <w:p w14:paraId="25A5B4B5"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125859" w14:textId="77777777" w:rsidR="00A47BA5" w:rsidRPr="00083B61" w:rsidRDefault="00A47BA5" w:rsidP="001D2402">
            <w:pPr>
              <w:pStyle w:val="Tekstpodstawowy"/>
              <w:snapToGrid w:val="0"/>
              <w:rPr>
                <w:rFonts w:ascii="Garamond" w:hAnsi="Garamond"/>
                <w:b/>
              </w:rPr>
            </w:pPr>
          </w:p>
        </w:tc>
      </w:tr>
      <w:tr w:rsidR="00A47BA5" w:rsidRPr="00083B61" w14:paraId="2AF80126" w14:textId="77777777" w:rsidTr="00A47BA5">
        <w:tc>
          <w:tcPr>
            <w:tcW w:w="585" w:type="dxa"/>
            <w:tcBorders>
              <w:top w:val="single" w:sz="4" w:space="0" w:color="000000"/>
              <w:left w:val="single" w:sz="4" w:space="0" w:color="000000"/>
              <w:bottom w:val="single" w:sz="4" w:space="0" w:color="000000"/>
            </w:tcBorders>
            <w:shd w:val="clear" w:color="auto" w:fill="auto"/>
          </w:tcPr>
          <w:p w14:paraId="41804CDF"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single" w:sz="4" w:space="0" w:color="000000"/>
              <w:left w:val="single" w:sz="4" w:space="0" w:color="000000"/>
              <w:bottom w:val="single" w:sz="4" w:space="0" w:color="000000"/>
            </w:tcBorders>
            <w:shd w:val="clear" w:color="auto" w:fill="auto"/>
          </w:tcPr>
          <w:p w14:paraId="7211E15F" w14:textId="77777777" w:rsidR="00A47BA5" w:rsidRPr="00083B61" w:rsidRDefault="00A47BA5" w:rsidP="001D2402">
            <w:pPr>
              <w:autoSpaceDE w:val="0"/>
              <w:rPr>
                <w:rFonts w:ascii="Garamond" w:hAnsi="Garamond"/>
                <w:sz w:val="20"/>
                <w:szCs w:val="20"/>
              </w:rPr>
            </w:pPr>
            <w:r w:rsidRPr="00083B61">
              <w:rPr>
                <w:rFonts w:ascii="Garamond" w:hAnsi="Garamond"/>
                <w:color w:val="000000"/>
                <w:sz w:val="20"/>
                <w:szCs w:val="20"/>
              </w:rPr>
              <w:t xml:space="preserve">Odporność na wibracje </w:t>
            </w:r>
          </w:p>
        </w:tc>
        <w:tc>
          <w:tcPr>
            <w:tcW w:w="1843" w:type="dxa"/>
            <w:tcBorders>
              <w:top w:val="single" w:sz="4" w:space="0" w:color="000000"/>
              <w:left w:val="single" w:sz="4" w:space="0" w:color="000000"/>
              <w:bottom w:val="single" w:sz="4" w:space="0" w:color="000000"/>
            </w:tcBorders>
            <w:shd w:val="clear" w:color="auto" w:fill="auto"/>
          </w:tcPr>
          <w:p w14:paraId="32FFFBF7"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171EF5A" w14:textId="77777777" w:rsidR="00A47BA5" w:rsidRPr="00083B61" w:rsidRDefault="00A47BA5" w:rsidP="001D2402">
            <w:pPr>
              <w:pStyle w:val="Tekstpodstawowy"/>
              <w:snapToGrid w:val="0"/>
              <w:rPr>
                <w:rFonts w:ascii="Garamond" w:hAnsi="Garamond"/>
                <w:b/>
              </w:rPr>
            </w:pPr>
          </w:p>
        </w:tc>
      </w:tr>
      <w:tr w:rsidR="00A47BA5" w:rsidRPr="00083B61" w14:paraId="786A2643" w14:textId="77777777" w:rsidTr="00A47BA5">
        <w:tc>
          <w:tcPr>
            <w:tcW w:w="585" w:type="dxa"/>
            <w:tcBorders>
              <w:top w:val="single" w:sz="4" w:space="0" w:color="000000"/>
              <w:left w:val="single" w:sz="4" w:space="0" w:color="000000"/>
              <w:bottom w:val="single" w:sz="4" w:space="0" w:color="000000"/>
            </w:tcBorders>
            <w:shd w:val="clear" w:color="auto" w:fill="auto"/>
          </w:tcPr>
          <w:p w14:paraId="0750E427"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000000"/>
              <w:left w:val="single" w:sz="4" w:space="0" w:color="000000"/>
              <w:bottom w:val="single" w:sz="4" w:space="0" w:color="000000"/>
            </w:tcBorders>
            <w:shd w:val="clear" w:color="auto" w:fill="auto"/>
          </w:tcPr>
          <w:p w14:paraId="454D5B5F"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Stopień odporności na działanie wody i szczelności dla ciał stałych min. IP55</w:t>
            </w:r>
          </w:p>
        </w:tc>
        <w:tc>
          <w:tcPr>
            <w:tcW w:w="1843" w:type="dxa"/>
            <w:tcBorders>
              <w:top w:val="single" w:sz="4" w:space="0" w:color="000000"/>
              <w:left w:val="single" w:sz="4" w:space="0" w:color="000000"/>
              <w:bottom w:val="single" w:sz="4" w:space="0" w:color="000000"/>
            </w:tcBorders>
            <w:shd w:val="clear" w:color="auto" w:fill="auto"/>
          </w:tcPr>
          <w:p w14:paraId="43B735FC"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69EE2A8" w14:textId="77777777" w:rsidR="00A47BA5" w:rsidRPr="00083B61" w:rsidRDefault="00A47BA5" w:rsidP="001D2402">
            <w:pPr>
              <w:pStyle w:val="Tekstpodstawowy"/>
              <w:snapToGrid w:val="0"/>
              <w:rPr>
                <w:rFonts w:ascii="Garamond" w:hAnsi="Garamond"/>
              </w:rPr>
            </w:pPr>
          </w:p>
        </w:tc>
      </w:tr>
      <w:tr w:rsidR="00A47BA5" w:rsidRPr="00083B61" w14:paraId="21AD9920" w14:textId="77777777" w:rsidTr="00A47BA5">
        <w:tc>
          <w:tcPr>
            <w:tcW w:w="585" w:type="dxa"/>
            <w:tcBorders>
              <w:top w:val="single" w:sz="4" w:space="0" w:color="000000"/>
              <w:left w:val="single" w:sz="4" w:space="0" w:color="000000"/>
              <w:bottom w:val="single" w:sz="4" w:space="0" w:color="000000"/>
            </w:tcBorders>
            <w:shd w:val="clear" w:color="auto" w:fill="auto"/>
          </w:tcPr>
          <w:p w14:paraId="1B4AD360"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209BC73E"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 xml:space="preserve">Codzienny </w:t>
            </w:r>
            <w:proofErr w:type="spellStart"/>
            <w:r w:rsidRPr="00083B61">
              <w:rPr>
                <w:rFonts w:ascii="Garamond" w:hAnsi="Garamond"/>
                <w:color w:val="000000"/>
                <w:sz w:val="20"/>
                <w:szCs w:val="20"/>
              </w:rPr>
              <w:t>autotest</w:t>
            </w:r>
            <w:proofErr w:type="spellEnd"/>
            <w:r w:rsidRPr="00083B61">
              <w:rPr>
                <w:rFonts w:ascii="Garamond" w:hAnsi="Garamond"/>
                <w:color w:val="000000"/>
                <w:sz w:val="20"/>
                <w:szCs w:val="20"/>
              </w:rPr>
              <w:t xml:space="preserve"> automatyczny</w:t>
            </w:r>
          </w:p>
        </w:tc>
        <w:tc>
          <w:tcPr>
            <w:tcW w:w="1843" w:type="dxa"/>
            <w:tcBorders>
              <w:top w:val="single" w:sz="4" w:space="0" w:color="000000"/>
              <w:left w:val="single" w:sz="4" w:space="0" w:color="000000"/>
              <w:bottom w:val="single" w:sz="4" w:space="0" w:color="000000"/>
            </w:tcBorders>
            <w:shd w:val="clear" w:color="auto" w:fill="auto"/>
          </w:tcPr>
          <w:p w14:paraId="1337664D"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F5C441B" w14:textId="77777777" w:rsidR="00A47BA5" w:rsidRPr="00083B61" w:rsidRDefault="00A47BA5" w:rsidP="001D2402">
            <w:pPr>
              <w:pStyle w:val="Tekstpodstawowy"/>
              <w:snapToGrid w:val="0"/>
              <w:rPr>
                <w:rFonts w:ascii="Garamond" w:hAnsi="Garamond"/>
              </w:rPr>
            </w:pPr>
          </w:p>
        </w:tc>
      </w:tr>
      <w:tr w:rsidR="00A47BA5" w:rsidRPr="00083B61" w14:paraId="21F14757" w14:textId="77777777" w:rsidTr="00A47BA5">
        <w:tc>
          <w:tcPr>
            <w:tcW w:w="585" w:type="dxa"/>
            <w:tcBorders>
              <w:top w:val="single" w:sz="4" w:space="0" w:color="000000"/>
              <w:left w:val="single" w:sz="4" w:space="0" w:color="000000"/>
              <w:bottom w:val="single" w:sz="4" w:space="0" w:color="000000"/>
            </w:tcBorders>
            <w:shd w:val="clear" w:color="auto" w:fill="auto"/>
          </w:tcPr>
          <w:p w14:paraId="1BD827E2"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000000"/>
              <w:left w:val="single" w:sz="4" w:space="0" w:color="000000"/>
              <w:bottom w:val="single" w:sz="4" w:space="0" w:color="000000"/>
            </w:tcBorders>
            <w:shd w:val="clear" w:color="auto" w:fill="auto"/>
          </w:tcPr>
          <w:p w14:paraId="4E7ED8F9" w14:textId="77777777" w:rsidR="00A47BA5" w:rsidRPr="00083B61" w:rsidRDefault="00A47BA5" w:rsidP="001D2402">
            <w:pPr>
              <w:autoSpaceDE w:val="0"/>
              <w:rPr>
                <w:rFonts w:ascii="Garamond" w:hAnsi="Garamond"/>
                <w:sz w:val="20"/>
                <w:szCs w:val="20"/>
              </w:rPr>
            </w:pPr>
            <w:r w:rsidRPr="00083B61">
              <w:rPr>
                <w:rFonts w:ascii="Garamond" w:hAnsi="Garamond"/>
                <w:color w:val="000000"/>
                <w:sz w:val="20"/>
                <w:szCs w:val="20"/>
              </w:rPr>
              <w:t xml:space="preserve">Pamięć wewnętrzna </w:t>
            </w:r>
          </w:p>
        </w:tc>
        <w:tc>
          <w:tcPr>
            <w:tcW w:w="1843" w:type="dxa"/>
            <w:tcBorders>
              <w:top w:val="single" w:sz="4" w:space="0" w:color="000000"/>
              <w:left w:val="single" w:sz="4" w:space="0" w:color="000000"/>
              <w:bottom w:val="single" w:sz="4" w:space="0" w:color="000000"/>
            </w:tcBorders>
            <w:shd w:val="clear" w:color="auto" w:fill="auto"/>
          </w:tcPr>
          <w:p w14:paraId="7356BA6C"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3AA5A3" w14:textId="77777777" w:rsidR="00A47BA5" w:rsidRPr="00083B61" w:rsidRDefault="00A47BA5" w:rsidP="001D2402">
            <w:pPr>
              <w:pStyle w:val="Tekstpodstawowy"/>
              <w:snapToGrid w:val="0"/>
              <w:rPr>
                <w:rFonts w:ascii="Garamond" w:hAnsi="Garamond"/>
              </w:rPr>
            </w:pPr>
          </w:p>
        </w:tc>
      </w:tr>
      <w:tr w:rsidR="00A47BA5" w:rsidRPr="00083B61" w14:paraId="47D872F4" w14:textId="77777777" w:rsidTr="00A47BA5">
        <w:tc>
          <w:tcPr>
            <w:tcW w:w="585" w:type="dxa"/>
            <w:tcBorders>
              <w:top w:val="single" w:sz="4" w:space="0" w:color="000000"/>
              <w:left w:val="single" w:sz="4" w:space="0" w:color="000000"/>
              <w:bottom w:val="single" w:sz="4" w:space="0" w:color="000000"/>
            </w:tcBorders>
            <w:shd w:val="clear" w:color="auto" w:fill="auto"/>
          </w:tcPr>
          <w:p w14:paraId="404AA860"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000000"/>
              <w:left w:val="single" w:sz="4" w:space="0" w:color="000000"/>
              <w:bottom w:val="single" w:sz="4" w:space="0" w:color="000000"/>
            </w:tcBorders>
            <w:shd w:val="clear" w:color="auto" w:fill="auto"/>
          </w:tcPr>
          <w:p w14:paraId="0B2A4791"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Port podczerwieni umożliwiający bezprzewodową transmisję danych</w:t>
            </w:r>
          </w:p>
        </w:tc>
        <w:tc>
          <w:tcPr>
            <w:tcW w:w="1843" w:type="dxa"/>
            <w:tcBorders>
              <w:top w:val="single" w:sz="4" w:space="0" w:color="000000"/>
              <w:left w:val="single" w:sz="4" w:space="0" w:color="000000"/>
              <w:bottom w:val="single" w:sz="4" w:space="0" w:color="000000"/>
            </w:tcBorders>
            <w:shd w:val="clear" w:color="auto" w:fill="auto"/>
          </w:tcPr>
          <w:p w14:paraId="70082D3C"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4BC5368" w14:textId="77777777" w:rsidR="00A47BA5" w:rsidRPr="00083B61" w:rsidRDefault="00A47BA5" w:rsidP="001D2402">
            <w:pPr>
              <w:pStyle w:val="Tekstpodstawowy"/>
              <w:snapToGrid w:val="0"/>
              <w:rPr>
                <w:rFonts w:ascii="Garamond" w:hAnsi="Garamond"/>
                <w:b/>
              </w:rPr>
            </w:pPr>
          </w:p>
        </w:tc>
      </w:tr>
      <w:tr w:rsidR="00A47BA5" w:rsidRPr="00083B61" w14:paraId="1069C2BE" w14:textId="77777777" w:rsidTr="00A47BA5">
        <w:tc>
          <w:tcPr>
            <w:tcW w:w="585" w:type="dxa"/>
            <w:tcBorders>
              <w:top w:val="single" w:sz="4" w:space="0" w:color="000000"/>
              <w:left w:val="single" w:sz="4" w:space="0" w:color="000000"/>
              <w:bottom w:val="single" w:sz="4" w:space="0" w:color="000000"/>
            </w:tcBorders>
            <w:shd w:val="clear" w:color="auto" w:fill="auto"/>
          </w:tcPr>
          <w:p w14:paraId="55BEE0FE"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16CA4EC3" w14:textId="77777777" w:rsidR="00A47BA5" w:rsidRPr="00083B61" w:rsidRDefault="00A47BA5" w:rsidP="001D2402">
            <w:pPr>
              <w:rPr>
                <w:rFonts w:ascii="Garamond" w:hAnsi="Garamond"/>
                <w:sz w:val="20"/>
                <w:szCs w:val="20"/>
                <w:lang w:eastAsia="pl-PL"/>
              </w:rPr>
            </w:pPr>
            <w:r w:rsidRPr="00083B61">
              <w:rPr>
                <w:rFonts w:ascii="Garamond" w:hAnsi="Garamond"/>
                <w:color w:val="000000"/>
                <w:sz w:val="20"/>
                <w:szCs w:val="20"/>
              </w:rPr>
              <w:t xml:space="preserve">Waga defibrylatora z baterią i 1 </w:t>
            </w:r>
            <w:proofErr w:type="spellStart"/>
            <w:r w:rsidRPr="00083B61">
              <w:rPr>
                <w:rFonts w:ascii="Garamond" w:hAnsi="Garamond"/>
                <w:color w:val="000000"/>
                <w:sz w:val="20"/>
                <w:szCs w:val="20"/>
              </w:rPr>
              <w:t>kpl</w:t>
            </w:r>
            <w:proofErr w:type="spellEnd"/>
            <w:r w:rsidRPr="00083B61">
              <w:rPr>
                <w:rFonts w:ascii="Garamond" w:hAnsi="Garamond"/>
                <w:color w:val="000000"/>
                <w:sz w:val="20"/>
                <w:szCs w:val="20"/>
              </w:rPr>
              <w:t>. elektrod &lt; 2 kg</w:t>
            </w:r>
          </w:p>
        </w:tc>
        <w:tc>
          <w:tcPr>
            <w:tcW w:w="1843" w:type="dxa"/>
            <w:tcBorders>
              <w:top w:val="single" w:sz="4" w:space="0" w:color="000000"/>
              <w:left w:val="single" w:sz="4" w:space="0" w:color="000000"/>
              <w:bottom w:val="single" w:sz="4" w:space="0" w:color="000000"/>
            </w:tcBorders>
            <w:shd w:val="clear" w:color="auto" w:fill="auto"/>
          </w:tcPr>
          <w:p w14:paraId="6A3C4430"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510CBDE" w14:textId="77777777" w:rsidR="00A47BA5" w:rsidRPr="00083B61" w:rsidRDefault="00A47BA5" w:rsidP="001D2402">
            <w:pPr>
              <w:pStyle w:val="Tekstpodstawowy"/>
              <w:snapToGrid w:val="0"/>
              <w:rPr>
                <w:rFonts w:ascii="Garamond" w:hAnsi="Garamond"/>
                <w:b/>
              </w:rPr>
            </w:pPr>
          </w:p>
        </w:tc>
      </w:tr>
      <w:tr w:rsidR="00A47BA5" w:rsidRPr="00083B61" w14:paraId="1F608021" w14:textId="77777777" w:rsidTr="00A47BA5">
        <w:tc>
          <w:tcPr>
            <w:tcW w:w="585" w:type="dxa"/>
            <w:tcBorders>
              <w:top w:val="single" w:sz="4" w:space="0" w:color="000000"/>
              <w:left w:val="single" w:sz="4" w:space="0" w:color="000000"/>
              <w:bottom w:val="single" w:sz="4" w:space="0" w:color="000000"/>
            </w:tcBorders>
            <w:shd w:val="clear" w:color="auto" w:fill="auto"/>
          </w:tcPr>
          <w:p w14:paraId="4460A440"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single" w:sz="4" w:space="0" w:color="000000"/>
              <w:left w:val="single" w:sz="4" w:space="0" w:color="000000"/>
              <w:bottom w:val="single" w:sz="4" w:space="0" w:color="000000"/>
            </w:tcBorders>
            <w:shd w:val="clear" w:color="auto" w:fill="auto"/>
          </w:tcPr>
          <w:p w14:paraId="4A8A120D" w14:textId="77777777" w:rsidR="00A47BA5" w:rsidRPr="00083B61" w:rsidRDefault="00A47BA5" w:rsidP="001D2402">
            <w:pPr>
              <w:rPr>
                <w:rFonts w:ascii="Garamond" w:hAnsi="Garamond"/>
                <w:sz w:val="20"/>
                <w:szCs w:val="20"/>
              </w:rPr>
            </w:pPr>
            <w:r w:rsidRPr="00083B61">
              <w:rPr>
                <w:rFonts w:ascii="Garamond" w:hAnsi="Garamond"/>
                <w:sz w:val="20"/>
                <w:szCs w:val="20"/>
              </w:rPr>
              <w:t xml:space="preserve">Dwufazowy niskoenergetyczny impuls </w:t>
            </w:r>
            <w:proofErr w:type="spellStart"/>
            <w:r w:rsidRPr="00083B61">
              <w:rPr>
                <w:rFonts w:ascii="Garamond" w:hAnsi="Garamond"/>
                <w:sz w:val="20"/>
                <w:szCs w:val="20"/>
              </w:rPr>
              <w:t>defibrylacyjny</w:t>
            </w:r>
            <w:proofErr w:type="spellEnd"/>
            <w:r w:rsidRPr="00083B61">
              <w:rPr>
                <w:rFonts w:ascii="Garamond" w:hAnsi="Garamond"/>
                <w:sz w:val="20"/>
                <w:szCs w:val="20"/>
              </w:rPr>
              <w:t xml:space="preserve"> korygowany dla impedancji pacjenta</w:t>
            </w:r>
          </w:p>
        </w:tc>
        <w:tc>
          <w:tcPr>
            <w:tcW w:w="1843" w:type="dxa"/>
            <w:tcBorders>
              <w:top w:val="single" w:sz="4" w:space="0" w:color="000000"/>
              <w:left w:val="single" w:sz="4" w:space="0" w:color="000000"/>
              <w:bottom w:val="single" w:sz="4" w:space="0" w:color="000000"/>
            </w:tcBorders>
            <w:shd w:val="clear" w:color="auto" w:fill="auto"/>
          </w:tcPr>
          <w:p w14:paraId="2DE35EA8"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6B31605" w14:textId="77777777" w:rsidR="00A47BA5" w:rsidRPr="00083B61" w:rsidRDefault="00A47BA5" w:rsidP="001D2402">
            <w:pPr>
              <w:pStyle w:val="Tekstpodstawowy"/>
              <w:snapToGrid w:val="0"/>
              <w:rPr>
                <w:rFonts w:ascii="Garamond" w:hAnsi="Garamond"/>
              </w:rPr>
            </w:pPr>
          </w:p>
        </w:tc>
      </w:tr>
      <w:tr w:rsidR="00A47BA5" w:rsidRPr="00083B61" w14:paraId="47EF6AA8" w14:textId="77777777" w:rsidTr="00A47BA5">
        <w:tc>
          <w:tcPr>
            <w:tcW w:w="585" w:type="dxa"/>
            <w:tcBorders>
              <w:top w:val="single" w:sz="4" w:space="0" w:color="000000"/>
              <w:left w:val="single" w:sz="4" w:space="0" w:color="000000"/>
              <w:bottom w:val="single" w:sz="4" w:space="0" w:color="000000"/>
            </w:tcBorders>
            <w:shd w:val="clear" w:color="auto" w:fill="auto"/>
          </w:tcPr>
          <w:p w14:paraId="5420424F"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single" w:sz="4" w:space="0" w:color="000000"/>
              <w:left w:val="single" w:sz="4" w:space="0" w:color="000000"/>
              <w:bottom w:val="single" w:sz="4" w:space="0" w:color="000000"/>
            </w:tcBorders>
            <w:shd w:val="clear" w:color="auto" w:fill="auto"/>
          </w:tcPr>
          <w:p w14:paraId="749CC61C" w14:textId="77777777" w:rsidR="00A47BA5" w:rsidRPr="00083B61" w:rsidRDefault="00A47BA5" w:rsidP="001D2402">
            <w:pPr>
              <w:rPr>
                <w:rFonts w:ascii="Garamond" w:hAnsi="Garamond"/>
                <w:sz w:val="20"/>
                <w:szCs w:val="20"/>
              </w:rPr>
            </w:pPr>
            <w:r w:rsidRPr="00083B61">
              <w:rPr>
                <w:rFonts w:ascii="Garamond" w:hAnsi="Garamond"/>
                <w:sz w:val="20"/>
                <w:szCs w:val="20"/>
              </w:rPr>
              <w:t>Defibrylacja automatyczna – komunikaty tekstowe i dźwiękowe w języku polskim</w:t>
            </w:r>
          </w:p>
        </w:tc>
        <w:tc>
          <w:tcPr>
            <w:tcW w:w="1843" w:type="dxa"/>
            <w:tcBorders>
              <w:top w:val="single" w:sz="4" w:space="0" w:color="000000"/>
              <w:left w:val="single" w:sz="4" w:space="0" w:color="000000"/>
              <w:bottom w:val="single" w:sz="4" w:space="0" w:color="000000"/>
            </w:tcBorders>
            <w:shd w:val="clear" w:color="auto" w:fill="auto"/>
          </w:tcPr>
          <w:p w14:paraId="3D691237"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2EC8D25" w14:textId="77777777" w:rsidR="00A47BA5" w:rsidRPr="00083B61" w:rsidRDefault="00A47BA5" w:rsidP="001D2402">
            <w:pPr>
              <w:pStyle w:val="Tekstpodstawowy"/>
              <w:snapToGrid w:val="0"/>
              <w:rPr>
                <w:rFonts w:ascii="Garamond" w:hAnsi="Garamond"/>
                <w:b/>
              </w:rPr>
            </w:pPr>
          </w:p>
        </w:tc>
      </w:tr>
      <w:tr w:rsidR="00A47BA5" w:rsidRPr="00083B61" w14:paraId="64AE391D" w14:textId="77777777" w:rsidTr="00A47BA5">
        <w:tc>
          <w:tcPr>
            <w:tcW w:w="585" w:type="dxa"/>
            <w:tcBorders>
              <w:top w:val="single" w:sz="4" w:space="0" w:color="000000"/>
              <w:left w:val="single" w:sz="4" w:space="0" w:color="000000"/>
              <w:bottom w:val="single" w:sz="4" w:space="0" w:color="000000"/>
            </w:tcBorders>
            <w:shd w:val="clear" w:color="auto" w:fill="auto"/>
          </w:tcPr>
          <w:p w14:paraId="46DB7AF0"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single" w:sz="4" w:space="0" w:color="000000"/>
              <w:left w:val="single" w:sz="4" w:space="0" w:color="000000"/>
              <w:bottom w:val="single" w:sz="4" w:space="0" w:color="000000"/>
            </w:tcBorders>
            <w:shd w:val="clear" w:color="auto" w:fill="auto"/>
          </w:tcPr>
          <w:p w14:paraId="6D0813BD" w14:textId="77777777" w:rsidR="00A47BA5" w:rsidRPr="00083B61" w:rsidRDefault="00A47BA5" w:rsidP="001D2402">
            <w:pPr>
              <w:rPr>
                <w:rFonts w:ascii="Garamond" w:hAnsi="Garamond"/>
                <w:sz w:val="20"/>
                <w:szCs w:val="20"/>
              </w:rPr>
            </w:pPr>
            <w:r w:rsidRPr="00083B61">
              <w:rPr>
                <w:rFonts w:ascii="Garamond" w:hAnsi="Garamond"/>
                <w:sz w:val="20"/>
                <w:szCs w:val="20"/>
              </w:rPr>
              <w:t>Nominalna energia defibrylacji: dorośli - 150J, dzieci – 50J</w:t>
            </w:r>
          </w:p>
        </w:tc>
        <w:tc>
          <w:tcPr>
            <w:tcW w:w="1843" w:type="dxa"/>
            <w:tcBorders>
              <w:top w:val="single" w:sz="4" w:space="0" w:color="000000"/>
              <w:left w:val="single" w:sz="4" w:space="0" w:color="000000"/>
              <w:bottom w:val="single" w:sz="4" w:space="0" w:color="000000"/>
            </w:tcBorders>
            <w:shd w:val="clear" w:color="auto" w:fill="auto"/>
          </w:tcPr>
          <w:p w14:paraId="69EA2F98"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5830D6D3" w14:textId="77777777" w:rsidR="00A47BA5" w:rsidRPr="00083B61" w:rsidRDefault="00A47BA5" w:rsidP="001D2402">
            <w:pPr>
              <w:snapToGrid w:val="0"/>
              <w:jc w:val="center"/>
              <w:rPr>
                <w:rFonts w:ascii="Garamond" w:hAnsi="Garamond"/>
                <w:sz w:val="20"/>
                <w:szCs w:val="20"/>
              </w:rPr>
            </w:pPr>
          </w:p>
        </w:tc>
      </w:tr>
      <w:tr w:rsidR="00A47BA5" w:rsidRPr="00083B61" w14:paraId="70481560" w14:textId="77777777" w:rsidTr="00A47BA5">
        <w:trPr>
          <w:trHeight w:val="305"/>
        </w:trPr>
        <w:tc>
          <w:tcPr>
            <w:tcW w:w="585" w:type="dxa"/>
            <w:tcBorders>
              <w:top w:val="single" w:sz="4" w:space="0" w:color="000000"/>
              <w:left w:val="single" w:sz="4" w:space="0" w:color="000000"/>
              <w:bottom w:val="single" w:sz="4" w:space="0" w:color="000000"/>
            </w:tcBorders>
            <w:shd w:val="clear" w:color="auto" w:fill="auto"/>
          </w:tcPr>
          <w:p w14:paraId="0AD1ECEC"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13</w:t>
            </w:r>
          </w:p>
        </w:tc>
        <w:tc>
          <w:tcPr>
            <w:tcW w:w="6078" w:type="dxa"/>
            <w:tcBorders>
              <w:top w:val="single" w:sz="4" w:space="0" w:color="000000"/>
              <w:left w:val="single" w:sz="4" w:space="0" w:color="000000"/>
              <w:bottom w:val="single" w:sz="4" w:space="0" w:color="000000"/>
            </w:tcBorders>
            <w:shd w:val="clear" w:color="auto" w:fill="auto"/>
          </w:tcPr>
          <w:p w14:paraId="327AD5FA" w14:textId="77777777" w:rsidR="00A47BA5" w:rsidRPr="00083B61" w:rsidRDefault="00A47BA5" w:rsidP="001D2402">
            <w:pPr>
              <w:rPr>
                <w:rFonts w:ascii="Garamond" w:hAnsi="Garamond"/>
                <w:sz w:val="20"/>
                <w:szCs w:val="20"/>
              </w:rPr>
            </w:pPr>
            <w:r w:rsidRPr="00083B61">
              <w:rPr>
                <w:rFonts w:ascii="Garamond" w:hAnsi="Garamond"/>
                <w:sz w:val="20"/>
                <w:szCs w:val="20"/>
              </w:rPr>
              <w:t>Defibrylacja za pomocą jednorazowych uniwersalnych elektrod defibracyjnych przeznaczonych do użycia zarówno dla dorosłych jak również dla dzieci</w:t>
            </w:r>
          </w:p>
        </w:tc>
        <w:tc>
          <w:tcPr>
            <w:tcW w:w="1843" w:type="dxa"/>
            <w:tcBorders>
              <w:top w:val="single" w:sz="4" w:space="0" w:color="000000"/>
              <w:left w:val="single" w:sz="4" w:space="0" w:color="000000"/>
              <w:bottom w:val="single" w:sz="4" w:space="0" w:color="000000"/>
            </w:tcBorders>
            <w:shd w:val="clear" w:color="auto" w:fill="auto"/>
          </w:tcPr>
          <w:p w14:paraId="2D6FB329"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138EF7B" w14:textId="77777777" w:rsidR="00A47BA5" w:rsidRPr="00083B61" w:rsidRDefault="00A47BA5" w:rsidP="001D2402">
            <w:pPr>
              <w:snapToGrid w:val="0"/>
              <w:jc w:val="center"/>
              <w:rPr>
                <w:rFonts w:ascii="Garamond" w:hAnsi="Garamond"/>
                <w:sz w:val="20"/>
                <w:szCs w:val="20"/>
              </w:rPr>
            </w:pPr>
          </w:p>
        </w:tc>
      </w:tr>
      <w:tr w:rsidR="00A47BA5" w:rsidRPr="00083B61" w14:paraId="4EA669BB" w14:textId="77777777" w:rsidTr="00A47BA5">
        <w:tc>
          <w:tcPr>
            <w:tcW w:w="585" w:type="dxa"/>
            <w:tcBorders>
              <w:top w:val="single" w:sz="4" w:space="0" w:color="000000"/>
              <w:left w:val="single" w:sz="4" w:space="0" w:color="000000"/>
              <w:bottom w:val="single" w:sz="4" w:space="0" w:color="000000"/>
            </w:tcBorders>
            <w:shd w:val="clear" w:color="auto" w:fill="auto"/>
          </w:tcPr>
          <w:p w14:paraId="1868FFF6"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6078" w:type="dxa"/>
            <w:tcBorders>
              <w:top w:val="single" w:sz="4" w:space="0" w:color="000000"/>
              <w:left w:val="single" w:sz="4" w:space="0" w:color="000000"/>
              <w:bottom w:val="single" w:sz="4" w:space="0" w:color="000000"/>
            </w:tcBorders>
            <w:shd w:val="clear" w:color="auto" w:fill="auto"/>
          </w:tcPr>
          <w:p w14:paraId="0F302C0E" w14:textId="77777777" w:rsidR="00A47BA5" w:rsidRPr="00083B61" w:rsidRDefault="00A47BA5" w:rsidP="001D2402">
            <w:pPr>
              <w:rPr>
                <w:rFonts w:ascii="Garamond" w:hAnsi="Garamond"/>
                <w:iCs/>
                <w:sz w:val="20"/>
                <w:szCs w:val="20"/>
              </w:rPr>
            </w:pPr>
            <w:r w:rsidRPr="00083B61">
              <w:rPr>
                <w:rFonts w:ascii="Garamond" w:hAnsi="Garamond"/>
                <w:iCs/>
                <w:sz w:val="20"/>
                <w:szCs w:val="20"/>
              </w:rPr>
              <w:t xml:space="preserve">Możliwość defibrylacji dzieci (&lt;8 kg lub &lt;8 roku życia) z automatycznym zmniejszeniem wartości energii oraz zmianą poleceń dotyczących defibrylacji i resuscytacji dzieci </w:t>
            </w:r>
          </w:p>
        </w:tc>
        <w:tc>
          <w:tcPr>
            <w:tcW w:w="1843" w:type="dxa"/>
            <w:tcBorders>
              <w:top w:val="single" w:sz="4" w:space="0" w:color="000000"/>
              <w:left w:val="single" w:sz="4" w:space="0" w:color="000000"/>
              <w:bottom w:val="single" w:sz="4" w:space="0" w:color="000000"/>
            </w:tcBorders>
            <w:shd w:val="clear" w:color="auto" w:fill="auto"/>
          </w:tcPr>
          <w:p w14:paraId="4616C497"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280B4D6" w14:textId="77777777" w:rsidR="00A47BA5" w:rsidRPr="00083B61" w:rsidRDefault="00A47BA5" w:rsidP="001D2402">
            <w:pPr>
              <w:snapToGrid w:val="0"/>
              <w:jc w:val="center"/>
              <w:rPr>
                <w:rFonts w:ascii="Garamond" w:hAnsi="Garamond"/>
                <w:sz w:val="20"/>
                <w:szCs w:val="20"/>
              </w:rPr>
            </w:pPr>
          </w:p>
        </w:tc>
      </w:tr>
      <w:tr w:rsidR="00A47BA5" w:rsidRPr="00083B61" w14:paraId="6F772429"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61330BAA"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single" w:sz="4" w:space="0" w:color="000000"/>
              <w:left w:val="single" w:sz="4" w:space="0" w:color="000000"/>
              <w:bottom w:val="single" w:sz="4" w:space="0" w:color="000000"/>
            </w:tcBorders>
            <w:shd w:val="clear" w:color="auto" w:fill="auto"/>
          </w:tcPr>
          <w:p w14:paraId="7E5365B3" w14:textId="77777777" w:rsidR="00A47BA5" w:rsidRPr="00083B61" w:rsidRDefault="00A47BA5" w:rsidP="001D2402">
            <w:pPr>
              <w:rPr>
                <w:rFonts w:ascii="Garamond" w:hAnsi="Garamond"/>
                <w:iCs/>
                <w:sz w:val="20"/>
                <w:szCs w:val="20"/>
              </w:rPr>
            </w:pPr>
            <w:r w:rsidRPr="00083B61">
              <w:rPr>
                <w:rFonts w:ascii="Garamond" w:hAnsi="Garamond"/>
                <w:iCs/>
                <w:sz w:val="20"/>
                <w:szCs w:val="20"/>
              </w:rPr>
              <w:t xml:space="preserve">Funkcja pomocy w resuscytacji podająca instrukcje, komendy, zasady i opcje postępowania w procesie resuscytacji </w:t>
            </w:r>
          </w:p>
        </w:tc>
        <w:tc>
          <w:tcPr>
            <w:tcW w:w="1843" w:type="dxa"/>
            <w:tcBorders>
              <w:top w:val="single" w:sz="4" w:space="0" w:color="000000"/>
              <w:left w:val="single" w:sz="4" w:space="0" w:color="000000"/>
              <w:bottom w:val="single" w:sz="4" w:space="0" w:color="000000"/>
            </w:tcBorders>
            <w:shd w:val="clear" w:color="auto" w:fill="auto"/>
          </w:tcPr>
          <w:p w14:paraId="60718846"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E85D631" w14:textId="77777777" w:rsidR="00A47BA5" w:rsidRPr="00083B61" w:rsidRDefault="00A47BA5" w:rsidP="001D2402">
            <w:pPr>
              <w:snapToGrid w:val="0"/>
              <w:jc w:val="center"/>
              <w:rPr>
                <w:rFonts w:ascii="Garamond" w:hAnsi="Garamond"/>
                <w:sz w:val="20"/>
                <w:szCs w:val="20"/>
              </w:rPr>
            </w:pPr>
          </w:p>
        </w:tc>
      </w:tr>
      <w:tr w:rsidR="00A47BA5" w:rsidRPr="00083B61" w14:paraId="2F3DC574"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48B33D98"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1F4EBE12" w14:textId="77777777" w:rsidR="00A47BA5" w:rsidRPr="00083B61" w:rsidRDefault="00A47BA5" w:rsidP="001D2402">
            <w:pPr>
              <w:rPr>
                <w:rFonts w:ascii="Garamond" w:hAnsi="Garamond"/>
                <w:iCs/>
                <w:sz w:val="20"/>
                <w:szCs w:val="20"/>
              </w:rPr>
            </w:pPr>
            <w:r w:rsidRPr="00083B61">
              <w:rPr>
                <w:rFonts w:ascii="Garamond" w:hAnsi="Garamond"/>
                <w:iCs/>
                <w:sz w:val="20"/>
                <w:szCs w:val="20"/>
              </w:rPr>
              <w:t>Żywotność baterii: min. 4 lata lub min. 200 defibrylacji lub 4 h monitorowania)</w:t>
            </w:r>
          </w:p>
        </w:tc>
        <w:tc>
          <w:tcPr>
            <w:tcW w:w="1843" w:type="dxa"/>
            <w:tcBorders>
              <w:top w:val="single" w:sz="4" w:space="0" w:color="000000"/>
              <w:left w:val="single" w:sz="4" w:space="0" w:color="000000"/>
              <w:bottom w:val="single" w:sz="4" w:space="0" w:color="000000"/>
            </w:tcBorders>
            <w:shd w:val="clear" w:color="auto" w:fill="auto"/>
          </w:tcPr>
          <w:p w14:paraId="2ADE87D1"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60D1725" w14:textId="77777777" w:rsidR="00A47BA5" w:rsidRPr="00083B61" w:rsidRDefault="00A47BA5" w:rsidP="001D2402">
            <w:pPr>
              <w:snapToGrid w:val="0"/>
              <w:jc w:val="center"/>
              <w:rPr>
                <w:rFonts w:ascii="Garamond" w:hAnsi="Garamond"/>
                <w:sz w:val="20"/>
                <w:szCs w:val="20"/>
              </w:rPr>
            </w:pPr>
          </w:p>
        </w:tc>
      </w:tr>
      <w:tr w:rsidR="00A47BA5" w:rsidRPr="00083B61" w14:paraId="4BC8B3FC"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6FCCB2E7"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1AF837DD" w14:textId="77777777" w:rsidR="00A47BA5" w:rsidRPr="00083B61" w:rsidRDefault="00A47BA5" w:rsidP="001D2402">
            <w:pPr>
              <w:rPr>
                <w:rFonts w:ascii="Garamond" w:hAnsi="Garamond"/>
                <w:iCs/>
                <w:sz w:val="20"/>
                <w:szCs w:val="20"/>
              </w:rPr>
            </w:pPr>
            <w:r w:rsidRPr="00083B61">
              <w:rPr>
                <w:rFonts w:ascii="Garamond" w:hAnsi="Garamond"/>
                <w:bCs/>
                <w:iCs/>
                <w:sz w:val="20"/>
                <w:szCs w:val="20"/>
              </w:rPr>
              <w:t>W zestawie z defibrylatorami min. komplet jednorazowych uniwersalnych elektrod defibracyjnych przeznaczonych do użycia zarówno dla dorosłych jak również dla dzieci  - do każdego urządzenia</w:t>
            </w:r>
          </w:p>
        </w:tc>
        <w:tc>
          <w:tcPr>
            <w:tcW w:w="1843" w:type="dxa"/>
            <w:tcBorders>
              <w:top w:val="single" w:sz="4" w:space="0" w:color="000000"/>
              <w:left w:val="single" w:sz="4" w:space="0" w:color="000000"/>
              <w:bottom w:val="single" w:sz="4" w:space="0" w:color="000000"/>
            </w:tcBorders>
            <w:shd w:val="clear" w:color="auto" w:fill="auto"/>
          </w:tcPr>
          <w:p w14:paraId="3F83DB26"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07B0DAE" w14:textId="77777777" w:rsidR="00A47BA5" w:rsidRPr="00083B61" w:rsidRDefault="00A47BA5" w:rsidP="001D2402">
            <w:pPr>
              <w:snapToGrid w:val="0"/>
              <w:jc w:val="center"/>
              <w:rPr>
                <w:rFonts w:ascii="Garamond" w:hAnsi="Garamond"/>
                <w:sz w:val="20"/>
                <w:szCs w:val="20"/>
              </w:rPr>
            </w:pPr>
          </w:p>
        </w:tc>
      </w:tr>
      <w:tr w:rsidR="00A47BA5" w:rsidRPr="00083B61" w14:paraId="127841AE"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6DADBA56"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3CD275BF" w14:textId="77777777" w:rsidR="00A47BA5" w:rsidRPr="00083B61" w:rsidRDefault="00A47BA5" w:rsidP="001D2402">
            <w:pPr>
              <w:rPr>
                <w:rFonts w:ascii="Garamond" w:hAnsi="Garamond"/>
                <w:iCs/>
                <w:sz w:val="20"/>
                <w:szCs w:val="20"/>
              </w:rPr>
            </w:pPr>
            <w:r w:rsidRPr="00083B61">
              <w:rPr>
                <w:rFonts w:ascii="Garamond" w:hAnsi="Garamond"/>
                <w:bCs/>
                <w:iCs/>
                <w:sz w:val="20"/>
                <w:szCs w:val="20"/>
              </w:rPr>
              <w:t>W zestawie z defibrylatorem torba transportowa na defibrylator i akcesoria , wytrzymała na uderzenia i upadki z paskiem na ramię - do każdego urządzenia</w:t>
            </w:r>
          </w:p>
        </w:tc>
        <w:tc>
          <w:tcPr>
            <w:tcW w:w="1843" w:type="dxa"/>
            <w:tcBorders>
              <w:top w:val="single" w:sz="4" w:space="0" w:color="000000"/>
              <w:left w:val="single" w:sz="4" w:space="0" w:color="000000"/>
              <w:bottom w:val="single" w:sz="4" w:space="0" w:color="000000"/>
            </w:tcBorders>
            <w:shd w:val="clear" w:color="auto" w:fill="auto"/>
          </w:tcPr>
          <w:p w14:paraId="70FBE7A4"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AF274D2" w14:textId="77777777" w:rsidR="00A47BA5" w:rsidRPr="00083B61" w:rsidRDefault="00A47BA5" w:rsidP="001D2402">
            <w:pPr>
              <w:snapToGrid w:val="0"/>
              <w:jc w:val="center"/>
              <w:rPr>
                <w:rFonts w:ascii="Garamond" w:hAnsi="Garamond"/>
                <w:sz w:val="20"/>
                <w:szCs w:val="20"/>
              </w:rPr>
            </w:pPr>
          </w:p>
        </w:tc>
      </w:tr>
      <w:tr w:rsidR="00A47BA5" w:rsidRPr="00083B61" w14:paraId="21709B0D"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2A7C7C31"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04B51E53" w14:textId="77777777" w:rsidR="00A47BA5" w:rsidRPr="00083B61" w:rsidRDefault="00A47BA5" w:rsidP="001D2402">
            <w:pPr>
              <w:rPr>
                <w:rFonts w:ascii="Garamond" w:hAnsi="Garamond"/>
                <w:iCs/>
                <w:sz w:val="20"/>
                <w:szCs w:val="20"/>
              </w:rPr>
            </w:pPr>
            <w:r w:rsidRPr="00083B61">
              <w:rPr>
                <w:rFonts w:ascii="Garamond" w:hAnsi="Garamond"/>
                <w:bCs/>
                <w:iCs/>
                <w:sz w:val="20"/>
                <w:szCs w:val="20"/>
              </w:rPr>
              <w:t>W zestawie z defibrylatorem zestaw ratowniczy zawierający min. 2 pary rękawiczek jednorazowych, kieszonkową maskę twarzową, nożyczki medyczne, maszynkę do usuwania owłosienia- do każdego urządzenia</w:t>
            </w:r>
          </w:p>
        </w:tc>
        <w:tc>
          <w:tcPr>
            <w:tcW w:w="1843" w:type="dxa"/>
            <w:tcBorders>
              <w:top w:val="single" w:sz="4" w:space="0" w:color="000000"/>
              <w:left w:val="single" w:sz="4" w:space="0" w:color="000000"/>
              <w:bottom w:val="single" w:sz="4" w:space="0" w:color="000000"/>
            </w:tcBorders>
            <w:shd w:val="clear" w:color="auto" w:fill="auto"/>
          </w:tcPr>
          <w:p w14:paraId="3359044F"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9072057" w14:textId="77777777" w:rsidR="00A47BA5" w:rsidRPr="00083B61" w:rsidRDefault="00A47BA5" w:rsidP="001D2402">
            <w:pPr>
              <w:snapToGrid w:val="0"/>
              <w:jc w:val="center"/>
              <w:rPr>
                <w:rFonts w:ascii="Garamond" w:hAnsi="Garamond"/>
                <w:sz w:val="20"/>
                <w:szCs w:val="20"/>
              </w:rPr>
            </w:pPr>
          </w:p>
        </w:tc>
      </w:tr>
      <w:tr w:rsidR="00A47BA5" w:rsidRPr="00083B61" w14:paraId="3C2C33BE" w14:textId="77777777" w:rsidTr="00A47BA5">
        <w:tc>
          <w:tcPr>
            <w:tcW w:w="585" w:type="dxa"/>
            <w:tcBorders>
              <w:top w:val="single" w:sz="4" w:space="0" w:color="000000"/>
              <w:left w:val="single" w:sz="4" w:space="0" w:color="000000"/>
              <w:bottom w:val="single" w:sz="4" w:space="0" w:color="auto"/>
            </w:tcBorders>
            <w:shd w:val="clear" w:color="auto" w:fill="auto"/>
          </w:tcPr>
          <w:p w14:paraId="77F8F57F"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single" w:sz="4" w:space="0" w:color="000000"/>
              <w:left w:val="single" w:sz="4" w:space="0" w:color="000000"/>
              <w:bottom w:val="single" w:sz="4" w:space="0" w:color="auto"/>
            </w:tcBorders>
            <w:shd w:val="clear" w:color="auto" w:fill="auto"/>
          </w:tcPr>
          <w:p w14:paraId="24EEF6AF" w14:textId="77777777" w:rsidR="00A47BA5" w:rsidRPr="00083B61" w:rsidRDefault="00A47BA5" w:rsidP="001D2402">
            <w:pPr>
              <w:rPr>
                <w:rFonts w:ascii="Garamond" w:hAnsi="Garamond"/>
                <w:sz w:val="20"/>
                <w:szCs w:val="20"/>
              </w:rPr>
            </w:pPr>
            <w:r w:rsidRPr="00083B61">
              <w:rPr>
                <w:rFonts w:ascii="Garamond" w:hAnsi="Garamond"/>
                <w:sz w:val="20"/>
                <w:szCs w:val="20"/>
              </w:rPr>
              <w:t xml:space="preserve">Wyposażenie: szafka umożliwiająca zawieszenie defibrylatora na ścianie  </w:t>
            </w:r>
            <w:r w:rsidRPr="00083B61">
              <w:rPr>
                <w:rFonts w:ascii="Garamond" w:hAnsi="Garamond"/>
                <w:bCs/>
                <w:iCs/>
                <w:sz w:val="20"/>
                <w:szCs w:val="20"/>
              </w:rPr>
              <w:t>- do każdego urządzenia</w:t>
            </w:r>
          </w:p>
        </w:tc>
        <w:tc>
          <w:tcPr>
            <w:tcW w:w="1843" w:type="dxa"/>
            <w:tcBorders>
              <w:top w:val="single" w:sz="4" w:space="0" w:color="000000"/>
              <w:left w:val="single" w:sz="4" w:space="0" w:color="000000"/>
              <w:bottom w:val="single" w:sz="4" w:space="0" w:color="auto"/>
            </w:tcBorders>
            <w:shd w:val="clear" w:color="auto" w:fill="auto"/>
          </w:tcPr>
          <w:p w14:paraId="7E7A60A0"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7D9DE26" w14:textId="77777777" w:rsidR="00A47BA5" w:rsidRPr="00083B61" w:rsidRDefault="00A47BA5" w:rsidP="001D2402">
            <w:pPr>
              <w:pStyle w:val="Tekstpodstawowy"/>
              <w:snapToGrid w:val="0"/>
              <w:rPr>
                <w:rFonts w:ascii="Garamond" w:hAnsi="Garamond"/>
                <w:b/>
              </w:rPr>
            </w:pPr>
          </w:p>
        </w:tc>
      </w:tr>
      <w:tr w:rsidR="00A47BA5" w:rsidRPr="00083B61" w14:paraId="15106824"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06C9D4FF"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7FCED5E" w14:textId="77777777" w:rsidR="00A47BA5" w:rsidRPr="00083B61" w:rsidRDefault="00A47BA5"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2AE181" w14:textId="77777777" w:rsidR="00A47BA5" w:rsidRPr="00083B61" w:rsidRDefault="00A47BA5" w:rsidP="001D2402">
            <w:pPr>
              <w:jc w:val="center"/>
              <w:rPr>
                <w:rFonts w:ascii="Garamond" w:hAnsi="Garamond"/>
                <w:sz w:val="20"/>
                <w:szCs w:val="20"/>
              </w:rPr>
            </w:pPr>
            <w:r w:rsidRPr="00083B61">
              <w:rPr>
                <w:rFonts w:ascii="Garamond" w:eastAsia="Meiryo UI" w:hAnsi="Garamond"/>
                <w:b/>
                <w:bCs/>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4119C7BD" w14:textId="77777777" w:rsidR="00A47BA5" w:rsidRPr="00083B61" w:rsidRDefault="00A47BA5" w:rsidP="001D2402">
            <w:pPr>
              <w:pStyle w:val="Tekstpodstawowy"/>
              <w:snapToGrid w:val="0"/>
              <w:rPr>
                <w:rFonts w:ascii="Garamond" w:hAnsi="Garamond"/>
                <w:b/>
              </w:rPr>
            </w:pPr>
          </w:p>
        </w:tc>
      </w:tr>
      <w:tr w:rsidR="00A47BA5" w:rsidRPr="00083B61" w14:paraId="347902D6"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3177F5AF"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621914C9" w14:textId="77777777" w:rsidR="00A47BA5" w:rsidRPr="00083B61" w:rsidRDefault="00A47BA5" w:rsidP="001D2402">
            <w:pPr>
              <w:pStyle w:val="LO-Normal"/>
              <w:snapToGrid w:val="0"/>
              <w:spacing w:line="240" w:lineRule="auto"/>
              <w:rPr>
                <w:rFonts w:ascii="Garamond" w:hAnsi="Garamond"/>
                <w:sz w:val="20"/>
                <w:szCs w:val="20"/>
              </w:rPr>
            </w:pPr>
            <w:r w:rsidRPr="00083B61">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3F5788"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540DE78E" w14:textId="77777777" w:rsidR="00A47BA5" w:rsidRPr="00083B61" w:rsidRDefault="00A47BA5" w:rsidP="001D2402">
            <w:pPr>
              <w:pStyle w:val="Tekstpodstawowy"/>
              <w:snapToGrid w:val="0"/>
              <w:rPr>
                <w:rFonts w:ascii="Garamond" w:hAnsi="Garamond"/>
                <w:b/>
              </w:rPr>
            </w:pPr>
          </w:p>
        </w:tc>
      </w:tr>
      <w:tr w:rsidR="00A47BA5" w:rsidRPr="00083B61" w14:paraId="42810DE4" w14:textId="77777777" w:rsidTr="00065EBF">
        <w:tc>
          <w:tcPr>
            <w:tcW w:w="585" w:type="dxa"/>
            <w:tcBorders>
              <w:top w:val="single" w:sz="4" w:space="0" w:color="auto"/>
              <w:left w:val="single" w:sz="4" w:space="0" w:color="auto"/>
              <w:bottom w:val="single" w:sz="4" w:space="0" w:color="auto"/>
              <w:right w:val="single" w:sz="4" w:space="0" w:color="auto"/>
            </w:tcBorders>
            <w:shd w:val="clear" w:color="auto" w:fill="auto"/>
          </w:tcPr>
          <w:p w14:paraId="216E93D3"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vMerge w:val="restart"/>
            <w:tcBorders>
              <w:top w:val="single" w:sz="4" w:space="0" w:color="auto"/>
              <w:left w:val="single" w:sz="4" w:space="0" w:color="auto"/>
              <w:right w:val="single" w:sz="4" w:space="0" w:color="auto"/>
            </w:tcBorders>
            <w:shd w:val="clear" w:color="auto" w:fill="auto"/>
          </w:tcPr>
          <w:p w14:paraId="5C6EE4A0" w14:textId="77777777" w:rsidR="00A47BA5" w:rsidRPr="00083B61" w:rsidRDefault="00A47BA5"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2A29D574" w14:textId="2545B587" w:rsidR="00A47BA5" w:rsidRPr="00083B61" w:rsidRDefault="00A47BA5" w:rsidP="001D2402">
            <w:pPr>
              <w:pStyle w:val="Tekstpodstawowy"/>
              <w:snapToGrid w:val="0"/>
              <w:spacing w:after="0"/>
              <w:rPr>
                <w:rFonts w:ascii="Garamond" w:hAnsi="Garamond"/>
              </w:rPr>
            </w:pPr>
            <w:r w:rsidRPr="00083B61">
              <w:rPr>
                <w:rFonts w:ascii="Garamond" w:hAnsi="Garamond"/>
              </w:rPr>
              <w:t>zgodnie z Ustawą o wyrobach medycznych. Certyfikat CE lub Deklaracja Zgodności-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EE87C7"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56DB9F74" w14:textId="77777777" w:rsidR="00A47BA5" w:rsidRPr="00083B61" w:rsidRDefault="00A47BA5" w:rsidP="001D2402">
            <w:pPr>
              <w:pStyle w:val="Tekstpodstawowy"/>
              <w:snapToGrid w:val="0"/>
              <w:rPr>
                <w:rFonts w:ascii="Garamond" w:hAnsi="Garamond"/>
                <w:b/>
              </w:rPr>
            </w:pPr>
          </w:p>
        </w:tc>
      </w:tr>
      <w:tr w:rsidR="00A47BA5" w:rsidRPr="00083B61" w14:paraId="7B2059C1" w14:textId="77777777" w:rsidTr="00065EBF">
        <w:tc>
          <w:tcPr>
            <w:tcW w:w="585" w:type="dxa"/>
            <w:tcBorders>
              <w:top w:val="single" w:sz="4" w:space="0" w:color="auto"/>
              <w:left w:val="single" w:sz="4" w:space="0" w:color="auto"/>
              <w:bottom w:val="single" w:sz="4" w:space="0" w:color="auto"/>
              <w:right w:val="single" w:sz="4" w:space="0" w:color="auto"/>
            </w:tcBorders>
            <w:shd w:val="clear" w:color="auto" w:fill="auto"/>
          </w:tcPr>
          <w:p w14:paraId="6BFEBB1E"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vMerge/>
            <w:tcBorders>
              <w:left w:val="single" w:sz="4" w:space="0" w:color="auto"/>
              <w:bottom w:val="single" w:sz="4" w:space="0" w:color="auto"/>
              <w:right w:val="single" w:sz="4" w:space="0" w:color="auto"/>
            </w:tcBorders>
            <w:shd w:val="clear" w:color="auto" w:fill="auto"/>
          </w:tcPr>
          <w:p w14:paraId="265D5F31" w14:textId="314FC615" w:rsidR="00A47BA5" w:rsidRPr="00083B61" w:rsidRDefault="00A47BA5" w:rsidP="001D2402">
            <w:pPr>
              <w:pStyle w:val="Tekstpodstawowy"/>
              <w:snapToGrid w:val="0"/>
              <w:spacing w:after="0"/>
              <w:rPr>
                <w:rFonts w:ascii="Garamond" w:hAnsi="Garamond"/>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19A6DA"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5E22E10B" w14:textId="77777777" w:rsidR="00A47BA5" w:rsidRPr="00083B61" w:rsidRDefault="00A47BA5" w:rsidP="001D2402">
            <w:pPr>
              <w:pStyle w:val="Tekstpodstawowy"/>
              <w:snapToGrid w:val="0"/>
              <w:rPr>
                <w:rFonts w:ascii="Garamond" w:hAnsi="Garamond"/>
                <w:b/>
              </w:rPr>
            </w:pPr>
          </w:p>
        </w:tc>
      </w:tr>
      <w:tr w:rsidR="00A47BA5" w:rsidRPr="00083B61" w14:paraId="60865102"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23203D7F"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26E3F8B2" w14:textId="77777777" w:rsidR="00A47BA5" w:rsidRPr="00083B61" w:rsidRDefault="00A47BA5"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C88A0D"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3264CFD8" w14:textId="77777777" w:rsidR="00A47BA5" w:rsidRPr="00083B61" w:rsidRDefault="00A47BA5" w:rsidP="001D2402">
            <w:pPr>
              <w:pStyle w:val="Tekstpodstawowy"/>
              <w:snapToGrid w:val="0"/>
              <w:rPr>
                <w:rFonts w:ascii="Garamond" w:hAnsi="Garamond"/>
                <w:b/>
              </w:rPr>
            </w:pPr>
          </w:p>
        </w:tc>
      </w:tr>
      <w:tr w:rsidR="00A47BA5" w:rsidRPr="00083B61" w14:paraId="2B1794FB"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1BDE94C4"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4FDF147" w14:textId="29EB65CA" w:rsidR="00A47BA5" w:rsidRPr="00083B61" w:rsidRDefault="00A47BA5"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1E14F8"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661768AD" w14:textId="77777777" w:rsidR="00A47BA5" w:rsidRPr="00083B61" w:rsidRDefault="00A47BA5" w:rsidP="001D2402">
            <w:pPr>
              <w:pStyle w:val="Tekstpodstawowy"/>
              <w:snapToGrid w:val="0"/>
              <w:rPr>
                <w:rFonts w:ascii="Garamond" w:hAnsi="Garamond"/>
                <w:b/>
              </w:rPr>
            </w:pPr>
          </w:p>
        </w:tc>
      </w:tr>
      <w:tr w:rsidR="00A47BA5" w:rsidRPr="00083B61" w14:paraId="7C224214"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42BB3CBF"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241643E1" w14:textId="77777777" w:rsidR="00A47BA5" w:rsidRPr="00083B61" w:rsidRDefault="00A47BA5"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6D613"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23BF4762" w14:textId="77777777" w:rsidR="00A47BA5" w:rsidRPr="00083B61" w:rsidRDefault="00A47BA5" w:rsidP="001D2402">
            <w:pPr>
              <w:pStyle w:val="Tekstpodstawowy"/>
              <w:snapToGrid w:val="0"/>
              <w:rPr>
                <w:rFonts w:ascii="Garamond" w:hAnsi="Garamond"/>
                <w:b/>
              </w:rPr>
            </w:pPr>
          </w:p>
        </w:tc>
      </w:tr>
    </w:tbl>
    <w:p w14:paraId="494E0468" w14:textId="77777777" w:rsidR="00A47BA5" w:rsidRPr="00083B61" w:rsidRDefault="00A47BA5" w:rsidP="00A47BA5">
      <w:pPr>
        <w:pStyle w:val="Tekstpodstawowy"/>
        <w:rPr>
          <w:rFonts w:ascii="Garamond" w:hAnsi="Garamond"/>
          <w:b/>
        </w:rPr>
      </w:pPr>
    </w:p>
    <w:p w14:paraId="510BEF75" w14:textId="77777777" w:rsidR="00A47BA5" w:rsidRPr="00083B61" w:rsidRDefault="00A47BA5" w:rsidP="00A47BA5">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1960"/>
        <w:gridCol w:w="1275"/>
      </w:tblGrid>
      <w:tr w:rsidR="00A47BA5" w:rsidRPr="00083B61" w14:paraId="2B570B2E" w14:textId="77777777" w:rsidTr="00A47BA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1EE4800" w14:textId="77777777" w:rsidR="00A47BA5" w:rsidRPr="00083B61" w:rsidRDefault="00A47BA5"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D4D0270" w14:textId="77777777" w:rsidR="00A47BA5" w:rsidRPr="00083B61" w:rsidRDefault="00A47BA5" w:rsidP="001D2402">
            <w:pPr>
              <w:pStyle w:val="Tekstpodstawowy"/>
              <w:tabs>
                <w:tab w:val="left" w:pos="284"/>
              </w:tabs>
              <w:snapToGrid w:val="0"/>
              <w:jc w:val="center"/>
              <w:rPr>
                <w:rFonts w:ascii="Garamond" w:hAnsi="Garamond"/>
                <w:b/>
              </w:rPr>
            </w:pPr>
          </w:p>
          <w:p w14:paraId="4E6365BE"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PARAMETR</w:t>
            </w:r>
          </w:p>
        </w:tc>
        <w:tc>
          <w:tcPr>
            <w:tcW w:w="1960" w:type="dxa"/>
            <w:tcBorders>
              <w:top w:val="double" w:sz="4" w:space="0" w:color="000000"/>
              <w:left w:val="double" w:sz="4" w:space="0" w:color="000000"/>
              <w:bottom w:val="double" w:sz="4" w:space="0" w:color="000000"/>
            </w:tcBorders>
            <w:shd w:val="clear" w:color="auto" w:fill="auto"/>
            <w:vAlign w:val="center"/>
          </w:tcPr>
          <w:p w14:paraId="564308CF" w14:textId="77777777" w:rsidR="00A47BA5" w:rsidRPr="00083B61" w:rsidRDefault="00A47BA5"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4B5BE6B" w14:textId="77777777" w:rsidR="00A47BA5" w:rsidRPr="00083B61" w:rsidRDefault="00A47BA5"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A47BA5" w:rsidRPr="00083B61" w14:paraId="64AC8305" w14:textId="77777777" w:rsidTr="00A47BA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554A44D" w14:textId="77777777" w:rsidR="00A47BA5" w:rsidRPr="00083B61" w:rsidRDefault="00A47BA5" w:rsidP="00A47BA5">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960" w:type="dxa"/>
            <w:tcBorders>
              <w:top w:val="double" w:sz="4" w:space="0" w:color="000000"/>
              <w:left w:val="single" w:sz="4" w:space="0" w:color="000000"/>
              <w:bottom w:val="single" w:sz="4" w:space="0" w:color="000000"/>
            </w:tcBorders>
            <w:shd w:val="clear" w:color="auto" w:fill="E5E5E5"/>
            <w:vAlign w:val="center"/>
          </w:tcPr>
          <w:p w14:paraId="5B2FE77A" w14:textId="77777777" w:rsidR="00A47BA5" w:rsidRPr="00083B61" w:rsidRDefault="00A47BA5" w:rsidP="001D2402">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7D0146D"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6EFF703B" w14:textId="77777777" w:rsidTr="00A47BA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2B4676"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C3AE912" w14:textId="77777777" w:rsidR="00A47BA5" w:rsidRPr="00083B61" w:rsidRDefault="00A47BA5"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960" w:type="dxa"/>
            <w:tcBorders>
              <w:top w:val="single" w:sz="4" w:space="0" w:color="000000"/>
              <w:left w:val="single" w:sz="4" w:space="0" w:color="000000"/>
              <w:bottom w:val="single" w:sz="4" w:space="0" w:color="000000"/>
            </w:tcBorders>
            <w:shd w:val="clear" w:color="auto" w:fill="auto"/>
            <w:vAlign w:val="center"/>
          </w:tcPr>
          <w:p w14:paraId="1B0C26F7"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min. 90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99E3"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7048BBE5" w14:textId="77777777" w:rsidTr="00A47BA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816E4F"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871B5AC" w14:textId="77777777" w:rsidR="00A47BA5" w:rsidRPr="00083B61" w:rsidRDefault="00A47BA5"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3D5373AE" w14:textId="77777777" w:rsidR="00A47BA5" w:rsidRPr="00083B61" w:rsidRDefault="00A47BA5"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960" w:type="dxa"/>
            <w:tcBorders>
              <w:top w:val="single" w:sz="4" w:space="0" w:color="000000"/>
              <w:left w:val="single" w:sz="4" w:space="0" w:color="000000"/>
              <w:bottom w:val="single" w:sz="4" w:space="0" w:color="000000"/>
            </w:tcBorders>
            <w:shd w:val="clear" w:color="auto" w:fill="auto"/>
            <w:vAlign w:val="center"/>
          </w:tcPr>
          <w:p w14:paraId="4589BF24" w14:textId="77777777" w:rsidR="00A47BA5" w:rsidRPr="00083B61" w:rsidRDefault="00A47BA5" w:rsidP="001D2402">
            <w:pPr>
              <w:pStyle w:val="Tekstpodstawowy"/>
              <w:tabs>
                <w:tab w:val="left" w:pos="284"/>
              </w:tabs>
              <w:rPr>
                <w:rFonts w:ascii="Garamond" w:hAnsi="Garamond"/>
              </w:rPr>
            </w:pPr>
            <w:r w:rsidRPr="00083B61">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9541"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0D5BEE18" w14:textId="77777777" w:rsidTr="00A47BA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15D45DD"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24E0AEC" w14:textId="77777777" w:rsidR="00A47BA5" w:rsidRPr="00083B61" w:rsidRDefault="00A47BA5"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960" w:type="dxa"/>
            <w:tcBorders>
              <w:top w:val="single" w:sz="4" w:space="0" w:color="000000"/>
              <w:left w:val="single" w:sz="4" w:space="0" w:color="000000"/>
              <w:bottom w:val="single" w:sz="4" w:space="0" w:color="000000"/>
            </w:tcBorders>
            <w:shd w:val="clear" w:color="auto" w:fill="auto"/>
            <w:vAlign w:val="center"/>
          </w:tcPr>
          <w:p w14:paraId="6705DF31"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445F"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3C9EF4B6"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C9D2AE"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BA42D62" w14:textId="77777777" w:rsidR="00A47BA5" w:rsidRPr="00083B61" w:rsidRDefault="00A47BA5" w:rsidP="001D2402">
            <w:pPr>
              <w:pStyle w:val="Tekstpodstawowy"/>
              <w:tabs>
                <w:tab w:val="left" w:pos="284"/>
              </w:tabs>
              <w:rPr>
                <w:rFonts w:ascii="Garamond" w:hAnsi="Garamond"/>
              </w:rPr>
            </w:pPr>
            <w:r w:rsidRPr="00083B61">
              <w:rPr>
                <w:rFonts w:ascii="Garamond" w:hAnsi="Garamond"/>
              </w:rPr>
              <w:t>Liczba bezpłatnych przeglądów w czasie gwarancji.</w:t>
            </w:r>
          </w:p>
          <w:p w14:paraId="746DF013" w14:textId="77777777" w:rsidR="00A47BA5" w:rsidRPr="00083B61" w:rsidRDefault="00A47BA5"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960" w:type="dxa"/>
            <w:tcBorders>
              <w:top w:val="single" w:sz="4" w:space="0" w:color="000000"/>
              <w:left w:val="single" w:sz="4" w:space="0" w:color="000000"/>
              <w:bottom w:val="single" w:sz="4" w:space="0" w:color="000000"/>
            </w:tcBorders>
            <w:shd w:val="clear" w:color="auto" w:fill="auto"/>
            <w:vAlign w:val="center"/>
          </w:tcPr>
          <w:p w14:paraId="38A00330"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70CB2"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25CE734E"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1EC142"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BE8E454" w14:textId="77777777" w:rsidR="00A47BA5" w:rsidRPr="00083B61" w:rsidRDefault="00A47BA5"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960" w:type="dxa"/>
            <w:tcBorders>
              <w:top w:val="single" w:sz="4" w:space="0" w:color="000000"/>
              <w:left w:val="single" w:sz="4" w:space="0" w:color="000000"/>
              <w:bottom w:val="single" w:sz="4" w:space="0" w:color="000000"/>
            </w:tcBorders>
            <w:shd w:val="clear" w:color="auto" w:fill="auto"/>
            <w:vAlign w:val="center"/>
          </w:tcPr>
          <w:p w14:paraId="608C652C"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302A"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37DB61CB" w14:textId="77777777" w:rsidTr="00A47BA5">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7C2A4C14" w14:textId="77777777" w:rsidR="00A47BA5" w:rsidRPr="00083B61" w:rsidRDefault="00A47BA5" w:rsidP="001D2402">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DB585CF"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37716C79" w14:textId="77777777" w:rsidTr="00A47BA5">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76436B81" w14:textId="77777777" w:rsidR="00A47BA5" w:rsidRPr="00083B61" w:rsidRDefault="00A47BA5" w:rsidP="00A47BA5">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802E00"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75B6A734"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5B39D2" w14:textId="77777777" w:rsidR="00A47BA5" w:rsidRPr="00083B61" w:rsidRDefault="00A47BA5" w:rsidP="00A47BA5">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7C5FB4A" w14:textId="77777777" w:rsidR="00A47BA5" w:rsidRPr="00083B61" w:rsidRDefault="00A47BA5"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960" w:type="dxa"/>
            <w:tcBorders>
              <w:top w:val="single" w:sz="4" w:space="0" w:color="000000"/>
              <w:left w:val="single" w:sz="4" w:space="0" w:color="000000"/>
              <w:bottom w:val="single" w:sz="4" w:space="0" w:color="000000"/>
            </w:tcBorders>
            <w:shd w:val="clear" w:color="auto" w:fill="auto"/>
            <w:vAlign w:val="center"/>
          </w:tcPr>
          <w:p w14:paraId="31462318"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D280F"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294EFE37"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397B56" w14:textId="77777777" w:rsidR="00A47BA5" w:rsidRPr="00083B61" w:rsidRDefault="00A47BA5" w:rsidP="00A47BA5">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73D7F69" w14:textId="77777777" w:rsidR="00A47BA5" w:rsidRPr="00083B61" w:rsidRDefault="00A47BA5"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960" w:type="dxa"/>
            <w:tcBorders>
              <w:top w:val="single" w:sz="4" w:space="0" w:color="000000"/>
              <w:left w:val="single" w:sz="4" w:space="0" w:color="000000"/>
              <w:bottom w:val="single" w:sz="4" w:space="0" w:color="000000"/>
            </w:tcBorders>
            <w:shd w:val="clear" w:color="auto" w:fill="auto"/>
            <w:vAlign w:val="center"/>
          </w:tcPr>
          <w:p w14:paraId="3D4DD203"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E8205"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2C7A91C4"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7B5C52" w14:textId="77777777" w:rsidR="00A47BA5" w:rsidRPr="00083B61" w:rsidRDefault="00A47BA5" w:rsidP="00A47BA5">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591958C" w14:textId="77777777" w:rsidR="00A47BA5" w:rsidRPr="00083B61" w:rsidRDefault="00A47BA5" w:rsidP="001D2402">
            <w:pPr>
              <w:pStyle w:val="Tekstpodstawowy"/>
              <w:tabs>
                <w:tab w:val="left" w:pos="284"/>
              </w:tabs>
              <w:rPr>
                <w:rFonts w:ascii="Garamond" w:hAnsi="Garamond"/>
              </w:rPr>
            </w:pPr>
            <w:r w:rsidRPr="00083B61">
              <w:rPr>
                <w:rFonts w:ascii="Garamond" w:hAnsi="Garamond"/>
              </w:rPr>
              <w:t>Inne</w:t>
            </w:r>
          </w:p>
        </w:tc>
        <w:tc>
          <w:tcPr>
            <w:tcW w:w="1960" w:type="dxa"/>
            <w:tcBorders>
              <w:top w:val="single" w:sz="4" w:space="0" w:color="000000"/>
              <w:left w:val="single" w:sz="4" w:space="0" w:color="000000"/>
              <w:bottom w:val="single" w:sz="4" w:space="0" w:color="000000"/>
            </w:tcBorders>
            <w:shd w:val="clear" w:color="auto" w:fill="auto"/>
            <w:vAlign w:val="center"/>
          </w:tcPr>
          <w:p w14:paraId="4D22FAF1" w14:textId="77777777" w:rsidR="00A47BA5" w:rsidRPr="00083B61" w:rsidRDefault="00A47BA5" w:rsidP="001D2402">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1DCA5"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JEŚLI  WYSTĘPUJĄ</w:t>
            </w:r>
          </w:p>
        </w:tc>
      </w:tr>
      <w:tr w:rsidR="00A47BA5" w:rsidRPr="00083B61" w14:paraId="31C92B3F" w14:textId="77777777" w:rsidTr="00A47BA5">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7536CE49" w14:textId="77777777" w:rsidR="00A47BA5" w:rsidRPr="00083B61" w:rsidRDefault="00A47BA5" w:rsidP="00A47BA5">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94CEAA"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06F15356"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8CE169" w14:textId="77777777" w:rsidR="00A47BA5" w:rsidRPr="00083B61" w:rsidRDefault="00A47BA5" w:rsidP="00A47BA5">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0B04498" w14:textId="77777777" w:rsidR="00A47BA5" w:rsidRPr="00083B61" w:rsidRDefault="00A47BA5"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960" w:type="dxa"/>
            <w:tcBorders>
              <w:top w:val="single" w:sz="4" w:space="0" w:color="000000"/>
              <w:left w:val="single" w:sz="4" w:space="0" w:color="000000"/>
              <w:bottom w:val="single" w:sz="4" w:space="0" w:color="000000"/>
            </w:tcBorders>
            <w:shd w:val="clear" w:color="auto" w:fill="auto"/>
            <w:vAlign w:val="center"/>
          </w:tcPr>
          <w:p w14:paraId="3544780D"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E55E1"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210CBC09"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16BF5D" w14:textId="77777777" w:rsidR="00A47BA5" w:rsidRPr="00083B61" w:rsidRDefault="00A47BA5" w:rsidP="00A47BA5">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B84AAC" w14:textId="77777777" w:rsidR="00A47BA5" w:rsidRPr="00083B61" w:rsidRDefault="00A47BA5" w:rsidP="001D2402">
            <w:pPr>
              <w:pStyle w:val="Tekstpodstawowy"/>
              <w:tabs>
                <w:tab w:val="left" w:pos="284"/>
              </w:tabs>
              <w:rPr>
                <w:rFonts w:ascii="Garamond" w:hAnsi="Garamond"/>
              </w:rPr>
            </w:pPr>
            <w:r w:rsidRPr="00083B61">
              <w:rPr>
                <w:rFonts w:ascii="Garamond" w:hAnsi="Garamond"/>
              </w:rPr>
              <w:t xml:space="preserve">Inne </w:t>
            </w:r>
          </w:p>
        </w:tc>
        <w:tc>
          <w:tcPr>
            <w:tcW w:w="1960" w:type="dxa"/>
            <w:tcBorders>
              <w:top w:val="single" w:sz="4" w:space="0" w:color="000000"/>
              <w:left w:val="single" w:sz="4" w:space="0" w:color="000000"/>
              <w:bottom w:val="single" w:sz="4" w:space="0" w:color="000000"/>
            </w:tcBorders>
            <w:shd w:val="clear" w:color="auto" w:fill="auto"/>
            <w:vAlign w:val="center"/>
          </w:tcPr>
          <w:p w14:paraId="1B1573F1" w14:textId="77777777" w:rsidR="00A47BA5" w:rsidRPr="00083B61" w:rsidRDefault="00A47BA5" w:rsidP="001D2402">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D94A8"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0096784B" w14:textId="77777777" w:rsidR="00A47BA5" w:rsidRPr="00083B61" w:rsidRDefault="00A47BA5" w:rsidP="00A47BA5">
      <w:pPr>
        <w:rPr>
          <w:rFonts w:ascii="Garamond" w:hAnsi="Garamond"/>
          <w:sz w:val="20"/>
          <w:szCs w:val="20"/>
        </w:rPr>
      </w:pPr>
    </w:p>
    <w:p w14:paraId="2791929D" w14:textId="77777777" w:rsidR="00A47BA5" w:rsidRPr="00083B61" w:rsidRDefault="00A47BA5" w:rsidP="00A47BA5">
      <w:pPr>
        <w:rPr>
          <w:rFonts w:ascii="Garamond" w:hAnsi="Garamond"/>
          <w:b/>
          <w:sz w:val="20"/>
          <w:szCs w:val="20"/>
        </w:rPr>
      </w:pPr>
    </w:p>
    <w:p w14:paraId="16B261D0" w14:textId="77777777" w:rsidR="00A47BA5" w:rsidRPr="00083B61" w:rsidRDefault="00A47BA5" w:rsidP="00A47BA5">
      <w:pPr>
        <w:rPr>
          <w:rFonts w:ascii="Garamond" w:hAnsi="Garamond"/>
          <w:b/>
          <w:sz w:val="20"/>
          <w:szCs w:val="20"/>
        </w:rPr>
      </w:pPr>
    </w:p>
    <w:p w14:paraId="545F2032" w14:textId="77777777" w:rsidR="00A47BA5" w:rsidRPr="00083B61" w:rsidRDefault="00A47BA5" w:rsidP="00A47BA5">
      <w:pPr>
        <w:pStyle w:val="Nagwek5"/>
        <w:widowControl w:val="0"/>
        <w:tabs>
          <w:tab w:val="left" w:pos="1008"/>
        </w:tabs>
        <w:spacing w:line="25" w:lineRule="atLeast"/>
        <w:ind w:left="2160"/>
        <w:jc w:val="right"/>
        <w:rPr>
          <w:rFonts w:ascii="Garamond" w:hAnsi="Garamond" w:cs="Garamond"/>
          <w:sz w:val="20"/>
        </w:rPr>
      </w:pPr>
    </w:p>
    <w:p w14:paraId="60630620" w14:textId="77777777" w:rsidR="00A47BA5" w:rsidRPr="00083B61" w:rsidRDefault="00A47BA5" w:rsidP="00A47BA5">
      <w:pPr>
        <w:pStyle w:val="Nagwek"/>
        <w:tabs>
          <w:tab w:val="clear" w:pos="4536"/>
          <w:tab w:val="clear" w:pos="9072"/>
        </w:tabs>
        <w:rPr>
          <w:rFonts w:ascii="Garamond" w:hAnsi="Garamond"/>
        </w:rPr>
      </w:pPr>
    </w:p>
    <w:p w14:paraId="4659BDFE" w14:textId="77777777" w:rsidR="00290AFE" w:rsidRPr="00083B61" w:rsidRDefault="00290AFE" w:rsidP="00290AFE">
      <w:pPr>
        <w:rPr>
          <w:rFonts w:ascii="Garamond" w:hAnsi="Garamond"/>
          <w:sz w:val="20"/>
          <w:szCs w:val="20"/>
        </w:rPr>
      </w:pPr>
    </w:p>
    <w:p w14:paraId="22D789B7" w14:textId="27EB2B90" w:rsidR="009175EE" w:rsidRPr="00083B61" w:rsidRDefault="009175EE" w:rsidP="009175EE">
      <w:pPr>
        <w:pStyle w:val="Nagwek5"/>
        <w:ind w:left="0"/>
        <w:jc w:val="right"/>
        <w:rPr>
          <w:rFonts w:ascii="Garamond" w:hAnsi="Garamond"/>
          <w:sz w:val="20"/>
        </w:rPr>
      </w:pPr>
      <w:r w:rsidRPr="00083B61">
        <w:rPr>
          <w:rFonts w:ascii="Garamond" w:hAnsi="Garamond" w:cs="Times New Roman"/>
          <w:i w:val="0"/>
          <w:sz w:val="20"/>
          <w:u w:val="none"/>
        </w:rPr>
        <w:t>Pakiet nr 11</w:t>
      </w:r>
    </w:p>
    <w:p w14:paraId="41CAE375" w14:textId="77777777" w:rsidR="009175EE" w:rsidRPr="00083B61" w:rsidRDefault="009175EE" w:rsidP="009175EE">
      <w:pPr>
        <w:ind w:left="3540" w:firstLine="708"/>
        <w:rPr>
          <w:rFonts w:ascii="Garamond" w:hAnsi="Garamond"/>
          <w:sz w:val="20"/>
          <w:szCs w:val="20"/>
        </w:rPr>
      </w:pPr>
      <w:r w:rsidRPr="00083B61">
        <w:rPr>
          <w:rFonts w:ascii="Garamond" w:hAnsi="Garamond"/>
          <w:b/>
          <w:sz w:val="20"/>
          <w:szCs w:val="20"/>
        </w:rPr>
        <w:t xml:space="preserve">   OPIS PRZEDMIOTU ZAMÓWIENIA </w:t>
      </w:r>
    </w:p>
    <w:p w14:paraId="1F84DF44" w14:textId="77777777" w:rsidR="009175EE" w:rsidRPr="00083B61" w:rsidRDefault="009175EE" w:rsidP="009175EE">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Defibrylator – 1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4775EC6C" w14:textId="77777777" w:rsidR="009175EE" w:rsidRPr="00083B61" w:rsidRDefault="009175EE" w:rsidP="009175EE">
      <w:pPr>
        <w:rPr>
          <w:rFonts w:ascii="Garamond" w:hAnsi="Garamond"/>
          <w:b/>
          <w:bCs/>
          <w:color w:val="000000"/>
          <w:sz w:val="20"/>
          <w:szCs w:val="20"/>
        </w:rPr>
      </w:pPr>
    </w:p>
    <w:p w14:paraId="11FBD855" w14:textId="77777777" w:rsidR="009175EE" w:rsidRPr="00083B61" w:rsidRDefault="009175EE" w:rsidP="009175EE">
      <w:pPr>
        <w:rPr>
          <w:rFonts w:ascii="Garamond" w:hAnsi="Garamond"/>
          <w:b/>
          <w:bCs/>
          <w:sz w:val="20"/>
          <w:szCs w:val="20"/>
        </w:rPr>
      </w:pPr>
      <w:r w:rsidRPr="00083B61">
        <w:rPr>
          <w:rFonts w:ascii="Garamond" w:hAnsi="Garamond"/>
          <w:b/>
          <w:bCs/>
          <w:color w:val="000000"/>
          <w:sz w:val="20"/>
          <w:szCs w:val="20"/>
        </w:rPr>
        <w:t xml:space="preserve">Kod CPV – </w:t>
      </w:r>
      <w:r w:rsidRPr="00083B61">
        <w:rPr>
          <w:rFonts w:ascii="Garamond" w:hAnsi="Garamond"/>
          <w:b/>
          <w:bCs/>
          <w:sz w:val="20"/>
          <w:szCs w:val="20"/>
        </w:rPr>
        <w:t>33182100-0</w:t>
      </w:r>
    </w:p>
    <w:p w14:paraId="05A6FA57" w14:textId="77777777" w:rsidR="009175EE" w:rsidRPr="00083B61" w:rsidRDefault="009175EE" w:rsidP="009175EE">
      <w:pPr>
        <w:rPr>
          <w:rFonts w:ascii="Garamond" w:hAnsi="Garamond"/>
          <w:b/>
          <w:bCs/>
          <w:sz w:val="20"/>
          <w:szCs w:val="20"/>
        </w:rPr>
      </w:pPr>
      <w:r w:rsidRPr="00083B61">
        <w:rPr>
          <w:rFonts w:ascii="Garamond" w:hAnsi="Garamond"/>
          <w:b/>
          <w:bCs/>
          <w:sz w:val="20"/>
          <w:szCs w:val="20"/>
        </w:rPr>
        <w:t xml:space="preserve"> </w:t>
      </w:r>
    </w:p>
    <w:p w14:paraId="71DE9DB1" w14:textId="77777777" w:rsidR="009175EE" w:rsidRPr="00083B61" w:rsidRDefault="009175EE" w:rsidP="009175EE">
      <w:pPr>
        <w:spacing w:line="360" w:lineRule="auto"/>
        <w:rPr>
          <w:rFonts w:ascii="Garamond" w:hAnsi="Garamond"/>
          <w:sz w:val="20"/>
          <w:szCs w:val="20"/>
        </w:rPr>
      </w:pPr>
      <w:r w:rsidRPr="00083B61">
        <w:rPr>
          <w:rFonts w:ascii="Garamond" w:hAnsi="Garamond"/>
          <w:b/>
          <w:sz w:val="20"/>
          <w:szCs w:val="20"/>
        </w:rPr>
        <w:t>Producent :…………………………………………………………………………</w:t>
      </w:r>
    </w:p>
    <w:p w14:paraId="04547116" w14:textId="77777777" w:rsidR="009175EE" w:rsidRPr="00083B61" w:rsidRDefault="009175EE" w:rsidP="009175EE">
      <w:pPr>
        <w:spacing w:line="360" w:lineRule="auto"/>
        <w:rPr>
          <w:rFonts w:ascii="Garamond" w:hAnsi="Garamond"/>
          <w:sz w:val="20"/>
          <w:szCs w:val="20"/>
        </w:rPr>
      </w:pPr>
      <w:r w:rsidRPr="00083B61">
        <w:rPr>
          <w:rFonts w:ascii="Garamond" w:hAnsi="Garamond"/>
          <w:b/>
          <w:sz w:val="20"/>
          <w:szCs w:val="20"/>
        </w:rPr>
        <w:t>Typ urządzenia :……………………………………………………………………</w:t>
      </w:r>
    </w:p>
    <w:p w14:paraId="36830E1E" w14:textId="77777777" w:rsidR="009175EE" w:rsidRPr="00083B61" w:rsidRDefault="009175EE" w:rsidP="009175EE">
      <w:pPr>
        <w:spacing w:line="360" w:lineRule="auto"/>
        <w:rPr>
          <w:rFonts w:ascii="Garamond" w:hAnsi="Garamond"/>
          <w:sz w:val="20"/>
          <w:szCs w:val="20"/>
        </w:rPr>
      </w:pPr>
      <w:r w:rsidRPr="00083B61">
        <w:rPr>
          <w:rFonts w:ascii="Garamond" w:hAnsi="Garamond"/>
          <w:b/>
          <w:sz w:val="20"/>
          <w:szCs w:val="20"/>
        </w:rPr>
        <w:t>Kraj pochodzenia :…………………………………………………………………</w:t>
      </w:r>
    </w:p>
    <w:p w14:paraId="5CC1666B" w14:textId="77777777" w:rsidR="009175EE" w:rsidRPr="00083B61" w:rsidRDefault="009175EE" w:rsidP="009175EE">
      <w:pPr>
        <w:spacing w:line="360" w:lineRule="auto"/>
        <w:rPr>
          <w:rFonts w:ascii="Garamond" w:hAnsi="Garamond"/>
          <w:sz w:val="20"/>
          <w:szCs w:val="20"/>
        </w:rPr>
      </w:pPr>
      <w:r w:rsidRPr="00083B61">
        <w:rPr>
          <w:rFonts w:ascii="Garamond" w:hAnsi="Garamond"/>
          <w:b/>
          <w:sz w:val="20"/>
          <w:szCs w:val="20"/>
        </w:rPr>
        <w:t>Rok produkcji 2025</w:t>
      </w:r>
    </w:p>
    <w:p w14:paraId="028308B1" w14:textId="77777777" w:rsidR="009175EE" w:rsidRPr="00083B61" w:rsidRDefault="009175EE" w:rsidP="009175EE">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530"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024"/>
      </w:tblGrid>
      <w:tr w:rsidR="009175EE" w:rsidRPr="00083B61" w14:paraId="21793396" w14:textId="77777777" w:rsidTr="009175E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7F11E67" w14:textId="77777777" w:rsidR="009175EE" w:rsidRPr="00083B61" w:rsidRDefault="009175EE" w:rsidP="001D2402">
            <w:pPr>
              <w:jc w:val="center"/>
              <w:rPr>
                <w:rFonts w:ascii="Garamond" w:hAnsi="Garamond"/>
                <w:b/>
                <w:bCs/>
                <w:i/>
                <w:iCs/>
                <w:sz w:val="20"/>
                <w:szCs w:val="20"/>
              </w:rPr>
            </w:pPr>
            <w:r w:rsidRPr="00083B61">
              <w:rPr>
                <w:rFonts w:ascii="Garamond" w:hAnsi="Garamond"/>
                <w:b/>
                <w:bCs/>
                <w:i/>
                <w:iCs/>
                <w:sz w:val="20"/>
                <w:szCs w:val="20"/>
              </w:rPr>
              <w:lastRenderedPageBreak/>
              <w:t>L.P.</w:t>
            </w:r>
          </w:p>
        </w:tc>
        <w:tc>
          <w:tcPr>
            <w:tcW w:w="5839" w:type="dxa"/>
            <w:tcBorders>
              <w:top w:val="single" w:sz="4" w:space="0" w:color="000000"/>
              <w:left w:val="single" w:sz="4" w:space="0" w:color="000000"/>
              <w:bottom w:val="single" w:sz="4" w:space="0" w:color="000000"/>
            </w:tcBorders>
            <w:shd w:val="clear" w:color="auto" w:fill="auto"/>
            <w:vAlign w:val="center"/>
          </w:tcPr>
          <w:p w14:paraId="782846C9" w14:textId="77777777" w:rsidR="009175EE" w:rsidRPr="00083B61" w:rsidRDefault="009175EE"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C30770B" w14:textId="77777777" w:rsidR="009175EE" w:rsidRPr="00083B61" w:rsidRDefault="009175EE" w:rsidP="001D2402">
            <w:pPr>
              <w:jc w:val="center"/>
              <w:rPr>
                <w:rFonts w:ascii="Garamond" w:hAnsi="Garamond"/>
                <w:sz w:val="20"/>
                <w:szCs w:val="20"/>
              </w:rPr>
            </w:pPr>
            <w:r w:rsidRPr="00083B61">
              <w:rPr>
                <w:rFonts w:ascii="Garamond" w:hAnsi="Garamond"/>
                <w:b/>
                <w:i/>
                <w:sz w:val="20"/>
                <w:szCs w:val="20"/>
              </w:rPr>
              <w:t>WARUNEK GRANICZNY</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A53BBBC" w14:textId="77777777" w:rsidR="009175EE" w:rsidRPr="00083B61" w:rsidRDefault="009175EE" w:rsidP="001D2402">
            <w:pPr>
              <w:snapToGrid w:val="0"/>
              <w:jc w:val="center"/>
              <w:rPr>
                <w:rFonts w:ascii="Garamond" w:hAnsi="Garamond"/>
                <w:b/>
                <w:i/>
                <w:sz w:val="20"/>
                <w:szCs w:val="20"/>
              </w:rPr>
            </w:pPr>
          </w:p>
          <w:p w14:paraId="6955F3DC" w14:textId="77777777" w:rsidR="009175EE" w:rsidRPr="00083B61" w:rsidRDefault="009175EE"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9175EE" w:rsidRPr="00083B61" w14:paraId="42543800" w14:textId="77777777" w:rsidTr="009175EE">
        <w:trPr>
          <w:trHeight w:val="424"/>
        </w:trPr>
        <w:tc>
          <w:tcPr>
            <w:tcW w:w="824" w:type="dxa"/>
            <w:tcBorders>
              <w:left w:val="single" w:sz="4" w:space="0" w:color="000000"/>
              <w:bottom w:val="single" w:sz="4" w:space="0" w:color="000000"/>
            </w:tcBorders>
            <w:shd w:val="clear" w:color="auto" w:fill="auto"/>
          </w:tcPr>
          <w:p w14:paraId="41BCD43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left w:val="single" w:sz="4" w:space="0" w:color="000000"/>
              <w:bottom w:val="single" w:sz="4" w:space="0" w:color="000000"/>
              <w:right w:val="single" w:sz="4" w:space="0" w:color="000000"/>
            </w:tcBorders>
            <w:shd w:val="clear" w:color="auto" w:fill="auto"/>
            <w:vAlign w:val="center"/>
          </w:tcPr>
          <w:p w14:paraId="042609D7" w14:textId="77777777" w:rsidR="009175EE" w:rsidRPr="00083B61" w:rsidRDefault="009175E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083B61">
              <w:rPr>
                <w:rFonts w:ascii="Garamond" w:hAnsi="Garamond"/>
                <w:b/>
                <w:bCs/>
                <w:sz w:val="20"/>
                <w:szCs w:val="20"/>
              </w:rPr>
              <w:t xml:space="preserve">Defibrylator – 1 </w:t>
            </w:r>
            <w:proofErr w:type="spellStart"/>
            <w:r w:rsidRPr="00083B61">
              <w:rPr>
                <w:rFonts w:ascii="Garamond" w:hAnsi="Garamond"/>
                <w:b/>
                <w:bCs/>
                <w:sz w:val="20"/>
                <w:szCs w:val="20"/>
              </w:rPr>
              <w:t>szt</w:t>
            </w:r>
            <w:proofErr w:type="spellEnd"/>
          </w:p>
        </w:tc>
      </w:tr>
      <w:tr w:rsidR="009175EE" w:rsidRPr="00083B61" w14:paraId="72CC3AAE" w14:textId="77777777" w:rsidTr="009175EE">
        <w:trPr>
          <w:trHeight w:val="397"/>
        </w:trPr>
        <w:tc>
          <w:tcPr>
            <w:tcW w:w="824" w:type="dxa"/>
            <w:tcBorders>
              <w:left w:val="single" w:sz="4" w:space="0" w:color="000000"/>
              <w:bottom w:val="single" w:sz="4" w:space="0" w:color="000000"/>
            </w:tcBorders>
            <w:shd w:val="clear" w:color="auto" w:fill="auto"/>
          </w:tcPr>
          <w:p w14:paraId="33F5290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F32A609" w14:textId="77777777" w:rsidR="009175EE" w:rsidRPr="00083B61" w:rsidRDefault="009175EE"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35189A96" w14:textId="77777777" w:rsidR="009175EE" w:rsidRPr="00083B61" w:rsidRDefault="009175EE" w:rsidP="001D2402">
            <w:pPr>
              <w:jc w:val="center"/>
              <w:rPr>
                <w:rFonts w:ascii="Garamond" w:hAnsi="Garamond"/>
                <w:bCs/>
                <w:sz w:val="20"/>
                <w:szCs w:val="20"/>
              </w:rPr>
            </w:pPr>
            <w:r w:rsidRPr="00083B61">
              <w:rPr>
                <w:rFonts w:ascii="Garamond" w:hAnsi="Garamond"/>
                <w:bCs/>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0BEF34E0" w14:textId="77777777" w:rsidR="009175EE" w:rsidRPr="00083B61" w:rsidRDefault="009175E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175EE" w:rsidRPr="00083B61" w14:paraId="7FA1D24C" w14:textId="77777777" w:rsidTr="009175EE">
        <w:trPr>
          <w:trHeight w:val="397"/>
        </w:trPr>
        <w:tc>
          <w:tcPr>
            <w:tcW w:w="824" w:type="dxa"/>
            <w:tcBorders>
              <w:left w:val="single" w:sz="4" w:space="0" w:color="000000"/>
              <w:bottom w:val="single" w:sz="4" w:space="0" w:color="000000"/>
            </w:tcBorders>
            <w:shd w:val="clear" w:color="auto" w:fill="auto"/>
          </w:tcPr>
          <w:p w14:paraId="1FF4261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4660403" w14:textId="77777777" w:rsidR="009175EE" w:rsidRPr="00083B61" w:rsidRDefault="009175EE" w:rsidP="001D2402">
            <w:pPr>
              <w:rPr>
                <w:rFonts w:ascii="Garamond" w:hAnsi="Garamond"/>
                <w:sz w:val="20"/>
                <w:szCs w:val="20"/>
              </w:rPr>
            </w:pPr>
            <w:r w:rsidRPr="00083B61">
              <w:rPr>
                <w:rFonts w:ascii="Garamond" w:hAnsi="Garamond"/>
                <w:sz w:val="20"/>
                <w:szCs w:val="20"/>
              </w:rPr>
              <w:t>Dwa tryby pracy: ręczny i półautomatyczny</w:t>
            </w:r>
          </w:p>
        </w:tc>
        <w:tc>
          <w:tcPr>
            <w:tcW w:w="1843" w:type="dxa"/>
            <w:tcBorders>
              <w:left w:val="single" w:sz="4" w:space="0" w:color="000000"/>
              <w:bottom w:val="single" w:sz="4" w:space="0" w:color="000000"/>
            </w:tcBorders>
            <w:shd w:val="clear" w:color="auto" w:fill="auto"/>
          </w:tcPr>
          <w:p w14:paraId="08B4E81F" w14:textId="77777777" w:rsidR="009175EE" w:rsidRPr="00083B61" w:rsidRDefault="009175EE" w:rsidP="001D2402">
            <w:pPr>
              <w:jc w:val="center"/>
              <w:rPr>
                <w:rFonts w:ascii="Garamond" w:hAnsi="Garamond"/>
                <w:bCs/>
                <w:sz w:val="20"/>
                <w:szCs w:val="20"/>
              </w:rPr>
            </w:pPr>
            <w:r w:rsidRPr="00083B61">
              <w:rPr>
                <w:rFonts w:ascii="Garamond" w:hAnsi="Garamond"/>
                <w:bCs/>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1F3998A6" w14:textId="77777777" w:rsidR="009175EE" w:rsidRPr="00083B61" w:rsidRDefault="009175E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175EE" w:rsidRPr="00083B61" w14:paraId="2E12D3FD" w14:textId="77777777" w:rsidTr="009175EE">
        <w:trPr>
          <w:trHeight w:val="412"/>
        </w:trPr>
        <w:tc>
          <w:tcPr>
            <w:tcW w:w="824" w:type="dxa"/>
            <w:tcBorders>
              <w:top w:val="single" w:sz="4" w:space="0" w:color="000000"/>
              <w:left w:val="single" w:sz="4" w:space="0" w:color="000000"/>
              <w:bottom w:val="single" w:sz="4" w:space="0" w:color="000000"/>
            </w:tcBorders>
            <w:shd w:val="clear" w:color="auto" w:fill="auto"/>
          </w:tcPr>
          <w:p w14:paraId="7E0D9E13" w14:textId="77777777" w:rsidR="009175EE" w:rsidRPr="00083B61" w:rsidRDefault="009175EE" w:rsidP="009175E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B763177" w14:textId="77777777" w:rsidR="009175EE" w:rsidRPr="00083B61" w:rsidRDefault="009175EE" w:rsidP="001D2402">
            <w:pPr>
              <w:rPr>
                <w:rFonts w:ascii="Garamond" w:hAnsi="Garamond"/>
                <w:sz w:val="20"/>
                <w:szCs w:val="20"/>
              </w:rPr>
            </w:pPr>
            <w:r w:rsidRPr="00083B61">
              <w:rPr>
                <w:rFonts w:ascii="Garamond" w:hAnsi="Garamond"/>
                <w:sz w:val="20"/>
                <w:szCs w:val="20"/>
              </w:rPr>
              <w:t>Defibrylator przeznaczony do terapii pacjentów w różnym wieku: - zintegrowane łyżki dla dorosłych i dzieci - możliwość szybkiego przełączenia trybu pracy dorosły/dziecko (dedykowany przycisk lub przełącznik, bez konieczności otwierania menu ustawień).</w:t>
            </w:r>
          </w:p>
        </w:tc>
        <w:tc>
          <w:tcPr>
            <w:tcW w:w="1843" w:type="dxa"/>
            <w:tcBorders>
              <w:top w:val="single" w:sz="4" w:space="0" w:color="000000"/>
              <w:left w:val="single" w:sz="4" w:space="0" w:color="000000"/>
              <w:bottom w:val="single" w:sz="4" w:space="0" w:color="000000"/>
            </w:tcBorders>
            <w:shd w:val="clear" w:color="auto" w:fill="auto"/>
            <w:vAlign w:val="center"/>
          </w:tcPr>
          <w:p w14:paraId="3054981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85B9FEB" w14:textId="77777777" w:rsidR="009175EE" w:rsidRPr="00083B61" w:rsidRDefault="009175EE" w:rsidP="001D2402">
            <w:pPr>
              <w:snapToGrid w:val="0"/>
              <w:jc w:val="center"/>
              <w:rPr>
                <w:rFonts w:ascii="Garamond" w:hAnsi="Garamond"/>
                <w:sz w:val="20"/>
                <w:szCs w:val="20"/>
              </w:rPr>
            </w:pPr>
          </w:p>
        </w:tc>
      </w:tr>
      <w:tr w:rsidR="009175EE" w:rsidRPr="00083B61" w14:paraId="722355BD" w14:textId="77777777" w:rsidTr="009175EE">
        <w:tc>
          <w:tcPr>
            <w:tcW w:w="824" w:type="dxa"/>
            <w:tcBorders>
              <w:top w:val="single" w:sz="4" w:space="0" w:color="000000"/>
              <w:left w:val="single" w:sz="4" w:space="0" w:color="000000"/>
              <w:bottom w:val="single" w:sz="4" w:space="0" w:color="000000"/>
            </w:tcBorders>
            <w:shd w:val="clear" w:color="auto" w:fill="auto"/>
          </w:tcPr>
          <w:p w14:paraId="235B4DAE" w14:textId="77777777" w:rsidR="009175EE" w:rsidRPr="00083B61" w:rsidRDefault="009175EE" w:rsidP="009175E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0BFCB9B" w14:textId="77777777" w:rsidR="009175EE" w:rsidRPr="00083B61" w:rsidRDefault="009175EE" w:rsidP="001D2402">
            <w:pPr>
              <w:rPr>
                <w:rFonts w:ascii="Garamond" w:hAnsi="Garamond"/>
                <w:sz w:val="20"/>
                <w:szCs w:val="20"/>
              </w:rPr>
            </w:pPr>
            <w:r w:rsidRPr="00083B61">
              <w:rPr>
                <w:rFonts w:ascii="Garamond" w:hAnsi="Garamond"/>
                <w:sz w:val="20"/>
                <w:szCs w:val="20"/>
              </w:rPr>
              <w:t>Prezentacja danych na ekranie kolorowym LCD TFT o przekątnej min. 8 cali, rozdzielczość min. 1024x 700 Pikseli, min. 20 poziomów jasności</w:t>
            </w:r>
          </w:p>
        </w:tc>
        <w:tc>
          <w:tcPr>
            <w:tcW w:w="1843" w:type="dxa"/>
            <w:tcBorders>
              <w:top w:val="single" w:sz="4" w:space="0" w:color="000000"/>
              <w:left w:val="single" w:sz="4" w:space="0" w:color="000000"/>
              <w:bottom w:val="single" w:sz="4" w:space="0" w:color="000000"/>
            </w:tcBorders>
            <w:shd w:val="clear" w:color="auto" w:fill="auto"/>
            <w:vAlign w:val="center"/>
          </w:tcPr>
          <w:p w14:paraId="58F2A00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EF2C2AD" w14:textId="77777777" w:rsidR="009175EE" w:rsidRPr="00083B61" w:rsidRDefault="009175EE" w:rsidP="001D2402">
            <w:pPr>
              <w:pStyle w:val="Tekstpodstawowy"/>
              <w:snapToGrid w:val="0"/>
              <w:rPr>
                <w:rFonts w:ascii="Garamond" w:hAnsi="Garamond"/>
                <w:b/>
              </w:rPr>
            </w:pPr>
          </w:p>
        </w:tc>
      </w:tr>
      <w:tr w:rsidR="009175EE" w:rsidRPr="00083B61" w14:paraId="0EABD8DC" w14:textId="77777777" w:rsidTr="009175EE">
        <w:trPr>
          <w:trHeight w:val="279"/>
        </w:trPr>
        <w:tc>
          <w:tcPr>
            <w:tcW w:w="824" w:type="dxa"/>
            <w:tcBorders>
              <w:top w:val="single" w:sz="4" w:space="0" w:color="000000"/>
              <w:left w:val="single" w:sz="4" w:space="0" w:color="000000"/>
              <w:bottom w:val="single" w:sz="4" w:space="0" w:color="000000"/>
            </w:tcBorders>
            <w:shd w:val="clear" w:color="auto" w:fill="auto"/>
          </w:tcPr>
          <w:p w14:paraId="509D2D4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8DE826A" w14:textId="77777777" w:rsidR="009175EE" w:rsidRPr="00083B61" w:rsidRDefault="009175EE" w:rsidP="001D2402">
            <w:pPr>
              <w:rPr>
                <w:rFonts w:ascii="Garamond" w:hAnsi="Garamond"/>
                <w:sz w:val="20"/>
                <w:szCs w:val="20"/>
              </w:rPr>
            </w:pPr>
            <w:r w:rsidRPr="00083B61">
              <w:rPr>
                <w:rFonts w:ascii="Garamond" w:hAnsi="Garamond"/>
                <w:sz w:val="20"/>
                <w:szCs w:val="20"/>
              </w:rPr>
              <w:t>Tryb wyświetlania w wysokim kontraście przydatny w warunkach bardzo jasnego oświetlenia.</w:t>
            </w:r>
          </w:p>
        </w:tc>
        <w:tc>
          <w:tcPr>
            <w:tcW w:w="1843" w:type="dxa"/>
            <w:tcBorders>
              <w:top w:val="single" w:sz="4" w:space="0" w:color="000000"/>
              <w:left w:val="single" w:sz="4" w:space="0" w:color="000000"/>
              <w:bottom w:val="single" w:sz="4" w:space="0" w:color="000000"/>
            </w:tcBorders>
            <w:shd w:val="clear" w:color="auto" w:fill="auto"/>
            <w:vAlign w:val="center"/>
          </w:tcPr>
          <w:p w14:paraId="4B3DE7E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0F5BEF7" w14:textId="77777777" w:rsidR="009175EE" w:rsidRPr="00083B61" w:rsidRDefault="009175EE" w:rsidP="001D2402">
            <w:pPr>
              <w:pStyle w:val="Tekstpodstawowy"/>
              <w:snapToGrid w:val="0"/>
              <w:rPr>
                <w:rFonts w:ascii="Garamond" w:hAnsi="Garamond"/>
                <w:b/>
              </w:rPr>
            </w:pPr>
          </w:p>
        </w:tc>
      </w:tr>
      <w:tr w:rsidR="009175EE" w:rsidRPr="00083B61" w14:paraId="58464F7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AB1C3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65DE24" w14:textId="77777777" w:rsidR="009175EE" w:rsidRPr="00083B61" w:rsidRDefault="009175EE" w:rsidP="001D2402">
            <w:pPr>
              <w:widowControl w:val="0"/>
              <w:tabs>
                <w:tab w:val="left" w:pos="708"/>
              </w:tabs>
              <w:rPr>
                <w:rFonts w:ascii="Garamond" w:hAnsi="Garamond"/>
                <w:sz w:val="20"/>
                <w:szCs w:val="20"/>
              </w:rPr>
            </w:pPr>
            <w:r w:rsidRPr="00083B61">
              <w:rPr>
                <w:rFonts w:ascii="Garamond" w:hAnsi="Garamond"/>
                <w:sz w:val="20"/>
                <w:szCs w:val="20"/>
              </w:rPr>
              <w:t>Min. 20 poziomów energii wyładowania w zakresie od 1 do 200J, ograniczenie energii wyładowania do 50 J przy defibrylacji wewnętrznej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07F09A" w14:textId="77777777" w:rsidR="009175EE" w:rsidRPr="00083B61" w:rsidRDefault="009175EE" w:rsidP="001D2402">
            <w:pPr>
              <w:jc w:val="center"/>
              <w:rPr>
                <w:rFonts w:ascii="Garamond" w:hAnsi="Garamond"/>
                <w:b/>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AA648DD" w14:textId="77777777" w:rsidR="009175EE" w:rsidRPr="00083B61" w:rsidRDefault="009175EE" w:rsidP="001D2402">
            <w:pPr>
              <w:pStyle w:val="Tekstpodstawowy"/>
              <w:snapToGrid w:val="0"/>
              <w:rPr>
                <w:rFonts w:ascii="Garamond" w:hAnsi="Garamond"/>
                <w:b/>
              </w:rPr>
            </w:pPr>
          </w:p>
        </w:tc>
      </w:tr>
      <w:tr w:rsidR="009175EE" w:rsidRPr="00083B61" w14:paraId="4EB536D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63EBA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53B0C5"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Poziomy energii: 1,2,3,4,5,6,7,8,9, 10,15,20,30,50,70,100,120,150,170,200J.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B1464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CE16A3B" w14:textId="77777777" w:rsidR="009175EE" w:rsidRPr="00083B61" w:rsidRDefault="009175EE" w:rsidP="001D2402">
            <w:pPr>
              <w:pStyle w:val="Tekstpodstawowy"/>
              <w:snapToGrid w:val="0"/>
              <w:rPr>
                <w:rFonts w:ascii="Garamond" w:hAnsi="Garamond"/>
                <w:b/>
              </w:rPr>
            </w:pPr>
          </w:p>
        </w:tc>
      </w:tr>
      <w:tr w:rsidR="009175EE" w:rsidRPr="00083B61" w14:paraId="7F84605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06CFE6"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5625796" w14:textId="77777777" w:rsidR="009175EE" w:rsidRPr="00083B61" w:rsidRDefault="009175EE" w:rsidP="001D2402">
            <w:pPr>
              <w:widowControl w:val="0"/>
              <w:tabs>
                <w:tab w:val="left" w:pos="708"/>
              </w:tabs>
              <w:rPr>
                <w:rFonts w:ascii="Garamond" w:hAnsi="Garamond"/>
                <w:sz w:val="20"/>
                <w:szCs w:val="20"/>
              </w:rPr>
            </w:pPr>
            <w:r w:rsidRPr="00083B61">
              <w:rPr>
                <w:rFonts w:ascii="Garamond" w:hAnsi="Garamond"/>
                <w:sz w:val="20"/>
                <w:szCs w:val="20"/>
              </w:rPr>
              <w:t xml:space="preserve">Czas ładowania do energii 150 J &lt; 5 sekund.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C6F5B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3CCB68F" w14:textId="77777777" w:rsidR="009175EE" w:rsidRPr="00083B61" w:rsidRDefault="009175EE" w:rsidP="001D2402">
            <w:pPr>
              <w:pStyle w:val="Tekstpodstawowy"/>
              <w:snapToGrid w:val="0"/>
              <w:rPr>
                <w:rFonts w:ascii="Garamond" w:hAnsi="Garamond"/>
                <w:b/>
              </w:rPr>
            </w:pPr>
          </w:p>
        </w:tc>
      </w:tr>
      <w:tr w:rsidR="009175EE" w:rsidRPr="00083B61" w14:paraId="7D1DC50B" w14:textId="77777777" w:rsidTr="009175EE">
        <w:trPr>
          <w:trHeight w:val="279"/>
        </w:trPr>
        <w:tc>
          <w:tcPr>
            <w:tcW w:w="824" w:type="dxa"/>
            <w:tcBorders>
              <w:top w:val="single" w:sz="4" w:space="0" w:color="auto"/>
              <w:left w:val="single" w:sz="4" w:space="0" w:color="000000"/>
              <w:bottom w:val="single" w:sz="4" w:space="0" w:color="000000"/>
            </w:tcBorders>
            <w:shd w:val="clear" w:color="auto" w:fill="auto"/>
          </w:tcPr>
          <w:p w14:paraId="146FF18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5906889"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Czas ładowania do maksymalnej energii (200 J) &lt; 6 sekund</w:t>
            </w:r>
          </w:p>
        </w:tc>
        <w:tc>
          <w:tcPr>
            <w:tcW w:w="1843" w:type="dxa"/>
            <w:tcBorders>
              <w:top w:val="single" w:sz="4" w:space="0" w:color="auto"/>
              <w:left w:val="single" w:sz="4" w:space="0" w:color="000000"/>
              <w:bottom w:val="single" w:sz="4" w:space="0" w:color="000000"/>
            </w:tcBorders>
            <w:shd w:val="clear" w:color="auto" w:fill="auto"/>
            <w:vAlign w:val="center"/>
          </w:tcPr>
          <w:p w14:paraId="3007099E"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000000"/>
              <w:bottom w:val="single" w:sz="4" w:space="0" w:color="000000"/>
              <w:right w:val="single" w:sz="4" w:space="0" w:color="000000"/>
            </w:tcBorders>
            <w:shd w:val="clear" w:color="auto" w:fill="auto"/>
          </w:tcPr>
          <w:p w14:paraId="1908AE92" w14:textId="77777777" w:rsidR="009175EE" w:rsidRPr="00083B61" w:rsidRDefault="009175EE" w:rsidP="001D2402">
            <w:pPr>
              <w:pStyle w:val="Tekstpodstawowy"/>
              <w:snapToGrid w:val="0"/>
              <w:rPr>
                <w:rFonts w:ascii="Garamond" w:hAnsi="Garamond"/>
                <w:b/>
              </w:rPr>
            </w:pPr>
          </w:p>
        </w:tc>
      </w:tr>
      <w:tr w:rsidR="009175EE" w:rsidRPr="00083B61" w14:paraId="08CB0722" w14:textId="77777777" w:rsidTr="009175EE">
        <w:trPr>
          <w:trHeight w:val="279"/>
        </w:trPr>
        <w:tc>
          <w:tcPr>
            <w:tcW w:w="824" w:type="dxa"/>
            <w:tcBorders>
              <w:left w:val="single" w:sz="4" w:space="0" w:color="000000"/>
              <w:bottom w:val="single" w:sz="4" w:space="0" w:color="000000"/>
            </w:tcBorders>
            <w:shd w:val="clear" w:color="auto" w:fill="auto"/>
          </w:tcPr>
          <w:p w14:paraId="7A1D251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B23D092"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Czas uruchamiania defibrylatora z gotowością do podania wyładowania poniżej 15 sekund.</w:t>
            </w:r>
          </w:p>
        </w:tc>
        <w:tc>
          <w:tcPr>
            <w:tcW w:w="1843" w:type="dxa"/>
            <w:tcBorders>
              <w:left w:val="single" w:sz="4" w:space="0" w:color="000000"/>
              <w:bottom w:val="single" w:sz="4" w:space="0" w:color="000000"/>
            </w:tcBorders>
            <w:shd w:val="clear" w:color="auto" w:fill="auto"/>
            <w:vAlign w:val="center"/>
          </w:tcPr>
          <w:p w14:paraId="3805515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3F0DA04A" w14:textId="77777777" w:rsidR="009175EE" w:rsidRPr="00083B61" w:rsidRDefault="009175EE" w:rsidP="001D2402">
            <w:pPr>
              <w:pStyle w:val="Tekstpodstawowy"/>
              <w:snapToGrid w:val="0"/>
              <w:rPr>
                <w:rFonts w:ascii="Garamond" w:hAnsi="Garamond"/>
              </w:rPr>
            </w:pPr>
          </w:p>
        </w:tc>
      </w:tr>
      <w:tr w:rsidR="009175EE" w:rsidRPr="00083B61" w14:paraId="33854224" w14:textId="77777777" w:rsidTr="009175EE">
        <w:trPr>
          <w:trHeight w:val="279"/>
        </w:trPr>
        <w:tc>
          <w:tcPr>
            <w:tcW w:w="824" w:type="dxa"/>
            <w:tcBorders>
              <w:left w:val="single" w:sz="4" w:space="0" w:color="000000"/>
              <w:bottom w:val="single" w:sz="4" w:space="0" w:color="000000"/>
            </w:tcBorders>
            <w:shd w:val="clear" w:color="auto" w:fill="auto"/>
          </w:tcPr>
          <w:p w14:paraId="6FDD6B6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C6F5120"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Dwufazowy kształt fali wyładowania - zapewniający wysoką skuteczność defibrylacji przy obniżonej (oszczędzającej pacjenta) energii wyładowania</w:t>
            </w:r>
          </w:p>
        </w:tc>
        <w:tc>
          <w:tcPr>
            <w:tcW w:w="1843" w:type="dxa"/>
            <w:tcBorders>
              <w:left w:val="single" w:sz="4" w:space="0" w:color="000000"/>
              <w:bottom w:val="single" w:sz="4" w:space="0" w:color="000000"/>
            </w:tcBorders>
            <w:shd w:val="clear" w:color="auto" w:fill="auto"/>
            <w:vAlign w:val="center"/>
          </w:tcPr>
          <w:p w14:paraId="7587FD5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7D0E955E" w14:textId="77777777" w:rsidR="009175EE" w:rsidRPr="00083B61" w:rsidRDefault="009175EE" w:rsidP="001D2402">
            <w:pPr>
              <w:pStyle w:val="Tekstpodstawowy"/>
              <w:snapToGrid w:val="0"/>
              <w:rPr>
                <w:rFonts w:ascii="Garamond" w:hAnsi="Garamond"/>
                <w:b/>
              </w:rPr>
            </w:pPr>
          </w:p>
        </w:tc>
      </w:tr>
      <w:tr w:rsidR="009175EE" w:rsidRPr="00083B61" w14:paraId="1DA8C539" w14:textId="77777777" w:rsidTr="009175EE">
        <w:trPr>
          <w:trHeight w:val="279"/>
        </w:trPr>
        <w:tc>
          <w:tcPr>
            <w:tcW w:w="824" w:type="dxa"/>
            <w:tcBorders>
              <w:left w:val="single" w:sz="4" w:space="0" w:color="000000"/>
              <w:bottom w:val="single" w:sz="4" w:space="0" w:color="000000"/>
            </w:tcBorders>
            <w:shd w:val="clear" w:color="auto" w:fill="auto"/>
          </w:tcPr>
          <w:p w14:paraId="1A4736D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90EE4AA"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Zakres impedancji pacjenta dla defibrylacji zewnętrznej: 25-250 Ohmów</w:t>
            </w:r>
          </w:p>
        </w:tc>
        <w:tc>
          <w:tcPr>
            <w:tcW w:w="1843" w:type="dxa"/>
            <w:tcBorders>
              <w:left w:val="single" w:sz="4" w:space="0" w:color="000000"/>
              <w:bottom w:val="single" w:sz="4" w:space="0" w:color="000000"/>
            </w:tcBorders>
            <w:shd w:val="clear" w:color="auto" w:fill="auto"/>
            <w:vAlign w:val="center"/>
          </w:tcPr>
          <w:p w14:paraId="0B67277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0F612A84" w14:textId="77777777" w:rsidR="009175EE" w:rsidRPr="00083B61" w:rsidRDefault="009175EE" w:rsidP="001D2402">
            <w:pPr>
              <w:pStyle w:val="Tekstpodstawowy"/>
              <w:snapToGrid w:val="0"/>
              <w:rPr>
                <w:rFonts w:ascii="Garamond" w:hAnsi="Garamond"/>
                <w:b/>
              </w:rPr>
            </w:pPr>
          </w:p>
        </w:tc>
      </w:tr>
      <w:tr w:rsidR="009175EE" w:rsidRPr="00083B61" w14:paraId="444893DF" w14:textId="77777777" w:rsidTr="009175EE">
        <w:trPr>
          <w:trHeight w:val="279"/>
        </w:trPr>
        <w:tc>
          <w:tcPr>
            <w:tcW w:w="824" w:type="dxa"/>
            <w:tcBorders>
              <w:left w:val="single" w:sz="4" w:space="0" w:color="000000"/>
              <w:bottom w:val="single" w:sz="4" w:space="0" w:color="000000"/>
            </w:tcBorders>
            <w:shd w:val="clear" w:color="auto" w:fill="auto"/>
          </w:tcPr>
          <w:p w14:paraId="6EA2E92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AD882DE"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Zakres impedancji pacjenta dla defibrylacji wewnętrznej: 15-250 Ohmów</w:t>
            </w:r>
          </w:p>
        </w:tc>
        <w:tc>
          <w:tcPr>
            <w:tcW w:w="1843" w:type="dxa"/>
            <w:tcBorders>
              <w:left w:val="single" w:sz="4" w:space="0" w:color="000000"/>
              <w:bottom w:val="single" w:sz="4" w:space="0" w:color="000000"/>
            </w:tcBorders>
            <w:shd w:val="clear" w:color="auto" w:fill="auto"/>
            <w:vAlign w:val="center"/>
          </w:tcPr>
          <w:p w14:paraId="5F2173E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216895D3" w14:textId="77777777" w:rsidR="009175EE" w:rsidRPr="00083B61" w:rsidRDefault="009175EE" w:rsidP="001D2402">
            <w:pPr>
              <w:pStyle w:val="Tekstpodstawowy"/>
              <w:snapToGrid w:val="0"/>
              <w:rPr>
                <w:rFonts w:ascii="Garamond" w:hAnsi="Garamond"/>
                <w:b/>
              </w:rPr>
            </w:pPr>
          </w:p>
        </w:tc>
      </w:tr>
      <w:tr w:rsidR="009175EE" w:rsidRPr="00083B61" w14:paraId="00F8FCAD" w14:textId="77777777" w:rsidTr="009175EE">
        <w:trPr>
          <w:trHeight w:val="279"/>
        </w:trPr>
        <w:tc>
          <w:tcPr>
            <w:tcW w:w="824" w:type="dxa"/>
            <w:tcBorders>
              <w:left w:val="single" w:sz="4" w:space="0" w:color="000000"/>
              <w:bottom w:val="single" w:sz="4" w:space="0" w:color="000000"/>
            </w:tcBorders>
            <w:shd w:val="clear" w:color="auto" w:fill="auto"/>
          </w:tcPr>
          <w:p w14:paraId="2F5DB22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8881101"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Możliwość defibrylacji za pomocą łyżek zewnętrznych, wewnętrznych i elektrod jednorazowych.</w:t>
            </w:r>
          </w:p>
        </w:tc>
        <w:tc>
          <w:tcPr>
            <w:tcW w:w="1843" w:type="dxa"/>
            <w:tcBorders>
              <w:left w:val="single" w:sz="4" w:space="0" w:color="000000"/>
              <w:bottom w:val="single" w:sz="4" w:space="0" w:color="000000"/>
            </w:tcBorders>
            <w:shd w:val="clear" w:color="auto" w:fill="auto"/>
          </w:tcPr>
          <w:p w14:paraId="57012BD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62FC37E3" w14:textId="77777777" w:rsidR="009175EE" w:rsidRPr="00083B61" w:rsidRDefault="009175EE" w:rsidP="001D2402">
            <w:pPr>
              <w:pStyle w:val="Tekstpodstawowy"/>
              <w:snapToGrid w:val="0"/>
              <w:rPr>
                <w:rFonts w:ascii="Garamond" w:hAnsi="Garamond"/>
                <w:b/>
              </w:rPr>
            </w:pPr>
          </w:p>
        </w:tc>
      </w:tr>
      <w:tr w:rsidR="009175EE" w:rsidRPr="00083B61" w14:paraId="4583E31C" w14:textId="77777777" w:rsidTr="009175EE">
        <w:trPr>
          <w:trHeight w:val="279"/>
        </w:trPr>
        <w:tc>
          <w:tcPr>
            <w:tcW w:w="824" w:type="dxa"/>
            <w:tcBorders>
              <w:left w:val="single" w:sz="4" w:space="0" w:color="000000"/>
              <w:bottom w:val="single" w:sz="4" w:space="0" w:color="000000"/>
            </w:tcBorders>
            <w:shd w:val="clear" w:color="auto" w:fill="auto"/>
          </w:tcPr>
          <w:p w14:paraId="6B0219F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AAAFD83"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Możliwa defibrylacja przy użyciu odpowiednich elektrod samoprzylepnych.</w:t>
            </w:r>
          </w:p>
        </w:tc>
        <w:tc>
          <w:tcPr>
            <w:tcW w:w="1843" w:type="dxa"/>
            <w:tcBorders>
              <w:left w:val="single" w:sz="4" w:space="0" w:color="000000"/>
              <w:bottom w:val="single" w:sz="4" w:space="0" w:color="000000"/>
            </w:tcBorders>
            <w:shd w:val="clear" w:color="auto" w:fill="auto"/>
            <w:vAlign w:val="center"/>
          </w:tcPr>
          <w:p w14:paraId="1CCC557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65F6BB7F" w14:textId="77777777" w:rsidR="009175EE" w:rsidRPr="00083B61" w:rsidRDefault="009175EE" w:rsidP="001D2402">
            <w:pPr>
              <w:pStyle w:val="Tekstpodstawowy"/>
              <w:snapToGrid w:val="0"/>
              <w:rPr>
                <w:rFonts w:ascii="Garamond" w:hAnsi="Garamond"/>
                <w:b/>
              </w:rPr>
            </w:pPr>
          </w:p>
        </w:tc>
      </w:tr>
      <w:tr w:rsidR="009175EE" w:rsidRPr="00083B61" w14:paraId="68B9ADB2" w14:textId="77777777" w:rsidTr="009175EE">
        <w:trPr>
          <w:trHeight w:val="279"/>
        </w:trPr>
        <w:tc>
          <w:tcPr>
            <w:tcW w:w="824" w:type="dxa"/>
            <w:tcBorders>
              <w:left w:val="single" w:sz="4" w:space="0" w:color="000000"/>
              <w:bottom w:val="single" w:sz="4" w:space="0" w:color="000000"/>
            </w:tcBorders>
            <w:shd w:val="clear" w:color="auto" w:fill="auto"/>
          </w:tcPr>
          <w:p w14:paraId="6FAC793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6B24CB4" w14:textId="77777777" w:rsidR="009175EE" w:rsidRPr="00083B61" w:rsidRDefault="009175E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Ustawianie poziomów energii przy pomocy dedykowanego pokrętła na płycie czołowej (przedniej) defibrylatora wraz z przypisanymi i nadrukowanymi wartościami energii dla każdej zmiany.</w:t>
            </w:r>
            <w:r w:rsidRPr="00083B61">
              <w:rPr>
                <w:rFonts w:ascii="Garamond" w:hAnsi="Garamond"/>
                <w:b w:val="0"/>
                <w:bCs w:val="0"/>
                <w:color w:val="auto"/>
                <w:sz w:val="20"/>
                <w:szCs w:val="20"/>
              </w:rPr>
              <w:tab/>
            </w:r>
          </w:p>
        </w:tc>
        <w:tc>
          <w:tcPr>
            <w:tcW w:w="1843" w:type="dxa"/>
            <w:tcBorders>
              <w:left w:val="single" w:sz="4" w:space="0" w:color="000000"/>
              <w:bottom w:val="single" w:sz="4" w:space="0" w:color="000000"/>
            </w:tcBorders>
            <w:shd w:val="clear" w:color="auto" w:fill="auto"/>
            <w:vAlign w:val="center"/>
          </w:tcPr>
          <w:p w14:paraId="413571A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3A54F7F8" w14:textId="77777777" w:rsidR="009175EE" w:rsidRPr="00083B61" w:rsidRDefault="009175EE" w:rsidP="001D2402">
            <w:pPr>
              <w:pStyle w:val="Tekstpodstawowy"/>
              <w:snapToGrid w:val="0"/>
              <w:rPr>
                <w:rFonts w:ascii="Garamond" w:eastAsia="Meiryo UI" w:hAnsi="Garamond"/>
              </w:rPr>
            </w:pPr>
          </w:p>
        </w:tc>
      </w:tr>
      <w:tr w:rsidR="009175EE" w:rsidRPr="00083B61" w14:paraId="231B1FC9" w14:textId="77777777" w:rsidTr="009175EE">
        <w:trPr>
          <w:trHeight w:val="279"/>
        </w:trPr>
        <w:tc>
          <w:tcPr>
            <w:tcW w:w="824" w:type="dxa"/>
            <w:tcBorders>
              <w:left w:val="single" w:sz="4" w:space="0" w:color="000000"/>
              <w:bottom w:val="single" w:sz="4" w:space="0" w:color="auto"/>
            </w:tcBorders>
            <w:shd w:val="clear" w:color="auto" w:fill="auto"/>
          </w:tcPr>
          <w:p w14:paraId="3649863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DAFC6AD" w14:textId="77777777" w:rsidR="009175EE" w:rsidRPr="00083B61" w:rsidRDefault="009175E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Przycisk ładowania impulsu defibracyjnego na płycie czołowej oraz łyżkach zewnętrznych.</w:t>
            </w:r>
          </w:p>
        </w:tc>
        <w:tc>
          <w:tcPr>
            <w:tcW w:w="1843" w:type="dxa"/>
            <w:tcBorders>
              <w:left w:val="single" w:sz="4" w:space="0" w:color="000000"/>
              <w:bottom w:val="single" w:sz="4" w:space="0" w:color="auto"/>
            </w:tcBorders>
            <w:shd w:val="clear" w:color="auto" w:fill="auto"/>
            <w:vAlign w:val="center"/>
          </w:tcPr>
          <w:p w14:paraId="1B659FA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auto"/>
              <w:right w:val="single" w:sz="4" w:space="0" w:color="000000"/>
            </w:tcBorders>
            <w:shd w:val="clear" w:color="auto" w:fill="auto"/>
          </w:tcPr>
          <w:p w14:paraId="24A9D9F4" w14:textId="77777777" w:rsidR="009175EE" w:rsidRPr="00083B61" w:rsidRDefault="009175EE" w:rsidP="001D2402">
            <w:pPr>
              <w:pStyle w:val="Tekstpodstawowy"/>
              <w:snapToGrid w:val="0"/>
              <w:rPr>
                <w:rFonts w:ascii="Garamond" w:eastAsia="Meiryo UI" w:hAnsi="Garamond"/>
              </w:rPr>
            </w:pPr>
          </w:p>
        </w:tc>
      </w:tr>
      <w:tr w:rsidR="009175EE" w:rsidRPr="00083B61" w14:paraId="1FD58074"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9F3A0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833BB3" w14:textId="77777777" w:rsidR="009175EE" w:rsidRPr="00083B61" w:rsidRDefault="009175E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Możliwość zmiany wybranej energii na mniejszą lub większą za pomocą pokrętła po naładowaniu defibrylatora, a przed defibrylacją. Brak konieczności anulowania lub wyładowania defibrylatora.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0B3B" w14:textId="77777777" w:rsidR="009175EE" w:rsidRPr="00083B61" w:rsidRDefault="009175EE" w:rsidP="001D2402">
            <w:pPr>
              <w:jc w:val="center"/>
              <w:rPr>
                <w:rFonts w:ascii="Garamond" w:hAnsi="Garamond"/>
                <w:b/>
                <w:bCs/>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139C209" w14:textId="77777777" w:rsidR="009175EE" w:rsidRPr="00083B61" w:rsidRDefault="009175EE" w:rsidP="001D2402">
            <w:pPr>
              <w:pStyle w:val="Tekstpodstawowy"/>
              <w:snapToGrid w:val="0"/>
              <w:rPr>
                <w:rFonts w:ascii="Garamond" w:eastAsia="Meiryo UI" w:hAnsi="Garamond"/>
                <w:b/>
                <w:bCs/>
              </w:rPr>
            </w:pPr>
          </w:p>
        </w:tc>
      </w:tr>
      <w:tr w:rsidR="009175EE" w:rsidRPr="00083B61" w14:paraId="69A74FC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ADA9E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5CA887" w14:textId="77777777" w:rsidR="009175EE" w:rsidRPr="00083B61" w:rsidRDefault="009175EE" w:rsidP="001D2402">
            <w:pPr>
              <w:pStyle w:val="Style5"/>
              <w:widowControl/>
              <w:spacing w:line="240" w:lineRule="auto"/>
              <w:jc w:val="left"/>
              <w:rPr>
                <w:rFonts w:ascii="Garamond" w:hAnsi="Garamond"/>
                <w:color w:val="000000"/>
                <w:sz w:val="20"/>
                <w:szCs w:val="20"/>
              </w:rPr>
            </w:pPr>
            <w:r w:rsidRPr="00083B61">
              <w:rPr>
                <w:rFonts w:ascii="Garamond" w:hAnsi="Garamond"/>
                <w:sz w:val="20"/>
                <w:szCs w:val="20"/>
              </w:rPr>
              <w:t>Przycisk wyładowania impulsu defibracyjnego na płycie czołowej oraz łyżkach zewnętrznych.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BA007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8B16CCA" w14:textId="77777777" w:rsidR="009175EE" w:rsidRPr="00083B61" w:rsidRDefault="009175EE" w:rsidP="001D2402">
            <w:pPr>
              <w:pStyle w:val="Tekstpodstawowy"/>
              <w:snapToGrid w:val="0"/>
              <w:rPr>
                <w:rFonts w:ascii="Garamond" w:eastAsia="Meiryo UI" w:hAnsi="Garamond"/>
                <w:b/>
              </w:rPr>
            </w:pPr>
          </w:p>
        </w:tc>
      </w:tr>
      <w:tr w:rsidR="009175EE" w:rsidRPr="00083B61" w14:paraId="48E9481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AB9F2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05F85C" w14:textId="77777777" w:rsidR="009175EE" w:rsidRPr="00083B61" w:rsidRDefault="009175EE" w:rsidP="001D2402">
            <w:pPr>
              <w:rPr>
                <w:rFonts w:ascii="Garamond" w:hAnsi="Garamond"/>
                <w:sz w:val="20"/>
                <w:szCs w:val="20"/>
              </w:rPr>
            </w:pPr>
            <w:r w:rsidRPr="00083B61">
              <w:rPr>
                <w:rFonts w:ascii="Garamond" w:hAnsi="Garamond"/>
                <w:sz w:val="20"/>
                <w:szCs w:val="20"/>
              </w:rPr>
              <w:t>Przyciski na płycie czołowej defibrylatora podpisane polskimi nazwami.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159CB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D28FFC7" w14:textId="77777777" w:rsidR="009175EE" w:rsidRPr="00083B61" w:rsidRDefault="009175EE" w:rsidP="001D2402">
            <w:pPr>
              <w:pStyle w:val="Tekstpodstawowy"/>
              <w:snapToGrid w:val="0"/>
              <w:rPr>
                <w:rFonts w:ascii="Garamond" w:eastAsia="Meiryo UI" w:hAnsi="Garamond"/>
                <w:b/>
              </w:rPr>
            </w:pPr>
          </w:p>
        </w:tc>
      </w:tr>
      <w:tr w:rsidR="009175EE" w:rsidRPr="00083B61" w14:paraId="09069E4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7F692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F2E6DA" w14:textId="77777777" w:rsidR="009175EE" w:rsidRPr="00083B61" w:rsidRDefault="009175EE" w:rsidP="001D2402">
            <w:pPr>
              <w:rPr>
                <w:rFonts w:ascii="Garamond" w:hAnsi="Garamond"/>
                <w:sz w:val="20"/>
                <w:szCs w:val="20"/>
              </w:rPr>
            </w:pPr>
            <w:r w:rsidRPr="00083B61">
              <w:rPr>
                <w:rFonts w:ascii="Garamond" w:hAnsi="Garamond"/>
                <w:sz w:val="20"/>
                <w:szCs w:val="20"/>
              </w:rPr>
              <w:t>System dopasowania impulsu defibrylacji w zależności od impedancji ciała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8EE43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BD582C5" w14:textId="77777777" w:rsidR="009175EE" w:rsidRPr="00083B61" w:rsidRDefault="009175EE" w:rsidP="001D2402">
            <w:pPr>
              <w:pStyle w:val="Tekstpodstawowy"/>
              <w:snapToGrid w:val="0"/>
              <w:rPr>
                <w:rFonts w:ascii="Garamond" w:eastAsia="Meiryo UI" w:hAnsi="Garamond"/>
                <w:b/>
              </w:rPr>
            </w:pPr>
          </w:p>
        </w:tc>
      </w:tr>
      <w:tr w:rsidR="009175EE" w:rsidRPr="00083B61" w14:paraId="1FC7573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F2D40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BDAA6C" w14:textId="77777777" w:rsidR="009175EE" w:rsidRPr="00083B61" w:rsidRDefault="009175EE" w:rsidP="001D2402">
            <w:pPr>
              <w:rPr>
                <w:rFonts w:ascii="Garamond" w:hAnsi="Garamond"/>
                <w:sz w:val="20"/>
                <w:szCs w:val="20"/>
              </w:rPr>
            </w:pPr>
            <w:r w:rsidRPr="00083B61">
              <w:rPr>
                <w:rFonts w:ascii="Garamond" w:hAnsi="Garamond"/>
                <w:sz w:val="20"/>
                <w:szCs w:val="20"/>
              </w:rPr>
              <w:t>Automatyczne rozładowanie energii w przypadku niewykonania defibrylacji - możliwość zaprogramowania czasu do rozładowania (30, 60 i 90 sekund).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3FD7CF" w14:textId="77777777" w:rsidR="009175EE" w:rsidRPr="00083B61" w:rsidRDefault="009175EE" w:rsidP="001D2402">
            <w:pPr>
              <w:jc w:val="center"/>
              <w:rPr>
                <w:rFonts w:ascii="Garamond" w:hAnsi="Garamond"/>
                <w:sz w:val="20"/>
                <w:szCs w:val="20"/>
                <w:lang w:val="en-US"/>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6471396" w14:textId="77777777" w:rsidR="009175EE" w:rsidRPr="00083B61" w:rsidRDefault="009175EE" w:rsidP="001D2402">
            <w:pPr>
              <w:pStyle w:val="Tekstpodstawowy"/>
              <w:snapToGrid w:val="0"/>
              <w:rPr>
                <w:rFonts w:ascii="Garamond" w:eastAsia="Meiryo UI" w:hAnsi="Garamond"/>
                <w:b/>
                <w:lang w:val="en-US"/>
              </w:rPr>
            </w:pPr>
          </w:p>
        </w:tc>
      </w:tr>
      <w:tr w:rsidR="009175EE" w:rsidRPr="00083B61" w14:paraId="3C605F43"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694D8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CFA2D0" w14:textId="77777777" w:rsidR="009175EE" w:rsidRPr="00083B61" w:rsidRDefault="009175EE" w:rsidP="001D2402">
            <w:pPr>
              <w:rPr>
                <w:rFonts w:ascii="Garamond" w:hAnsi="Garamond"/>
                <w:sz w:val="20"/>
                <w:szCs w:val="20"/>
              </w:rPr>
            </w:pPr>
            <w:r w:rsidRPr="00083B61">
              <w:rPr>
                <w:rFonts w:ascii="Garamond" w:hAnsi="Garamond"/>
                <w:sz w:val="20"/>
                <w:szCs w:val="20"/>
              </w:rPr>
              <w:t>Wskaźnik sprawności defibrylatora w formie wyświetlacza na przedniej ścianie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A5C195" w14:textId="77777777" w:rsidR="009175EE" w:rsidRPr="00083B61" w:rsidRDefault="009175EE" w:rsidP="001D2402">
            <w:pPr>
              <w:jc w:val="center"/>
              <w:rPr>
                <w:rFonts w:ascii="Garamond" w:hAnsi="Garamond"/>
                <w:sz w:val="20"/>
                <w:szCs w:val="20"/>
                <w:lang w:val="en-US"/>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D00378F" w14:textId="77777777" w:rsidR="009175EE" w:rsidRPr="00083B61" w:rsidRDefault="009175EE" w:rsidP="001D2402">
            <w:pPr>
              <w:pStyle w:val="Tekstpodstawowy"/>
              <w:snapToGrid w:val="0"/>
              <w:rPr>
                <w:rFonts w:ascii="Garamond" w:eastAsia="Meiryo UI" w:hAnsi="Garamond"/>
                <w:b/>
                <w:lang w:val="en-US"/>
              </w:rPr>
            </w:pPr>
          </w:p>
        </w:tc>
      </w:tr>
      <w:tr w:rsidR="009175EE" w:rsidRPr="00083B61" w14:paraId="213E49D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335FF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F62DCC" w14:textId="77777777" w:rsidR="009175EE" w:rsidRPr="00083B61" w:rsidRDefault="009175EE" w:rsidP="001D2402">
            <w:pPr>
              <w:rPr>
                <w:rFonts w:ascii="Garamond" w:hAnsi="Garamond"/>
                <w:sz w:val="20"/>
                <w:szCs w:val="20"/>
              </w:rPr>
            </w:pPr>
            <w:r w:rsidRPr="00083B61">
              <w:rPr>
                <w:rFonts w:ascii="Garamond" w:hAnsi="Garamond"/>
                <w:sz w:val="20"/>
                <w:szCs w:val="20"/>
              </w:rPr>
              <w:t>Czytelna sygnalizacja sprawności/niesprawności urządzenia na panelu czołowym, widoczna nawet przy wyłączonym urządzeniu. W przypadku wykrycia usterki dodatkowa sygnalizacja dźwiękowa.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47D07E"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E161C09" w14:textId="77777777" w:rsidR="009175EE" w:rsidRPr="00083B61" w:rsidRDefault="009175EE" w:rsidP="001D2402">
            <w:pPr>
              <w:pStyle w:val="Tekstpodstawowy"/>
              <w:snapToGrid w:val="0"/>
              <w:rPr>
                <w:rFonts w:ascii="Garamond" w:eastAsia="Meiryo UI" w:hAnsi="Garamond"/>
                <w:b/>
              </w:rPr>
            </w:pPr>
          </w:p>
        </w:tc>
      </w:tr>
      <w:tr w:rsidR="009175EE" w:rsidRPr="00083B61" w14:paraId="4FCEC263"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A32B9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CB6CE9" w14:textId="77777777" w:rsidR="009175EE" w:rsidRPr="00083B61" w:rsidRDefault="009175EE" w:rsidP="001D2402">
            <w:pPr>
              <w:rPr>
                <w:rFonts w:ascii="Garamond" w:hAnsi="Garamond"/>
                <w:sz w:val="20"/>
                <w:szCs w:val="20"/>
              </w:rPr>
            </w:pPr>
            <w:r w:rsidRPr="00083B61">
              <w:rPr>
                <w:rFonts w:ascii="Garamond" w:hAnsi="Garamond"/>
                <w:sz w:val="20"/>
                <w:szCs w:val="20"/>
              </w:rPr>
              <w:t>Na łyżkach zewnętrznych wbudowany kilkustopniowy wskaźnik jakości kontaktu z pacjentem.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1DFDA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3982BA3" w14:textId="77777777" w:rsidR="009175EE" w:rsidRPr="00083B61" w:rsidRDefault="009175EE" w:rsidP="001D2402">
            <w:pPr>
              <w:pStyle w:val="Tekstpodstawowy"/>
              <w:snapToGrid w:val="0"/>
              <w:rPr>
                <w:rFonts w:ascii="Garamond" w:eastAsia="Meiryo UI" w:hAnsi="Garamond"/>
                <w:b/>
              </w:rPr>
            </w:pPr>
          </w:p>
        </w:tc>
      </w:tr>
      <w:tr w:rsidR="009175EE" w:rsidRPr="00083B61" w14:paraId="7E38D07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04365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A49FEA" w14:textId="77777777" w:rsidR="009175EE" w:rsidRPr="00083B61" w:rsidRDefault="009175EE" w:rsidP="001D2402">
            <w:pPr>
              <w:rPr>
                <w:rFonts w:ascii="Garamond" w:hAnsi="Garamond"/>
                <w:sz w:val="20"/>
                <w:szCs w:val="20"/>
              </w:rPr>
            </w:pPr>
            <w:r w:rsidRPr="00083B61">
              <w:rPr>
                <w:rFonts w:ascii="Garamond" w:hAnsi="Garamond"/>
                <w:sz w:val="20"/>
                <w:szCs w:val="20"/>
              </w:rPr>
              <w:t>Konfigurowalny czas wstrzymania alarmu: 1, 2, 3, 5, 10 min lub nieokreślny czas.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97895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C7D4E7C" w14:textId="77777777" w:rsidR="009175EE" w:rsidRPr="00083B61" w:rsidRDefault="009175EE" w:rsidP="001D2402">
            <w:pPr>
              <w:pStyle w:val="Tekstpodstawowy"/>
              <w:snapToGrid w:val="0"/>
              <w:rPr>
                <w:rFonts w:ascii="Garamond" w:eastAsia="Meiryo UI" w:hAnsi="Garamond"/>
                <w:b/>
              </w:rPr>
            </w:pPr>
          </w:p>
        </w:tc>
      </w:tr>
      <w:tr w:rsidR="009175EE" w:rsidRPr="00083B61" w14:paraId="3701C1D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A3961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C1D73B" w14:textId="77777777" w:rsidR="009175EE" w:rsidRPr="00083B61" w:rsidRDefault="009175EE" w:rsidP="001D2402">
            <w:pPr>
              <w:rPr>
                <w:rFonts w:ascii="Garamond" w:hAnsi="Garamond"/>
                <w:sz w:val="20"/>
                <w:szCs w:val="20"/>
              </w:rPr>
            </w:pPr>
            <w:r w:rsidRPr="00083B61">
              <w:rPr>
                <w:rFonts w:ascii="Garamond" w:hAnsi="Garamond"/>
                <w:sz w:val="20"/>
                <w:szCs w:val="20"/>
              </w:rPr>
              <w:t>Głośność alarmów konfigurowalna - min. 5 poziomów.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6ADB5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B6D311B" w14:textId="77777777" w:rsidR="009175EE" w:rsidRPr="00083B61" w:rsidRDefault="009175EE" w:rsidP="001D2402">
            <w:pPr>
              <w:pStyle w:val="Tekstpodstawowy"/>
              <w:snapToGrid w:val="0"/>
              <w:rPr>
                <w:rFonts w:ascii="Garamond" w:eastAsia="Meiryo UI" w:hAnsi="Garamond"/>
                <w:b/>
              </w:rPr>
            </w:pPr>
          </w:p>
        </w:tc>
      </w:tr>
      <w:tr w:rsidR="009175EE" w:rsidRPr="00083B61" w14:paraId="050B4EB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76E1B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BE5704" w14:textId="77777777" w:rsidR="009175EE" w:rsidRPr="00083B61" w:rsidRDefault="009175EE" w:rsidP="001D2402">
            <w:pPr>
              <w:rPr>
                <w:rFonts w:ascii="Garamond" w:hAnsi="Garamond"/>
                <w:sz w:val="20"/>
                <w:szCs w:val="20"/>
              </w:rPr>
            </w:pPr>
            <w:r w:rsidRPr="00083B61">
              <w:rPr>
                <w:rFonts w:ascii="Garamond" w:hAnsi="Garamond"/>
                <w:sz w:val="20"/>
                <w:szCs w:val="20"/>
              </w:rPr>
              <w:t>Głośność poleceń konfigurowalna - min. 5 poziomów.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1D020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0E2BA21" w14:textId="77777777" w:rsidR="009175EE" w:rsidRPr="00083B61" w:rsidRDefault="009175EE" w:rsidP="001D2402">
            <w:pPr>
              <w:pStyle w:val="Tekstpodstawowy"/>
              <w:snapToGrid w:val="0"/>
              <w:rPr>
                <w:rFonts w:ascii="Garamond" w:eastAsia="Meiryo UI" w:hAnsi="Garamond"/>
                <w:b/>
              </w:rPr>
            </w:pPr>
          </w:p>
        </w:tc>
      </w:tr>
      <w:tr w:rsidR="009175EE" w:rsidRPr="00083B61" w14:paraId="5B30B73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D6B9D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A32E6A" w14:textId="77777777" w:rsidR="009175EE" w:rsidRPr="00083B61" w:rsidRDefault="009175EE" w:rsidP="001D2402">
            <w:pPr>
              <w:rPr>
                <w:rFonts w:ascii="Garamond" w:hAnsi="Garamond"/>
                <w:sz w:val="20"/>
                <w:szCs w:val="20"/>
              </w:rPr>
            </w:pPr>
            <w:r w:rsidRPr="00083B61">
              <w:rPr>
                <w:rFonts w:ascii="Garamond" w:hAnsi="Garamond"/>
                <w:b/>
                <w:sz w:val="20"/>
                <w:szCs w:val="20"/>
              </w:rPr>
              <w:t>Kardiowersja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3867C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AF2443E" w14:textId="77777777" w:rsidR="009175EE" w:rsidRPr="00083B61" w:rsidRDefault="009175EE" w:rsidP="001D2402">
            <w:pPr>
              <w:pStyle w:val="Tekstpodstawowy"/>
              <w:snapToGrid w:val="0"/>
              <w:rPr>
                <w:rFonts w:ascii="Garamond" w:eastAsia="Meiryo UI" w:hAnsi="Garamond"/>
                <w:b/>
              </w:rPr>
            </w:pPr>
          </w:p>
        </w:tc>
      </w:tr>
      <w:tr w:rsidR="009175EE" w:rsidRPr="00083B61" w14:paraId="31A7CF2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F2B29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7BB4338"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 xml:space="preserve">Możliwość wykonania kardiowersji za pomocą: </w:t>
            </w:r>
          </w:p>
          <w:p w14:paraId="460EA3DE"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 wielofunkcyjnych elektrod podłączonych do defibrylatora</w:t>
            </w:r>
          </w:p>
          <w:p w14:paraId="3AB16466"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 xml:space="preserve">- wielofunkcyjnych elektrod lub łyżek zewnętrznych oraz 3/5 </w:t>
            </w:r>
          </w:p>
          <w:p w14:paraId="42657459" w14:textId="77777777" w:rsidR="009175EE" w:rsidRPr="00083B61" w:rsidRDefault="009175EE" w:rsidP="001D2402">
            <w:pPr>
              <w:rPr>
                <w:rFonts w:ascii="Garamond" w:hAnsi="Garamond"/>
                <w:sz w:val="20"/>
                <w:szCs w:val="20"/>
              </w:rPr>
            </w:pPr>
            <w:r w:rsidRPr="00083B61">
              <w:rPr>
                <w:rFonts w:ascii="Garamond" w:hAnsi="Garamond"/>
                <w:sz w:val="20"/>
                <w:szCs w:val="20"/>
              </w:rPr>
              <w:t>- odprowadzeniowych elektrod monitorujących.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2D454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8C6E764" w14:textId="77777777" w:rsidR="009175EE" w:rsidRPr="00083B61" w:rsidRDefault="009175EE" w:rsidP="001D2402">
            <w:pPr>
              <w:pStyle w:val="Tekstpodstawowy"/>
              <w:snapToGrid w:val="0"/>
              <w:rPr>
                <w:rFonts w:ascii="Garamond" w:eastAsia="Meiryo UI" w:hAnsi="Garamond"/>
                <w:b/>
              </w:rPr>
            </w:pPr>
          </w:p>
        </w:tc>
      </w:tr>
      <w:tr w:rsidR="009175EE" w:rsidRPr="00083B61" w14:paraId="20723D5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C3E81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AC5031" w14:textId="77777777" w:rsidR="009175EE" w:rsidRPr="00083B61" w:rsidRDefault="009175EE" w:rsidP="001D2402">
            <w:pPr>
              <w:rPr>
                <w:rFonts w:ascii="Garamond" w:hAnsi="Garamond"/>
                <w:sz w:val="20"/>
                <w:szCs w:val="20"/>
              </w:rPr>
            </w:pPr>
            <w:r w:rsidRPr="00083B61">
              <w:rPr>
                <w:rFonts w:ascii="Garamond" w:hAnsi="Garamond"/>
                <w:sz w:val="20"/>
                <w:szCs w:val="20"/>
              </w:rPr>
              <w:t>Wyświetlanie na ekranie defibrylatora komunikatów(następnych kroków) niezbędnych do wykonania kardiowersji.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8D2F5D"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35EA1CE" w14:textId="77777777" w:rsidR="009175EE" w:rsidRPr="00083B61" w:rsidRDefault="009175EE" w:rsidP="001D2402">
            <w:pPr>
              <w:pStyle w:val="Tekstpodstawowy"/>
              <w:snapToGrid w:val="0"/>
              <w:rPr>
                <w:rFonts w:ascii="Garamond" w:eastAsia="Meiryo UI" w:hAnsi="Garamond"/>
                <w:b/>
              </w:rPr>
            </w:pPr>
          </w:p>
        </w:tc>
      </w:tr>
      <w:tr w:rsidR="009175EE" w:rsidRPr="00083B61" w14:paraId="7DFAF1F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A73DC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FFA67C3" w14:textId="77777777" w:rsidR="009175EE" w:rsidRPr="00083B61" w:rsidRDefault="009175EE" w:rsidP="001D2402">
            <w:pPr>
              <w:rPr>
                <w:rFonts w:ascii="Garamond" w:hAnsi="Garamond"/>
                <w:sz w:val="20"/>
                <w:szCs w:val="20"/>
              </w:rPr>
            </w:pPr>
            <w:r w:rsidRPr="00083B61">
              <w:rPr>
                <w:rFonts w:ascii="Garamond" w:hAnsi="Garamond"/>
                <w:sz w:val="20"/>
                <w:szCs w:val="20"/>
              </w:rPr>
              <w:t>Możliwość konfiguracji czy defibrylator po wykonanej kardiowersji ma pozostać w trybie kardiowersji lub przejść samoistnie w tryb defibrylacji.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6BADEF"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1FC7AAB" w14:textId="77777777" w:rsidR="009175EE" w:rsidRPr="00083B61" w:rsidRDefault="009175EE" w:rsidP="001D2402">
            <w:pPr>
              <w:pStyle w:val="Tekstpodstawowy"/>
              <w:snapToGrid w:val="0"/>
              <w:rPr>
                <w:rFonts w:ascii="Garamond" w:eastAsia="Meiryo UI" w:hAnsi="Garamond"/>
                <w:b/>
              </w:rPr>
            </w:pPr>
          </w:p>
        </w:tc>
      </w:tr>
      <w:tr w:rsidR="009175EE" w:rsidRPr="00083B61" w14:paraId="369BF04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20CC9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56C568" w14:textId="77777777" w:rsidR="009175EE" w:rsidRPr="00083B61" w:rsidRDefault="009175EE" w:rsidP="001D2402">
            <w:pPr>
              <w:rPr>
                <w:rFonts w:ascii="Garamond" w:hAnsi="Garamond"/>
                <w:sz w:val="20"/>
                <w:szCs w:val="20"/>
              </w:rPr>
            </w:pPr>
            <w:r w:rsidRPr="00083B61">
              <w:rPr>
                <w:rFonts w:ascii="Garamond" w:hAnsi="Garamond"/>
                <w:sz w:val="20"/>
                <w:szCs w:val="20"/>
              </w:rPr>
              <w:t>Kardiowersja synchroniczna z załamkiem R zapisu EKG. W trybie kardiowersji strzałki nad załamkami R elektrokardiogramu.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DFF1D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14E5EEA" w14:textId="77777777" w:rsidR="009175EE" w:rsidRPr="00083B61" w:rsidRDefault="009175EE" w:rsidP="001D2402">
            <w:pPr>
              <w:pStyle w:val="Tekstpodstawowy"/>
              <w:snapToGrid w:val="0"/>
              <w:rPr>
                <w:rFonts w:ascii="Garamond" w:eastAsia="Meiryo UI" w:hAnsi="Garamond"/>
                <w:b/>
              </w:rPr>
            </w:pPr>
          </w:p>
        </w:tc>
      </w:tr>
      <w:tr w:rsidR="009175EE" w:rsidRPr="00083B61" w14:paraId="078D28A0"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5CBEC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0F1947" w14:textId="77777777" w:rsidR="009175EE" w:rsidRPr="00083B61" w:rsidRDefault="009175EE" w:rsidP="001D2402">
            <w:pPr>
              <w:rPr>
                <w:rFonts w:ascii="Garamond" w:hAnsi="Garamond"/>
                <w:sz w:val="20"/>
                <w:szCs w:val="20"/>
              </w:rPr>
            </w:pPr>
            <w:r w:rsidRPr="00083B61">
              <w:rPr>
                <w:rFonts w:ascii="Garamond" w:hAnsi="Garamond"/>
                <w:sz w:val="20"/>
                <w:szCs w:val="20"/>
              </w:rPr>
              <w:t>Wyświetlanie na ekranie defibrylatora informacji, że włączony jest tryb kardiowersji oraz podświetlany jest przycisk kardiowersji.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499BD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4ECB29F" w14:textId="77777777" w:rsidR="009175EE" w:rsidRPr="00083B61" w:rsidRDefault="009175EE" w:rsidP="001D2402">
            <w:pPr>
              <w:pStyle w:val="Tekstpodstawowy"/>
              <w:snapToGrid w:val="0"/>
              <w:rPr>
                <w:rFonts w:ascii="Garamond" w:eastAsia="Meiryo UI" w:hAnsi="Garamond"/>
                <w:b/>
              </w:rPr>
            </w:pPr>
          </w:p>
        </w:tc>
      </w:tr>
      <w:tr w:rsidR="009175EE" w:rsidRPr="00083B61" w14:paraId="79C1483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5C31B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EBAD57" w14:textId="77777777" w:rsidR="009175EE" w:rsidRPr="00083B61" w:rsidRDefault="009175EE" w:rsidP="001D2402">
            <w:pPr>
              <w:rPr>
                <w:rFonts w:ascii="Garamond" w:hAnsi="Garamond"/>
                <w:sz w:val="20"/>
                <w:szCs w:val="20"/>
              </w:rPr>
            </w:pPr>
            <w:r w:rsidRPr="00083B61">
              <w:rPr>
                <w:rFonts w:ascii="Garamond" w:hAnsi="Garamond"/>
                <w:b/>
                <w:sz w:val="20"/>
                <w:szCs w:val="20"/>
              </w:rPr>
              <w:t>Tryb AED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65D27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D484D11" w14:textId="77777777" w:rsidR="009175EE" w:rsidRPr="00083B61" w:rsidRDefault="009175EE" w:rsidP="001D2402">
            <w:pPr>
              <w:pStyle w:val="Tekstpodstawowy"/>
              <w:snapToGrid w:val="0"/>
              <w:rPr>
                <w:rFonts w:ascii="Garamond" w:eastAsia="Meiryo UI" w:hAnsi="Garamond"/>
                <w:b/>
              </w:rPr>
            </w:pPr>
          </w:p>
        </w:tc>
      </w:tr>
      <w:tr w:rsidR="009175EE" w:rsidRPr="00083B61" w14:paraId="3D09088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FD157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2C5C67" w14:textId="77777777" w:rsidR="009175EE" w:rsidRPr="00083B61" w:rsidRDefault="009175EE" w:rsidP="001D2402">
            <w:pPr>
              <w:rPr>
                <w:rFonts w:ascii="Garamond" w:hAnsi="Garamond"/>
                <w:sz w:val="20"/>
                <w:szCs w:val="20"/>
              </w:rPr>
            </w:pPr>
            <w:r w:rsidRPr="00083B61">
              <w:rPr>
                <w:rFonts w:ascii="Garamond" w:hAnsi="Garamond"/>
                <w:sz w:val="20"/>
                <w:szCs w:val="20"/>
              </w:rPr>
              <w:t>Komendy głosowe oraz komunikaty na ekranie prowadzące proces reanimacji w trybie AED - w polskiej wersji językowej, zgodne z aktualnymi wytycznymi ERC/PRC.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E1B8C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47A9093" w14:textId="77777777" w:rsidR="009175EE" w:rsidRPr="00083B61" w:rsidRDefault="009175EE" w:rsidP="001D2402">
            <w:pPr>
              <w:pStyle w:val="Tekstpodstawowy"/>
              <w:snapToGrid w:val="0"/>
              <w:rPr>
                <w:rFonts w:ascii="Garamond" w:eastAsia="Meiryo UI" w:hAnsi="Garamond"/>
                <w:b/>
              </w:rPr>
            </w:pPr>
          </w:p>
        </w:tc>
      </w:tr>
      <w:tr w:rsidR="009175EE" w:rsidRPr="00083B61" w14:paraId="4444293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9A0F6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4E61ED" w14:textId="77777777" w:rsidR="009175EE" w:rsidRPr="00083B61" w:rsidRDefault="009175EE" w:rsidP="001D2402">
            <w:pPr>
              <w:rPr>
                <w:rFonts w:ascii="Garamond" w:hAnsi="Garamond"/>
                <w:sz w:val="20"/>
                <w:szCs w:val="20"/>
              </w:rPr>
            </w:pPr>
            <w:r w:rsidRPr="00083B61">
              <w:rPr>
                <w:rFonts w:ascii="Garamond" w:hAnsi="Garamond"/>
                <w:sz w:val="20"/>
                <w:szCs w:val="20"/>
              </w:rPr>
              <w:t>Przycisk do przełączania z trybu dla dorosłych na tryb dziecięcy z automatyczną zmianą limitów granic alarmowych we wszystkich trybach oraz zmianą poziomu energii wyładowania w trybie AED.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0F83B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F3CA2F4" w14:textId="77777777" w:rsidR="009175EE" w:rsidRPr="00083B61" w:rsidRDefault="009175EE" w:rsidP="001D2402">
            <w:pPr>
              <w:pStyle w:val="Tekstpodstawowy"/>
              <w:snapToGrid w:val="0"/>
              <w:rPr>
                <w:rFonts w:ascii="Garamond" w:eastAsia="Meiryo UI" w:hAnsi="Garamond"/>
                <w:b/>
              </w:rPr>
            </w:pPr>
          </w:p>
        </w:tc>
      </w:tr>
      <w:tr w:rsidR="009175EE" w:rsidRPr="00083B61" w14:paraId="080C8CE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EDA36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A39040" w14:textId="77777777" w:rsidR="009175EE" w:rsidRPr="00083B61" w:rsidRDefault="009175EE" w:rsidP="001D2402">
            <w:pPr>
              <w:rPr>
                <w:rFonts w:ascii="Garamond" w:hAnsi="Garamond"/>
                <w:sz w:val="20"/>
                <w:szCs w:val="20"/>
              </w:rPr>
            </w:pPr>
            <w:r w:rsidRPr="00083B61">
              <w:rPr>
                <w:rFonts w:ascii="Garamond" w:hAnsi="Garamond"/>
                <w:sz w:val="20"/>
                <w:szCs w:val="20"/>
              </w:rPr>
              <w:t>Energia wyładowania 150J lub 170J lub 200 J dla dorosłych oraz 50 J dla dzieci i niemowląt.</w:t>
            </w:r>
            <w:r w:rsidRPr="00083B61">
              <w:rPr>
                <w:rFonts w:ascii="Garamond" w:hAnsi="Garamond"/>
                <w:sz w:val="20"/>
                <w:szCs w:val="20"/>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E1A03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BCB79CD" w14:textId="77777777" w:rsidR="009175EE" w:rsidRPr="00083B61" w:rsidRDefault="009175EE" w:rsidP="001D2402">
            <w:pPr>
              <w:pStyle w:val="Tekstpodstawowy"/>
              <w:snapToGrid w:val="0"/>
              <w:rPr>
                <w:rFonts w:ascii="Garamond" w:eastAsia="Meiryo UI" w:hAnsi="Garamond"/>
                <w:b/>
              </w:rPr>
            </w:pPr>
          </w:p>
        </w:tc>
      </w:tr>
      <w:tr w:rsidR="009175EE" w:rsidRPr="00083B61" w14:paraId="02A9940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87700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AE1E07D" w14:textId="77777777" w:rsidR="009175EE" w:rsidRPr="00083B61" w:rsidRDefault="009175EE" w:rsidP="001D2402">
            <w:pPr>
              <w:rPr>
                <w:rFonts w:ascii="Garamond" w:hAnsi="Garamond"/>
                <w:sz w:val="20"/>
                <w:szCs w:val="20"/>
              </w:rPr>
            </w:pPr>
            <w:r w:rsidRPr="00083B61">
              <w:rPr>
                <w:rFonts w:ascii="Garamond" w:hAnsi="Garamond"/>
                <w:sz w:val="20"/>
                <w:szCs w:val="20"/>
              </w:rPr>
              <w:t>W trybie AED - programowane przez użytkownika wartości energii dla 1, 2 i 3 defibrylacji z energią do wyboru 150, 170, 200 J dla osoby dorosłej.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6DDF6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01F0FAF" w14:textId="77777777" w:rsidR="009175EE" w:rsidRPr="00083B61" w:rsidRDefault="009175EE" w:rsidP="001D2402">
            <w:pPr>
              <w:pStyle w:val="Tekstpodstawowy"/>
              <w:snapToGrid w:val="0"/>
              <w:rPr>
                <w:rFonts w:ascii="Garamond" w:eastAsia="Meiryo UI" w:hAnsi="Garamond"/>
                <w:b/>
              </w:rPr>
            </w:pPr>
          </w:p>
        </w:tc>
      </w:tr>
      <w:tr w:rsidR="009175EE" w:rsidRPr="00083B61" w14:paraId="5033CA8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A18AA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50A034" w14:textId="77777777" w:rsidR="009175EE" w:rsidRPr="00083B61" w:rsidRDefault="009175EE" w:rsidP="001D2402">
            <w:pPr>
              <w:rPr>
                <w:rFonts w:ascii="Garamond" w:hAnsi="Garamond"/>
                <w:sz w:val="20"/>
                <w:szCs w:val="20"/>
              </w:rPr>
            </w:pPr>
            <w:r w:rsidRPr="00083B61">
              <w:rPr>
                <w:rFonts w:ascii="Garamond" w:hAnsi="Garamond"/>
                <w:sz w:val="20"/>
                <w:szCs w:val="20"/>
              </w:rPr>
              <w:t>Analiza EKG oceniająca EKG pacjenta oraz jakość sygnału w celu określania czy defibrylacja jest wskazana oraz impedancję styku elektrod defibracyjnych.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1EC79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DDB46B1" w14:textId="77777777" w:rsidR="009175EE" w:rsidRPr="00083B61" w:rsidRDefault="009175EE" w:rsidP="001D2402">
            <w:pPr>
              <w:pStyle w:val="Tekstpodstawowy"/>
              <w:snapToGrid w:val="0"/>
              <w:rPr>
                <w:rFonts w:ascii="Garamond" w:eastAsia="Meiryo UI" w:hAnsi="Garamond"/>
                <w:b/>
              </w:rPr>
            </w:pPr>
          </w:p>
        </w:tc>
      </w:tr>
      <w:tr w:rsidR="009175EE" w:rsidRPr="00083B61" w14:paraId="44461AB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EE12F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5A2063" w14:textId="77777777" w:rsidR="009175EE" w:rsidRPr="00083B61" w:rsidRDefault="009175EE" w:rsidP="001D2402">
            <w:pPr>
              <w:rPr>
                <w:rFonts w:ascii="Garamond" w:hAnsi="Garamond"/>
                <w:sz w:val="20"/>
                <w:szCs w:val="20"/>
              </w:rPr>
            </w:pPr>
            <w:bookmarkStart w:id="13" w:name="_Hlk126066666"/>
            <w:r w:rsidRPr="00083B61">
              <w:rPr>
                <w:rFonts w:ascii="Garamond" w:hAnsi="Garamond"/>
                <w:sz w:val="20"/>
                <w:szCs w:val="20"/>
              </w:rPr>
              <w:t xml:space="preserve">W trybie AED możliwość wyświetlania krzywej </w:t>
            </w:r>
            <w:proofErr w:type="spellStart"/>
            <w:r w:rsidRPr="00083B61">
              <w:rPr>
                <w:rFonts w:ascii="Garamond" w:hAnsi="Garamond"/>
                <w:sz w:val="20"/>
                <w:szCs w:val="20"/>
              </w:rPr>
              <w:t>pletyzmograficznej</w:t>
            </w:r>
            <w:proofErr w:type="spellEnd"/>
            <w:r w:rsidRPr="00083B61">
              <w:rPr>
                <w:rFonts w:ascii="Garamond" w:hAnsi="Garamond"/>
                <w:sz w:val="20"/>
                <w:szCs w:val="20"/>
              </w:rPr>
              <w:t xml:space="preserve"> oraz monitorowanie SpO2 oraz tętna.</w:t>
            </w:r>
            <w:bookmarkEnd w:id="13"/>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9958A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AEA943F" w14:textId="77777777" w:rsidR="009175EE" w:rsidRPr="00083B61" w:rsidRDefault="009175EE" w:rsidP="001D2402">
            <w:pPr>
              <w:pStyle w:val="Tekstpodstawowy"/>
              <w:snapToGrid w:val="0"/>
              <w:rPr>
                <w:rFonts w:ascii="Garamond" w:eastAsia="Meiryo UI" w:hAnsi="Garamond"/>
                <w:b/>
              </w:rPr>
            </w:pPr>
          </w:p>
        </w:tc>
      </w:tr>
      <w:tr w:rsidR="009175EE" w:rsidRPr="00083B61" w14:paraId="07FED79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BB2A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807D4A"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W trybie AED możliwość monitorowania CO2 oraz </w:t>
            </w:r>
            <w:proofErr w:type="spellStart"/>
            <w:r w:rsidRPr="00083B61">
              <w:rPr>
                <w:rFonts w:ascii="Garamond" w:hAnsi="Garamond"/>
                <w:sz w:val="20"/>
                <w:szCs w:val="20"/>
              </w:rPr>
              <w:t>AwRR</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535F9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98615CA" w14:textId="77777777" w:rsidR="009175EE" w:rsidRPr="00083B61" w:rsidRDefault="009175EE" w:rsidP="001D2402">
            <w:pPr>
              <w:pStyle w:val="Tekstpodstawowy"/>
              <w:snapToGrid w:val="0"/>
              <w:rPr>
                <w:rFonts w:ascii="Garamond" w:eastAsia="Meiryo UI" w:hAnsi="Garamond"/>
                <w:b/>
              </w:rPr>
            </w:pPr>
          </w:p>
        </w:tc>
      </w:tr>
      <w:tr w:rsidR="009175EE" w:rsidRPr="00083B61" w14:paraId="35BD509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A1F40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1B9C84" w14:textId="77777777" w:rsidR="009175EE" w:rsidRPr="00083B61" w:rsidRDefault="009175EE" w:rsidP="001D2402">
            <w:pPr>
              <w:rPr>
                <w:rFonts w:ascii="Garamond" w:hAnsi="Garamond"/>
                <w:sz w:val="20"/>
                <w:szCs w:val="20"/>
              </w:rPr>
            </w:pPr>
            <w:r w:rsidRPr="00083B61">
              <w:rPr>
                <w:rFonts w:ascii="Garamond" w:hAnsi="Garamond"/>
                <w:sz w:val="20"/>
                <w:szCs w:val="20"/>
              </w:rPr>
              <w:t>W przypadku niewskazanej defibrylacji możliwość konfiguracji czy defibrylator ma przejść w tryb monitorowania pacjenta czy przejść w tryb RKO z komunikatami głosowymi.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5043F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64CA75C" w14:textId="77777777" w:rsidR="009175EE" w:rsidRPr="00083B61" w:rsidRDefault="009175EE" w:rsidP="001D2402">
            <w:pPr>
              <w:pStyle w:val="Tekstpodstawowy"/>
              <w:snapToGrid w:val="0"/>
              <w:rPr>
                <w:rFonts w:ascii="Garamond" w:eastAsia="Meiryo UI" w:hAnsi="Garamond"/>
                <w:b/>
              </w:rPr>
            </w:pPr>
          </w:p>
        </w:tc>
      </w:tr>
      <w:tr w:rsidR="009175EE" w:rsidRPr="00083B61" w14:paraId="1C02B72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C94E0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7C24917" w14:textId="77777777" w:rsidR="009175EE" w:rsidRPr="00083B61" w:rsidRDefault="009175EE" w:rsidP="001D2402">
            <w:pPr>
              <w:rPr>
                <w:rFonts w:ascii="Garamond" w:hAnsi="Garamond"/>
                <w:sz w:val="20"/>
                <w:szCs w:val="20"/>
              </w:rPr>
            </w:pPr>
            <w:r w:rsidRPr="00083B61">
              <w:rPr>
                <w:rFonts w:ascii="Garamond" w:hAnsi="Garamond"/>
                <w:sz w:val="20"/>
                <w:szCs w:val="20"/>
              </w:rPr>
              <w:t>Algorytm analizy pozwalający uniknąć defibrylacji przy rytmach, którym najczęściej towarzyszy obecność tętna lub rytmach, przy których defibrylacja nie przyniosłaby korzyści.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7AD13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9B83CD6" w14:textId="77777777" w:rsidR="009175EE" w:rsidRPr="00083B61" w:rsidRDefault="009175EE" w:rsidP="001D2402">
            <w:pPr>
              <w:pStyle w:val="Tekstpodstawowy"/>
              <w:snapToGrid w:val="0"/>
              <w:rPr>
                <w:rFonts w:ascii="Garamond" w:eastAsia="Meiryo UI" w:hAnsi="Garamond"/>
                <w:b/>
              </w:rPr>
            </w:pPr>
          </w:p>
        </w:tc>
      </w:tr>
      <w:tr w:rsidR="009175EE" w:rsidRPr="00083B61" w14:paraId="3491C48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38619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043685" w14:textId="77777777" w:rsidR="009175EE" w:rsidRPr="00083B61" w:rsidRDefault="009175EE" w:rsidP="001D2402">
            <w:pPr>
              <w:rPr>
                <w:rFonts w:ascii="Garamond" w:hAnsi="Garamond"/>
                <w:sz w:val="20"/>
                <w:szCs w:val="20"/>
              </w:rPr>
            </w:pPr>
            <w:r w:rsidRPr="00083B61">
              <w:rPr>
                <w:rFonts w:ascii="Garamond" w:hAnsi="Garamond"/>
                <w:b/>
                <w:sz w:val="20"/>
                <w:szCs w:val="20"/>
              </w:rPr>
              <w:t>Tryb EKG i arytmii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AC584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3C41621" w14:textId="77777777" w:rsidR="009175EE" w:rsidRPr="00083B61" w:rsidRDefault="009175EE" w:rsidP="001D2402">
            <w:pPr>
              <w:pStyle w:val="Tekstpodstawowy"/>
              <w:snapToGrid w:val="0"/>
              <w:rPr>
                <w:rFonts w:ascii="Garamond" w:eastAsia="Meiryo UI" w:hAnsi="Garamond"/>
                <w:b/>
              </w:rPr>
            </w:pPr>
          </w:p>
        </w:tc>
      </w:tr>
      <w:tr w:rsidR="009175EE" w:rsidRPr="00083B61" w14:paraId="0646EFE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2C84D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F22A17"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Monitorowanie EKG pacjenta za pomocą 3 lub 7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Możliwość wykonywania 12 </w:t>
            </w:r>
            <w:proofErr w:type="spellStart"/>
            <w:r w:rsidRPr="00083B61">
              <w:rPr>
                <w:rFonts w:ascii="Garamond" w:hAnsi="Garamond"/>
                <w:sz w:val="20"/>
                <w:szCs w:val="20"/>
              </w:rPr>
              <w:t>odprow</w:t>
            </w:r>
            <w:proofErr w:type="spellEnd"/>
            <w:r w:rsidRPr="00083B61">
              <w:rPr>
                <w:rFonts w:ascii="Garamond" w:hAnsi="Garamond"/>
                <w:sz w:val="20"/>
                <w:szCs w:val="20"/>
              </w:rPr>
              <w:t>.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458E5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172A593" w14:textId="77777777" w:rsidR="009175EE" w:rsidRPr="00083B61" w:rsidRDefault="009175EE" w:rsidP="001D2402">
            <w:pPr>
              <w:pStyle w:val="Tekstpodstawowy"/>
              <w:snapToGrid w:val="0"/>
              <w:rPr>
                <w:rFonts w:ascii="Garamond" w:eastAsia="Meiryo UI" w:hAnsi="Garamond"/>
                <w:b/>
              </w:rPr>
            </w:pPr>
          </w:p>
        </w:tc>
      </w:tr>
      <w:tr w:rsidR="009175EE" w:rsidRPr="00083B61" w14:paraId="51A59F5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6EB2F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D53242"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Sygnał EKG z elektrod </w:t>
            </w:r>
            <w:proofErr w:type="spellStart"/>
            <w:r w:rsidRPr="00083B61">
              <w:rPr>
                <w:rFonts w:ascii="Garamond" w:hAnsi="Garamond"/>
                <w:sz w:val="20"/>
                <w:szCs w:val="20"/>
              </w:rPr>
              <w:t>defibrylacyjnych</w:t>
            </w:r>
            <w:proofErr w:type="spellEnd"/>
            <w:r w:rsidRPr="00083B61">
              <w:rPr>
                <w:rFonts w:ascii="Garamond" w:hAnsi="Garamond"/>
                <w:sz w:val="20"/>
                <w:szCs w:val="20"/>
              </w:rPr>
              <w:t xml:space="preserve"> i z elektrod EKG - z czytelną sygnalizacją braku kontaktu.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F5D71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64A0B70" w14:textId="77777777" w:rsidR="009175EE" w:rsidRPr="00083B61" w:rsidRDefault="009175EE" w:rsidP="001D2402">
            <w:pPr>
              <w:pStyle w:val="Tekstpodstawowy"/>
              <w:snapToGrid w:val="0"/>
              <w:rPr>
                <w:rFonts w:ascii="Garamond" w:eastAsia="Meiryo UI" w:hAnsi="Garamond"/>
                <w:b/>
              </w:rPr>
            </w:pPr>
          </w:p>
        </w:tc>
      </w:tr>
      <w:tr w:rsidR="009175EE" w:rsidRPr="00083B61" w14:paraId="737E0ED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DF2D7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E00C0A" w14:textId="77777777" w:rsidR="009175EE" w:rsidRPr="00083B61" w:rsidRDefault="009175EE" w:rsidP="001D2402">
            <w:pPr>
              <w:rPr>
                <w:rFonts w:ascii="Garamond" w:hAnsi="Garamond"/>
                <w:sz w:val="20"/>
                <w:szCs w:val="20"/>
              </w:rPr>
            </w:pPr>
            <w:r w:rsidRPr="00083B61">
              <w:rPr>
                <w:rFonts w:ascii="Garamond" w:hAnsi="Garamond"/>
                <w:sz w:val="20"/>
                <w:szCs w:val="20"/>
              </w:rPr>
              <w:t>Pomiar częstości akcji serca we wszystkich trybach defibrylatora w zakresie min. 16 - 300 uderzeń na minutę dla osoby dorosłej oraz min. 16-350 uderzeń na minutę dla dziecka/niemowlęcia.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3AC55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8B21936" w14:textId="77777777" w:rsidR="009175EE" w:rsidRPr="00083B61" w:rsidRDefault="009175EE" w:rsidP="001D2402">
            <w:pPr>
              <w:pStyle w:val="Tekstpodstawowy"/>
              <w:snapToGrid w:val="0"/>
              <w:rPr>
                <w:rFonts w:ascii="Garamond" w:eastAsia="Meiryo UI" w:hAnsi="Garamond"/>
                <w:b/>
              </w:rPr>
            </w:pPr>
          </w:p>
        </w:tc>
      </w:tr>
      <w:tr w:rsidR="009175EE" w:rsidRPr="00083B61" w14:paraId="21A1C140"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0C79B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A553A4"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Wybór odprowadzenia z: elektrod EKG, łyżek </w:t>
            </w:r>
            <w:proofErr w:type="spellStart"/>
            <w:r w:rsidRPr="00083B61">
              <w:rPr>
                <w:rFonts w:ascii="Garamond" w:hAnsi="Garamond"/>
                <w:sz w:val="20"/>
                <w:szCs w:val="20"/>
              </w:rPr>
              <w:t>defibrylacyjnych</w:t>
            </w:r>
            <w:proofErr w:type="spellEnd"/>
            <w:r w:rsidRPr="00083B61">
              <w:rPr>
                <w:rFonts w:ascii="Garamond" w:hAnsi="Garamond"/>
                <w:sz w:val="20"/>
                <w:szCs w:val="20"/>
              </w:rPr>
              <w:t xml:space="preserve"> lub jednorazowych elektrod do defibrylacji stymulacji.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869A5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2DBB453" w14:textId="77777777" w:rsidR="009175EE" w:rsidRPr="00083B61" w:rsidRDefault="009175EE" w:rsidP="001D2402">
            <w:pPr>
              <w:pStyle w:val="Tekstpodstawowy"/>
              <w:snapToGrid w:val="0"/>
              <w:rPr>
                <w:rFonts w:ascii="Garamond" w:eastAsia="Meiryo UI" w:hAnsi="Garamond"/>
                <w:b/>
              </w:rPr>
            </w:pPr>
          </w:p>
        </w:tc>
      </w:tr>
      <w:tr w:rsidR="009175EE" w:rsidRPr="00083B61" w14:paraId="2B1DBC1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7F79B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6CFD35" w14:textId="77777777" w:rsidR="009175EE" w:rsidRPr="00083B61" w:rsidRDefault="009175EE" w:rsidP="001D2402">
            <w:pPr>
              <w:rPr>
                <w:rFonts w:ascii="Garamond" w:hAnsi="Garamond"/>
                <w:sz w:val="20"/>
                <w:szCs w:val="20"/>
              </w:rPr>
            </w:pPr>
            <w:r w:rsidRPr="00083B61">
              <w:rPr>
                <w:rFonts w:ascii="Garamond" w:hAnsi="Garamond"/>
                <w:sz w:val="20"/>
                <w:szCs w:val="20"/>
              </w:rPr>
              <w:t>Wzmocnienie sygnału EKG. Regulacja ręczna: 1/4x, 1/2x, 1x, 2x, 4x i automatyczna.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3A95A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88CC2E5" w14:textId="77777777" w:rsidR="009175EE" w:rsidRPr="00083B61" w:rsidRDefault="009175EE" w:rsidP="001D2402">
            <w:pPr>
              <w:pStyle w:val="Tekstpodstawowy"/>
              <w:snapToGrid w:val="0"/>
              <w:rPr>
                <w:rFonts w:ascii="Garamond" w:eastAsia="Meiryo UI" w:hAnsi="Garamond"/>
                <w:b/>
              </w:rPr>
            </w:pPr>
          </w:p>
        </w:tc>
      </w:tr>
      <w:tr w:rsidR="009175EE" w:rsidRPr="00083B61" w14:paraId="5B781C9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C64DB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A16E7C" w14:textId="77777777" w:rsidR="009175EE" w:rsidRPr="00083B61" w:rsidRDefault="009175EE" w:rsidP="001D2402">
            <w:pPr>
              <w:rPr>
                <w:rFonts w:ascii="Garamond" w:hAnsi="Garamond"/>
                <w:sz w:val="20"/>
                <w:szCs w:val="20"/>
              </w:rPr>
            </w:pPr>
            <w:r w:rsidRPr="00083B61">
              <w:rPr>
                <w:rFonts w:ascii="Garamond" w:hAnsi="Garamond"/>
                <w:sz w:val="20"/>
                <w:szCs w:val="20"/>
              </w:rPr>
              <w:t>Układ monitorujący zabezpieczony przed impulsem defibrylatora – CF.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18333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F715FE2" w14:textId="77777777" w:rsidR="009175EE" w:rsidRPr="00083B61" w:rsidRDefault="009175EE" w:rsidP="001D2402">
            <w:pPr>
              <w:pStyle w:val="Tekstpodstawowy"/>
              <w:snapToGrid w:val="0"/>
              <w:rPr>
                <w:rFonts w:ascii="Garamond" w:eastAsia="Meiryo UI" w:hAnsi="Garamond"/>
                <w:b/>
              </w:rPr>
            </w:pPr>
          </w:p>
        </w:tc>
      </w:tr>
      <w:tr w:rsidR="009175EE" w:rsidRPr="00083B61" w14:paraId="0DF9A903"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EDD59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283B61" w14:textId="77777777" w:rsidR="009175EE" w:rsidRPr="00083B61" w:rsidRDefault="009175EE" w:rsidP="001D2402">
            <w:pPr>
              <w:rPr>
                <w:rFonts w:ascii="Garamond" w:hAnsi="Garamond"/>
                <w:sz w:val="20"/>
                <w:szCs w:val="20"/>
              </w:rPr>
            </w:pPr>
            <w:r w:rsidRPr="00083B61">
              <w:rPr>
                <w:rFonts w:ascii="Garamond" w:hAnsi="Garamond"/>
                <w:sz w:val="20"/>
                <w:szCs w:val="20"/>
              </w:rPr>
              <w:t>CMRR dla sygnału EKG: min. 105dB.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7AC83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F5EAC03" w14:textId="77777777" w:rsidR="009175EE" w:rsidRPr="00083B61" w:rsidRDefault="009175EE" w:rsidP="001D2402">
            <w:pPr>
              <w:pStyle w:val="Tekstpodstawowy"/>
              <w:snapToGrid w:val="0"/>
              <w:rPr>
                <w:rFonts w:ascii="Garamond" w:eastAsia="Meiryo UI" w:hAnsi="Garamond"/>
                <w:b/>
              </w:rPr>
            </w:pPr>
          </w:p>
        </w:tc>
      </w:tr>
      <w:tr w:rsidR="009175EE" w:rsidRPr="00083B61" w14:paraId="42C26B3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D59B3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B0D052"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Filtr EKG o częstotliwości sieci zasilającej 50 </w:t>
            </w:r>
            <w:proofErr w:type="spellStart"/>
            <w:r w:rsidRPr="00083B61">
              <w:rPr>
                <w:rFonts w:ascii="Garamond" w:hAnsi="Garamond"/>
                <w:sz w:val="20"/>
                <w:szCs w:val="20"/>
              </w:rPr>
              <w:t>Hz</w:t>
            </w:r>
            <w:proofErr w:type="spellEnd"/>
            <w:r w:rsidRPr="00083B61">
              <w:rPr>
                <w:rFonts w:ascii="Garamond" w:hAnsi="Garamond"/>
                <w:sz w:val="20"/>
                <w:szCs w:val="20"/>
              </w:rPr>
              <w:t xml:space="preserve"> lub 60 </w:t>
            </w:r>
            <w:proofErr w:type="spellStart"/>
            <w:r w:rsidRPr="00083B61">
              <w:rPr>
                <w:rFonts w:ascii="Garamond" w:hAnsi="Garamond"/>
                <w:sz w:val="20"/>
                <w:szCs w:val="20"/>
              </w:rPr>
              <w:t>Hz</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34A1E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632B7CF" w14:textId="77777777" w:rsidR="009175EE" w:rsidRPr="00083B61" w:rsidRDefault="009175EE" w:rsidP="001D2402">
            <w:pPr>
              <w:pStyle w:val="Tekstpodstawowy"/>
              <w:snapToGrid w:val="0"/>
              <w:rPr>
                <w:rFonts w:ascii="Garamond" w:eastAsia="Meiryo UI" w:hAnsi="Garamond"/>
                <w:b/>
              </w:rPr>
            </w:pPr>
          </w:p>
        </w:tc>
      </w:tr>
      <w:tr w:rsidR="009175EE" w:rsidRPr="00083B61" w14:paraId="65AE81D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9745B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5959B0" w14:textId="77777777" w:rsidR="009175EE" w:rsidRPr="00083B61" w:rsidRDefault="009175EE" w:rsidP="001D2402">
            <w:pPr>
              <w:rPr>
                <w:rFonts w:ascii="Garamond" w:hAnsi="Garamond"/>
                <w:sz w:val="20"/>
                <w:szCs w:val="20"/>
              </w:rPr>
            </w:pPr>
            <w:r w:rsidRPr="00083B61">
              <w:rPr>
                <w:rFonts w:ascii="Garamond" w:hAnsi="Garamond"/>
                <w:sz w:val="20"/>
                <w:szCs w:val="20"/>
              </w:rPr>
              <w:t>Automatyczne wykrywanie zaburzeń rytmu zagrażających życiu (</w:t>
            </w:r>
            <w:proofErr w:type="spellStart"/>
            <w:r w:rsidRPr="00083B61">
              <w:rPr>
                <w:rFonts w:ascii="Garamond" w:hAnsi="Garamond"/>
                <w:sz w:val="20"/>
                <w:szCs w:val="20"/>
              </w:rPr>
              <w:t>asystolia</w:t>
            </w:r>
            <w:proofErr w:type="spellEnd"/>
            <w:r w:rsidRPr="00083B61">
              <w:rPr>
                <w:rFonts w:ascii="Garamond" w:hAnsi="Garamond"/>
                <w:sz w:val="20"/>
                <w:szCs w:val="20"/>
              </w:rPr>
              <w:t>, migotanie komór, bradykardia, tachykardia).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D28C3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5A7E5C" w14:textId="77777777" w:rsidR="009175EE" w:rsidRPr="00083B61" w:rsidRDefault="009175EE" w:rsidP="001D2402">
            <w:pPr>
              <w:pStyle w:val="Tekstpodstawowy"/>
              <w:snapToGrid w:val="0"/>
              <w:rPr>
                <w:rFonts w:ascii="Garamond" w:eastAsia="Meiryo UI" w:hAnsi="Garamond"/>
                <w:b/>
              </w:rPr>
            </w:pPr>
          </w:p>
        </w:tc>
      </w:tr>
      <w:tr w:rsidR="009175EE" w:rsidRPr="00083B61" w14:paraId="49DE007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B7D6A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B3357E" w14:textId="77777777" w:rsidR="009175EE" w:rsidRPr="00083B61" w:rsidRDefault="009175EE" w:rsidP="001D2402">
            <w:pPr>
              <w:rPr>
                <w:rFonts w:ascii="Garamond" w:hAnsi="Garamond"/>
                <w:sz w:val="20"/>
                <w:szCs w:val="20"/>
              </w:rPr>
            </w:pPr>
            <w:r w:rsidRPr="00083B61">
              <w:rPr>
                <w:rFonts w:ascii="Garamond" w:hAnsi="Garamond"/>
                <w:sz w:val="20"/>
                <w:szCs w:val="20"/>
              </w:rPr>
              <w:t>Regulowane alarmy górnej i dolnej granic częstości akcji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17CE7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358345F" w14:textId="77777777" w:rsidR="009175EE" w:rsidRPr="00083B61" w:rsidRDefault="009175EE" w:rsidP="001D2402">
            <w:pPr>
              <w:pStyle w:val="Tekstpodstawowy"/>
              <w:snapToGrid w:val="0"/>
              <w:rPr>
                <w:rFonts w:ascii="Garamond" w:eastAsia="Meiryo UI" w:hAnsi="Garamond"/>
                <w:b/>
              </w:rPr>
            </w:pPr>
          </w:p>
        </w:tc>
      </w:tr>
      <w:tr w:rsidR="009175EE" w:rsidRPr="00083B61" w14:paraId="77A440A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C5D5C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A67A93" w14:textId="77777777" w:rsidR="009175EE" w:rsidRPr="00083B61" w:rsidRDefault="009175EE" w:rsidP="001D2402">
            <w:pPr>
              <w:rPr>
                <w:rFonts w:ascii="Garamond" w:hAnsi="Garamond"/>
                <w:sz w:val="20"/>
                <w:szCs w:val="20"/>
              </w:rPr>
            </w:pPr>
            <w:r w:rsidRPr="00083B61">
              <w:rPr>
                <w:rFonts w:ascii="Garamond" w:hAnsi="Garamond"/>
                <w:sz w:val="20"/>
                <w:szCs w:val="20"/>
              </w:rPr>
              <w:t>Jednoczesna prezentacja 3 krzywych EKG na ekranie.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B91FF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60CE46F" w14:textId="77777777" w:rsidR="009175EE" w:rsidRPr="00083B61" w:rsidRDefault="009175EE" w:rsidP="001D2402">
            <w:pPr>
              <w:pStyle w:val="Tekstpodstawowy"/>
              <w:snapToGrid w:val="0"/>
              <w:rPr>
                <w:rFonts w:ascii="Garamond" w:eastAsia="Meiryo UI" w:hAnsi="Garamond"/>
                <w:b/>
              </w:rPr>
            </w:pPr>
          </w:p>
        </w:tc>
      </w:tr>
      <w:tr w:rsidR="009175EE" w:rsidRPr="00083B61" w14:paraId="58C7A47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5127B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6CE090" w14:textId="77777777" w:rsidR="009175EE" w:rsidRPr="00083B61" w:rsidRDefault="009175EE" w:rsidP="001D2402">
            <w:pPr>
              <w:rPr>
                <w:rFonts w:ascii="Garamond" w:hAnsi="Garamond"/>
                <w:sz w:val="20"/>
                <w:szCs w:val="20"/>
              </w:rPr>
            </w:pPr>
            <w:r w:rsidRPr="00083B61">
              <w:rPr>
                <w:rFonts w:ascii="Garamond" w:hAnsi="Garamond"/>
                <w:sz w:val="20"/>
                <w:szCs w:val="20"/>
              </w:rPr>
              <w:t>Złącze - wejście synchronizujące sygnał EKG z zewnętrznego kardiomonitora dowolnego producenta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EFA26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635CB5F" w14:textId="77777777" w:rsidR="009175EE" w:rsidRPr="00083B61" w:rsidRDefault="009175EE" w:rsidP="001D2402">
            <w:pPr>
              <w:pStyle w:val="Tekstpodstawowy"/>
              <w:snapToGrid w:val="0"/>
              <w:rPr>
                <w:rFonts w:ascii="Garamond" w:eastAsia="Meiryo UI" w:hAnsi="Garamond"/>
                <w:b/>
              </w:rPr>
            </w:pPr>
          </w:p>
        </w:tc>
      </w:tr>
      <w:tr w:rsidR="009175EE" w:rsidRPr="00083B61" w14:paraId="360A943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FE83A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0ED1D4" w14:textId="77777777" w:rsidR="009175EE" w:rsidRPr="00083B61" w:rsidRDefault="009175EE" w:rsidP="001D2402">
            <w:pPr>
              <w:rPr>
                <w:rFonts w:ascii="Garamond" w:hAnsi="Garamond"/>
                <w:sz w:val="20"/>
                <w:szCs w:val="20"/>
              </w:rPr>
            </w:pPr>
            <w:r w:rsidRPr="00083B61">
              <w:rPr>
                <w:rFonts w:ascii="Garamond" w:hAnsi="Garamond"/>
                <w:sz w:val="20"/>
                <w:szCs w:val="20"/>
              </w:rPr>
              <w:t>Wyposażenie defibrylatora: przewód EKG 3 oraz 5 odprowadzeniowy - po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94723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8EF0E75" w14:textId="77777777" w:rsidR="009175EE" w:rsidRPr="00083B61" w:rsidRDefault="009175EE" w:rsidP="001D2402">
            <w:pPr>
              <w:pStyle w:val="Tekstpodstawowy"/>
              <w:snapToGrid w:val="0"/>
              <w:rPr>
                <w:rFonts w:ascii="Garamond" w:eastAsia="Meiryo UI" w:hAnsi="Garamond"/>
                <w:b/>
              </w:rPr>
            </w:pPr>
          </w:p>
        </w:tc>
      </w:tr>
      <w:tr w:rsidR="009175EE" w:rsidRPr="00083B61" w14:paraId="6DD737A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E4E98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DFE14B" w14:textId="77777777" w:rsidR="009175EE" w:rsidRPr="00083B61" w:rsidRDefault="009175EE" w:rsidP="001D2402">
            <w:pPr>
              <w:rPr>
                <w:rFonts w:ascii="Garamond" w:hAnsi="Garamond"/>
                <w:sz w:val="20"/>
                <w:szCs w:val="20"/>
              </w:rPr>
            </w:pPr>
            <w:r w:rsidRPr="00083B61">
              <w:rPr>
                <w:rFonts w:ascii="Garamond" w:hAnsi="Garamond"/>
                <w:b/>
                <w:sz w:val="20"/>
                <w:szCs w:val="20"/>
              </w:rPr>
              <w:t>Stymulacja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D2E0C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E04EBD0" w14:textId="77777777" w:rsidR="009175EE" w:rsidRPr="00083B61" w:rsidRDefault="009175EE" w:rsidP="001D2402">
            <w:pPr>
              <w:pStyle w:val="Tekstpodstawowy"/>
              <w:snapToGrid w:val="0"/>
              <w:rPr>
                <w:rFonts w:ascii="Garamond" w:eastAsia="Meiryo UI" w:hAnsi="Garamond"/>
                <w:b/>
              </w:rPr>
            </w:pPr>
          </w:p>
        </w:tc>
      </w:tr>
      <w:tr w:rsidR="009175EE" w:rsidRPr="00083B61" w14:paraId="3B9A3F4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7F824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B67C18" w14:textId="77777777" w:rsidR="009175EE" w:rsidRPr="00083B61" w:rsidRDefault="009175EE" w:rsidP="001D2402">
            <w:pPr>
              <w:rPr>
                <w:rFonts w:ascii="Garamond" w:hAnsi="Garamond"/>
                <w:sz w:val="20"/>
                <w:szCs w:val="20"/>
              </w:rPr>
            </w:pPr>
            <w:r w:rsidRPr="00083B61">
              <w:rPr>
                <w:rFonts w:ascii="Garamond" w:hAnsi="Garamond"/>
                <w:sz w:val="20"/>
                <w:szCs w:val="20"/>
              </w:rPr>
              <w:t>Tryb pracy: stały oraz na żądanie.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C3808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825C242" w14:textId="77777777" w:rsidR="009175EE" w:rsidRPr="00083B61" w:rsidRDefault="009175EE" w:rsidP="001D2402">
            <w:pPr>
              <w:pStyle w:val="Tekstpodstawowy"/>
              <w:snapToGrid w:val="0"/>
              <w:rPr>
                <w:rFonts w:ascii="Garamond" w:eastAsia="Meiryo UI" w:hAnsi="Garamond"/>
                <w:b/>
              </w:rPr>
            </w:pPr>
          </w:p>
        </w:tc>
      </w:tr>
      <w:tr w:rsidR="009175EE" w:rsidRPr="00083B61" w14:paraId="151F4024"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7B91A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900A0A"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Defibrylacja synchroniczna: maksymalny czas od chwili wykrycia fali R do chwili wyładowania impulsu </w:t>
            </w:r>
            <w:proofErr w:type="spellStart"/>
            <w:r w:rsidRPr="00083B61">
              <w:rPr>
                <w:rFonts w:ascii="Garamond" w:hAnsi="Garamond"/>
                <w:sz w:val="20"/>
                <w:szCs w:val="20"/>
              </w:rPr>
              <w:t>defibrylacyjnego</w:t>
            </w:r>
            <w:proofErr w:type="spellEnd"/>
            <w:r w:rsidRPr="00083B61">
              <w:rPr>
                <w:rFonts w:ascii="Garamond" w:hAnsi="Garamond"/>
                <w:sz w:val="20"/>
                <w:szCs w:val="20"/>
              </w:rPr>
              <w:t xml:space="preserve"> do 25 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DDEEF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7251839" w14:textId="77777777" w:rsidR="009175EE" w:rsidRPr="00083B61" w:rsidRDefault="009175EE" w:rsidP="001D2402">
            <w:pPr>
              <w:pStyle w:val="Tekstpodstawowy"/>
              <w:snapToGrid w:val="0"/>
              <w:rPr>
                <w:rFonts w:ascii="Garamond" w:eastAsia="Meiryo UI" w:hAnsi="Garamond"/>
                <w:b/>
              </w:rPr>
            </w:pPr>
          </w:p>
        </w:tc>
      </w:tr>
      <w:tr w:rsidR="009175EE" w:rsidRPr="00083B61" w14:paraId="0D06572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EC5B1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6FCCDD" w14:textId="77777777" w:rsidR="009175EE" w:rsidRPr="00083B61" w:rsidRDefault="009175EE" w:rsidP="001D2402">
            <w:pPr>
              <w:rPr>
                <w:rFonts w:ascii="Garamond" w:hAnsi="Garamond"/>
                <w:sz w:val="20"/>
                <w:szCs w:val="20"/>
              </w:rPr>
            </w:pPr>
            <w:r w:rsidRPr="00083B61">
              <w:rPr>
                <w:rFonts w:ascii="Garamond" w:hAnsi="Garamond"/>
                <w:sz w:val="20"/>
                <w:szCs w:val="20"/>
              </w:rPr>
              <w:t>Natężenie prądu stymulacji min. od 10mA do 200mA ze skokiem co 5mA.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12FAA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7268D45" w14:textId="77777777" w:rsidR="009175EE" w:rsidRPr="00083B61" w:rsidRDefault="009175EE" w:rsidP="001D2402">
            <w:pPr>
              <w:pStyle w:val="Tekstpodstawowy"/>
              <w:snapToGrid w:val="0"/>
              <w:rPr>
                <w:rFonts w:ascii="Garamond" w:eastAsia="Meiryo UI" w:hAnsi="Garamond"/>
                <w:b/>
              </w:rPr>
            </w:pPr>
          </w:p>
        </w:tc>
      </w:tr>
      <w:tr w:rsidR="009175EE" w:rsidRPr="00083B61" w14:paraId="51E50A2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4B1B4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62935E" w14:textId="77777777" w:rsidR="009175EE" w:rsidRPr="00083B61" w:rsidRDefault="009175EE" w:rsidP="001D2402">
            <w:pPr>
              <w:rPr>
                <w:rFonts w:ascii="Garamond" w:hAnsi="Garamond"/>
                <w:sz w:val="20"/>
                <w:szCs w:val="20"/>
              </w:rPr>
            </w:pPr>
            <w:r w:rsidRPr="00083B61">
              <w:rPr>
                <w:rFonts w:ascii="Garamond" w:hAnsi="Garamond"/>
                <w:sz w:val="20"/>
                <w:szCs w:val="20"/>
              </w:rPr>
              <w:t>Czas trwania impulsu: od wyboru przez użytkownika 20 lub 40 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BC3A7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F1ACADB" w14:textId="77777777" w:rsidR="009175EE" w:rsidRPr="00083B61" w:rsidRDefault="009175EE" w:rsidP="001D2402">
            <w:pPr>
              <w:pStyle w:val="Tekstpodstawowy"/>
              <w:snapToGrid w:val="0"/>
              <w:rPr>
                <w:rFonts w:ascii="Garamond" w:eastAsia="Meiryo UI" w:hAnsi="Garamond"/>
                <w:b/>
              </w:rPr>
            </w:pPr>
          </w:p>
        </w:tc>
      </w:tr>
      <w:tr w:rsidR="009175EE" w:rsidRPr="00083B61" w14:paraId="3C67077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C4394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D696AA"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Częstość: od 30 </w:t>
            </w:r>
            <w:proofErr w:type="spellStart"/>
            <w:r w:rsidRPr="00083B61">
              <w:rPr>
                <w:rFonts w:ascii="Garamond" w:hAnsi="Garamond"/>
                <w:sz w:val="20"/>
                <w:szCs w:val="20"/>
              </w:rPr>
              <w:t>imp</w:t>
            </w:r>
            <w:proofErr w:type="spellEnd"/>
            <w:r w:rsidRPr="00083B61">
              <w:rPr>
                <w:rFonts w:ascii="Garamond" w:hAnsi="Garamond"/>
                <w:sz w:val="20"/>
                <w:szCs w:val="20"/>
              </w:rPr>
              <w:t xml:space="preserve">./min do 180 </w:t>
            </w:r>
            <w:proofErr w:type="spellStart"/>
            <w:r w:rsidRPr="00083B61">
              <w:rPr>
                <w:rFonts w:ascii="Garamond" w:hAnsi="Garamond"/>
                <w:sz w:val="20"/>
                <w:szCs w:val="20"/>
              </w:rPr>
              <w:t>imp</w:t>
            </w:r>
            <w:proofErr w:type="spellEnd"/>
            <w:r w:rsidRPr="00083B61">
              <w:rPr>
                <w:rFonts w:ascii="Garamond" w:hAnsi="Garamond"/>
                <w:sz w:val="20"/>
                <w:szCs w:val="20"/>
              </w:rPr>
              <w:t xml:space="preserve">./min ze skokiem co 10 </w:t>
            </w:r>
            <w:proofErr w:type="spellStart"/>
            <w:r w:rsidRPr="00083B61">
              <w:rPr>
                <w:rFonts w:ascii="Garamond" w:hAnsi="Garamond"/>
                <w:sz w:val="20"/>
                <w:szCs w:val="20"/>
              </w:rPr>
              <w:t>imp</w:t>
            </w:r>
            <w:proofErr w:type="spellEnd"/>
            <w:r w:rsidRPr="00083B61">
              <w:rPr>
                <w:rFonts w:ascii="Garamond" w:hAnsi="Garamond"/>
                <w:sz w:val="20"/>
                <w:szCs w:val="20"/>
              </w:rPr>
              <w:t>./min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5EB5E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741C1A" w14:textId="77777777" w:rsidR="009175EE" w:rsidRPr="00083B61" w:rsidRDefault="009175EE" w:rsidP="001D2402">
            <w:pPr>
              <w:pStyle w:val="Tekstpodstawowy"/>
              <w:snapToGrid w:val="0"/>
              <w:rPr>
                <w:rFonts w:ascii="Garamond" w:eastAsia="Meiryo UI" w:hAnsi="Garamond"/>
                <w:b/>
              </w:rPr>
            </w:pPr>
          </w:p>
        </w:tc>
      </w:tr>
      <w:tr w:rsidR="009175EE" w:rsidRPr="00083B61" w14:paraId="2EDE7FC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95F0A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3D94F4" w14:textId="77777777" w:rsidR="009175EE" w:rsidRPr="00083B61" w:rsidRDefault="009175EE" w:rsidP="001D2402">
            <w:pPr>
              <w:rPr>
                <w:rFonts w:ascii="Garamond" w:hAnsi="Garamond"/>
                <w:sz w:val="20"/>
                <w:szCs w:val="20"/>
              </w:rPr>
            </w:pPr>
            <w:r w:rsidRPr="00083B61">
              <w:rPr>
                <w:rFonts w:ascii="Garamond" w:hAnsi="Garamond"/>
                <w:sz w:val="20"/>
                <w:szCs w:val="20"/>
              </w:rPr>
              <w:t>Wyświetlanie na ekranie defibrylatora komunikatów(następnych kroków) niezbędnych do wykonania stymulacji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8122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E2D673D" w14:textId="77777777" w:rsidR="009175EE" w:rsidRPr="00083B61" w:rsidRDefault="009175EE" w:rsidP="001D2402">
            <w:pPr>
              <w:pStyle w:val="Tekstpodstawowy"/>
              <w:snapToGrid w:val="0"/>
              <w:rPr>
                <w:rFonts w:ascii="Garamond" w:eastAsia="Meiryo UI" w:hAnsi="Garamond"/>
                <w:b/>
              </w:rPr>
            </w:pPr>
          </w:p>
        </w:tc>
      </w:tr>
      <w:tr w:rsidR="009175EE" w:rsidRPr="00083B61" w14:paraId="746F74E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D8CF6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9A9C82" w14:textId="77777777" w:rsidR="009175EE" w:rsidRPr="00083B61" w:rsidRDefault="009175EE" w:rsidP="001D2402">
            <w:pPr>
              <w:rPr>
                <w:rFonts w:ascii="Garamond" w:hAnsi="Garamond"/>
                <w:sz w:val="20"/>
                <w:szCs w:val="20"/>
              </w:rPr>
            </w:pPr>
            <w:r w:rsidRPr="00083B61">
              <w:rPr>
                <w:rFonts w:ascii="Garamond" w:hAnsi="Garamond"/>
                <w:sz w:val="20"/>
                <w:szCs w:val="20"/>
              </w:rPr>
              <w:t>W komplecie elektrody jednorazowe do defibrylacji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72F02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2731813" w14:textId="77777777" w:rsidR="009175EE" w:rsidRPr="00083B61" w:rsidRDefault="009175EE" w:rsidP="001D2402">
            <w:pPr>
              <w:pStyle w:val="Tekstpodstawowy"/>
              <w:snapToGrid w:val="0"/>
              <w:rPr>
                <w:rFonts w:ascii="Garamond" w:eastAsia="Meiryo UI" w:hAnsi="Garamond"/>
                <w:b/>
              </w:rPr>
            </w:pPr>
          </w:p>
        </w:tc>
      </w:tr>
      <w:tr w:rsidR="009175EE" w:rsidRPr="00083B61" w14:paraId="313EC45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E5BB1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47E355" w14:textId="77777777" w:rsidR="009175EE" w:rsidRPr="00083B61" w:rsidRDefault="009175EE" w:rsidP="001D2402">
            <w:pPr>
              <w:rPr>
                <w:rFonts w:ascii="Garamond" w:hAnsi="Garamond"/>
                <w:sz w:val="20"/>
                <w:szCs w:val="20"/>
              </w:rPr>
            </w:pPr>
            <w:r w:rsidRPr="00083B61">
              <w:rPr>
                <w:rFonts w:ascii="Garamond" w:hAnsi="Garamond"/>
                <w:b/>
                <w:sz w:val="20"/>
                <w:szCs w:val="20"/>
              </w:rPr>
              <w:t>Pomiar saturacji pacjenta - Sp02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91CB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BFF03B9" w14:textId="77777777" w:rsidR="009175EE" w:rsidRPr="00083B61" w:rsidRDefault="009175EE" w:rsidP="001D2402">
            <w:pPr>
              <w:pStyle w:val="Tekstpodstawowy"/>
              <w:snapToGrid w:val="0"/>
              <w:rPr>
                <w:rFonts w:ascii="Garamond" w:eastAsia="Meiryo UI" w:hAnsi="Garamond"/>
                <w:b/>
              </w:rPr>
            </w:pPr>
          </w:p>
        </w:tc>
      </w:tr>
      <w:tr w:rsidR="009175EE" w:rsidRPr="00083B61" w14:paraId="6ADF9D03"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FF52C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17DBAA" w14:textId="77777777" w:rsidR="009175EE" w:rsidRPr="00083B61" w:rsidRDefault="009175EE" w:rsidP="001D2402">
            <w:pPr>
              <w:rPr>
                <w:rFonts w:ascii="Garamond" w:hAnsi="Garamond"/>
                <w:sz w:val="20"/>
                <w:szCs w:val="20"/>
              </w:rPr>
            </w:pPr>
            <w:r w:rsidRPr="00083B61">
              <w:rPr>
                <w:rFonts w:ascii="Garamond" w:hAnsi="Garamond"/>
                <w:sz w:val="20"/>
                <w:szCs w:val="20"/>
              </w:rPr>
              <w:t>Zakres pomiarowy saturacji: 0-100% z rozdzielczością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52B8C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F87E16C" w14:textId="77777777" w:rsidR="009175EE" w:rsidRPr="00083B61" w:rsidRDefault="009175EE" w:rsidP="001D2402">
            <w:pPr>
              <w:pStyle w:val="Tekstpodstawowy"/>
              <w:snapToGrid w:val="0"/>
              <w:rPr>
                <w:rFonts w:ascii="Garamond" w:eastAsia="Meiryo UI" w:hAnsi="Garamond"/>
                <w:b/>
              </w:rPr>
            </w:pPr>
          </w:p>
        </w:tc>
      </w:tr>
      <w:tr w:rsidR="009175EE" w:rsidRPr="00083B61" w14:paraId="2397B04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975F7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356CDD" w14:textId="77777777" w:rsidR="009175EE" w:rsidRPr="00083B61" w:rsidRDefault="009175EE" w:rsidP="001D2402">
            <w:pPr>
              <w:rPr>
                <w:rFonts w:ascii="Garamond" w:hAnsi="Garamond"/>
                <w:sz w:val="20"/>
                <w:szCs w:val="20"/>
              </w:rPr>
            </w:pPr>
            <w:r w:rsidRPr="00083B61">
              <w:rPr>
                <w:rFonts w:ascii="Garamond" w:hAnsi="Garamond"/>
                <w:sz w:val="20"/>
                <w:szCs w:val="20"/>
              </w:rPr>
              <w:t>Zakres pomiarowy częstości tętna: 30-300 uderzeń na minutę z rozdzielczością 1 uderzenie na minutę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9E029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9D676C8" w14:textId="77777777" w:rsidR="009175EE" w:rsidRPr="00083B61" w:rsidRDefault="009175EE" w:rsidP="001D2402">
            <w:pPr>
              <w:pStyle w:val="Tekstpodstawowy"/>
              <w:snapToGrid w:val="0"/>
              <w:rPr>
                <w:rFonts w:ascii="Garamond" w:eastAsia="Meiryo UI" w:hAnsi="Garamond"/>
                <w:b/>
              </w:rPr>
            </w:pPr>
          </w:p>
        </w:tc>
      </w:tr>
      <w:tr w:rsidR="009175EE" w:rsidRPr="00083B61" w14:paraId="1286D5D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522A3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29A5EB"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Wyświetlanie wartości saturacji oraz krzywej </w:t>
            </w:r>
            <w:proofErr w:type="spellStart"/>
            <w:r w:rsidRPr="00083B61">
              <w:rPr>
                <w:rFonts w:ascii="Garamond" w:hAnsi="Garamond"/>
                <w:sz w:val="20"/>
                <w:szCs w:val="20"/>
              </w:rPr>
              <w:t>pletyzmograficznej</w:t>
            </w:r>
            <w:proofErr w:type="spellEnd"/>
            <w:r w:rsidRPr="00083B61">
              <w:rPr>
                <w:rFonts w:ascii="Garamond" w:hAnsi="Garamond"/>
                <w:sz w:val="20"/>
                <w:szCs w:val="20"/>
              </w:rPr>
              <w:t xml:space="preserve"> na ekranie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CEF57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AABF946" w14:textId="77777777" w:rsidR="009175EE" w:rsidRPr="00083B61" w:rsidRDefault="009175EE" w:rsidP="001D2402">
            <w:pPr>
              <w:pStyle w:val="Tekstpodstawowy"/>
              <w:snapToGrid w:val="0"/>
              <w:rPr>
                <w:rFonts w:ascii="Garamond" w:eastAsia="Meiryo UI" w:hAnsi="Garamond"/>
                <w:b/>
              </w:rPr>
            </w:pPr>
          </w:p>
        </w:tc>
      </w:tr>
      <w:tr w:rsidR="009175EE" w:rsidRPr="00083B61" w14:paraId="113130E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C7342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29D20E"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Możliwość stosowania sensorów </w:t>
            </w:r>
            <w:proofErr w:type="spellStart"/>
            <w:r w:rsidRPr="00083B61">
              <w:rPr>
                <w:rFonts w:ascii="Garamond" w:hAnsi="Garamond"/>
                <w:sz w:val="20"/>
                <w:szCs w:val="20"/>
              </w:rPr>
              <w:t>Masimo</w:t>
            </w:r>
            <w:proofErr w:type="spellEnd"/>
            <w:r w:rsidRPr="00083B61">
              <w:rPr>
                <w:rFonts w:ascii="Garamond" w:hAnsi="Garamond"/>
                <w:sz w:val="20"/>
                <w:szCs w:val="20"/>
              </w:rPr>
              <w:t xml:space="preserve"> lub </w:t>
            </w:r>
            <w:proofErr w:type="spellStart"/>
            <w:r w:rsidRPr="00083B61">
              <w:rPr>
                <w:rFonts w:ascii="Garamond" w:hAnsi="Garamond"/>
                <w:sz w:val="20"/>
                <w:szCs w:val="20"/>
              </w:rPr>
              <w:t>Nellcor</w:t>
            </w:r>
            <w:proofErr w:type="spellEnd"/>
            <w:r w:rsidRPr="00083B61">
              <w:rPr>
                <w:rFonts w:ascii="Garamond" w:hAnsi="Garamond"/>
                <w:sz w:val="20"/>
                <w:szCs w:val="20"/>
              </w:rPr>
              <w:t xml:space="preserve"> lub FAST.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6C3AE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01C8542" w14:textId="77777777" w:rsidR="009175EE" w:rsidRPr="00083B61" w:rsidRDefault="009175EE" w:rsidP="001D2402">
            <w:pPr>
              <w:pStyle w:val="Tekstpodstawowy"/>
              <w:snapToGrid w:val="0"/>
              <w:rPr>
                <w:rFonts w:ascii="Garamond" w:eastAsia="Meiryo UI" w:hAnsi="Garamond"/>
                <w:b/>
              </w:rPr>
            </w:pPr>
          </w:p>
        </w:tc>
      </w:tr>
      <w:tr w:rsidR="009175EE" w:rsidRPr="00083B61" w14:paraId="2CB8C1A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2E1EE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646FF7"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Prezentacja wartości saturacji oraz krzywej </w:t>
            </w:r>
            <w:proofErr w:type="spellStart"/>
            <w:r w:rsidRPr="00083B61">
              <w:rPr>
                <w:rFonts w:ascii="Garamond" w:hAnsi="Garamond"/>
                <w:sz w:val="20"/>
                <w:szCs w:val="20"/>
              </w:rPr>
              <w:t>pletyzmograficznej</w:t>
            </w:r>
            <w:proofErr w:type="spellEnd"/>
            <w:r w:rsidRPr="00083B61">
              <w:rPr>
                <w:rFonts w:ascii="Garamond" w:hAnsi="Garamond"/>
                <w:sz w:val="20"/>
                <w:szCs w:val="20"/>
              </w:rPr>
              <w:t xml:space="preserve"> na ekranie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282DB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F6EE7A1" w14:textId="77777777" w:rsidR="009175EE" w:rsidRPr="00083B61" w:rsidRDefault="009175EE" w:rsidP="001D2402">
            <w:pPr>
              <w:pStyle w:val="Tekstpodstawowy"/>
              <w:snapToGrid w:val="0"/>
              <w:rPr>
                <w:rFonts w:ascii="Garamond" w:eastAsia="Meiryo UI" w:hAnsi="Garamond"/>
                <w:b/>
              </w:rPr>
            </w:pPr>
          </w:p>
        </w:tc>
      </w:tr>
      <w:tr w:rsidR="009175EE" w:rsidRPr="00083B61" w14:paraId="21E58C6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EA56B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0EBBE0" w14:textId="77777777" w:rsidR="009175EE" w:rsidRPr="00083B61" w:rsidRDefault="009175EE" w:rsidP="001D2402">
            <w:pPr>
              <w:rPr>
                <w:rFonts w:ascii="Garamond" w:hAnsi="Garamond"/>
                <w:sz w:val="20"/>
                <w:szCs w:val="20"/>
              </w:rPr>
            </w:pPr>
            <w:r w:rsidRPr="00083B61">
              <w:rPr>
                <w:rFonts w:ascii="Garamond" w:hAnsi="Garamond"/>
                <w:sz w:val="20"/>
                <w:szCs w:val="20"/>
              </w:rPr>
              <w:t>Wyposażenie defibrylatora: czujnik saturacji dla dorosłych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4A35B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8FBE0A2" w14:textId="77777777" w:rsidR="009175EE" w:rsidRPr="00083B61" w:rsidRDefault="009175EE" w:rsidP="001D2402">
            <w:pPr>
              <w:pStyle w:val="Tekstpodstawowy"/>
              <w:snapToGrid w:val="0"/>
              <w:rPr>
                <w:rFonts w:ascii="Garamond" w:eastAsia="Meiryo UI" w:hAnsi="Garamond"/>
                <w:b/>
              </w:rPr>
            </w:pPr>
          </w:p>
        </w:tc>
      </w:tr>
      <w:tr w:rsidR="009175EE" w:rsidRPr="00083B61" w14:paraId="3F3B442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4743C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00CBCB" w14:textId="77777777" w:rsidR="009175EE" w:rsidRPr="00083B61" w:rsidRDefault="009175EE" w:rsidP="001D2402">
            <w:pPr>
              <w:rPr>
                <w:rFonts w:ascii="Garamond" w:hAnsi="Garamond"/>
                <w:sz w:val="20"/>
                <w:szCs w:val="20"/>
              </w:rPr>
            </w:pPr>
            <w:r w:rsidRPr="00083B61">
              <w:rPr>
                <w:rFonts w:ascii="Garamond" w:hAnsi="Garamond"/>
                <w:b/>
                <w:sz w:val="20"/>
                <w:szCs w:val="20"/>
              </w:rPr>
              <w:t>Pomiar ciśnienia nieinwazyjnego - NIBP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96E6C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41FB3A3" w14:textId="77777777" w:rsidR="009175EE" w:rsidRPr="00083B61" w:rsidRDefault="009175EE" w:rsidP="001D2402">
            <w:pPr>
              <w:pStyle w:val="Tekstpodstawowy"/>
              <w:snapToGrid w:val="0"/>
              <w:rPr>
                <w:rFonts w:ascii="Garamond" w:eastAsia="Meiryo UI" w:hAnsi="Garamond"/>
                <w:b/>
              </w:rPr>
            </w:pPr>
          </w:p>
        </w:tc>
      </w:tr>
      <w:tr w:rsidR="009175EE" w:rsidRPr="00083B61" w14:paraId="3B5F005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B2D1D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28924C" w14:textId="77777777" w:rsidR="009175EE" w:rsidRPr="00083B61" w:rsidRDefault="009175EE" w:rsidP="001D2402">
            <w:pPr>
              <w:rPr>
                <w:rFonts w:ascii="Garamond" w:hAnsi="Garamond"/>
                <w:sz w:val="20"/>
                <w:szCs w:val="20"/>
              </w:rPr>
            </w:pPr>
            <w:r w:rsidRPr="00083B61">
              <w:rPr>
                <w:rFonts w:ascii="Garamond" w:hAnsi="Garamond"/>
                <w:sz w:val="20"/>
                <w:szCs w:val="20"/>
              </w:rPr>
              <w:t>Tryby pracy: automatyczny i ręczny.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81571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9F79D6B" w14:textId="77777777" w:rsidR="009175EE" w:rsidRPr="00083B61" w:rsidRDefault="009175EE" w:rsidP="001D2402">
            <w:pPr>
              <w:pStyle w:val="Tekstpodstawowy"/>
              <w:snapToGrid w:val="0"/>
              <w:rPr>
                <w:rFonts w:ascii="Garamond" w:eastAsia="Meiryo UI" w:hAnsi="Garamond"/>
                <w:b/>
              </w:rPr>
            </w:pPr>
          </w:p>
        </w:tc>
      </w:tr>
      <w:tr w:rsidR="009175EE" w:rsidRPr="00083B61" w14:paraId="3AE3B3C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9BF33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CEBCB4" w14:textId="77777777" w:rsidR="009175EE" w:rsidRPr="00083B61" w:rsidRDefault="009175EE" w:rsidP="001D2402">
            <w:pPr>
              <w:rPr>
                <w:rFonts w:ascii="Garamond" w:hAnsi="Garamond"/>
                <w:sz w:val="20"/>
                <w:szCs w:val="20"/>
              </w:rPr>
            </w:pPr>
            <w:r w:rsidRPr="00083B61">
              <w:rPr>
                <w:rFonts w:ascii="Garamond" w:hAnsi="Garamond"/>
                <w:sz w:val="20"/>
                <w:szCs w:val="20"/>
              </w:rPr>
              <w:t>Pomiar nieinwazyjny ciśnienia krwi (NIBP) metodą oscylometryczną.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2A2DE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A3052C2" w14:textId="77777777" w:rsidR="009175EE" w:rsidRPr="00083B61" w:rsidRDefault="009175EE" w:rsidP="001D2402">
            <w:pPr>
              <w:pStyle w:val="Tekstpodstawowy"/>
              <w:snapToGrid w:val="0"/>
              <w:rPr>
                <w:rFonts w:ascii="Garamond" w:eastAsia="Meiryo UI" w:hAnsi="Garamond"/>
                <w:b/>
              </w:rPr>
            </w:pPr>
          </w:p>
        </w:tc>
      </w:tr>
      <w:tr w:rsidR="009175EE" w:rsidRPr="00083B61" w14:paraId="70A90EC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7462F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053B67" w14:textId="77777777" w:rsidR="009175EE" w:rsidRPr="00083B61" w:rsidRDefault="009175EE" w:rsidP="001D2402">
            <w:pPr>
              <w:rPr>
                <w:rFonts w:ascii="Garamond" w:hAnsi="Garamond"/>
                <w:sz w:val="20"/>
                <w:szCs w:val="20"/>
              </w:rPr>
            </w:pPr>
            <w:r w:rsidRPr="00083B61">
              <w:rPr>
                <w:rFonts w:ascii="Garamond" w:hAnsi="Garamond"/>
                <w:sz w:val="20"/>
                <w:szCs w:val="20"/>
              </w:rPr>
              <w:t>Możliwość ustawienia pomiaru w czasie o zakresie powtarzania co min. od 1 do 120 minut.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C4B58F"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476124D" w14:textId="77777777" w:rsidR="009175EE" w:rsidRPr="00083B61" w:rsidRDefault="009175EE" w:rsidP="001D2402">
            <w:pPr>
              <w:pStyle w:val="Tekstpodstawowy"/>
              <w:snapToGrid w:val="0"/>
              <w:rPr>
                <w:rFonts w:ascii="Garamond" w:eastAsia="Meiryo UI" w:hAnsi="Garamond"/>
                <w:b/>
              </w:rPr>
            </w:pPr>
          </w:p>
        </w:tc>
      </w:tr>
      <w:tr w:rsidR="009175EE" w:rsidRPr="00083B61" w14:paraId="257504F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A8DD6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42B507" w14:textId="77777777" w:rsidR="009175EE" w:rsidRPr="00083B61" w:rsidRDefault="009175EE" w:rsidP="001D2402">
            <w:pPr>
              <w:rPr>
                <w:rFonts w:ascii="Garamond" w:hAnsi="Garamond"/>
                <w:sz w:val="20"/>
                <w:szCs w:val="20"/>
              </w:rPr>
            </w:pPr>
            <w:r w:rsidRPr="00083B61">
              <w:rPr>
                <w:rFonts w:ascii="Garamond" w:hAnsi="Garamond"/>
                <w:sz w:val="20"/>
                <w:szCs w:val="20"/>
              </w:rPr>
              <w:t>Wyświetlane wartości ciśnień: skurczowe, rozkurczowe oraz średnie.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2783A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9F209F7" w14:textId="77777777" w:rsidR="009175EE" w:rsidRPr="00083B61" w:rsidRDefault="009175EE" w:rsidP="001D2402">
            <w:pPr>
              <w:pStyle w:val="Tekstpodstawowy"/>
              <w:snapToGrid w:val="0"/>
              <w:rPr>
                <w:rFonts w:ascii="Garamond" w:eastAsia="Meiryo UI" w:hAnsi="Garamond"/>
                <w:b/>
              </w:rPr>
            </w:pPr>
          </w:p>
        </w:tc>
      </w:tr>
      <w:tr w:rsidR="009175EE" w:rsidRPr="00083B61" w14:paraId="6BA2F21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4C9FC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9B18B2" w14:textId="77777777" w:rsidR="009175EE" w:rsidRPr="00083B61" w:rsidRDefault="009175EE" w:rsidP="001D2402">
            <w:pPr>
              <w:rPr>
                <w:rFonts w:ascii="Garamond" w:hAnsi="Garamond"/>
                <w:sz w:val="20"/>
                <w:szCs w:val="20"/>
              </w:rPr>
            </w:pPr>
            <w:r w:rsidRPr="00083B61">
              <w:rPr>
                <w:rFonts w:ascii="Garamond" w:hAnsi="Garamond"/>
                <w:sz w:val="20"/>
                <w:szCs w:val="20"/>
              </w:rPr>
              <w:t>Wyposażenie defibrylatora: przewód łączący- 1 szt., mankiet dla osoby dorosłej w rozmiarze średnim, dużym oraz bardzo dużym - po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0F385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6F1F723" w14:textId="77777777" w:rsidR="009175EE" w:rsidRPr="00083B61" w:rsidRDefault="009175EE" w:rsidP="001D2402">
            <w:pPr>
              <w:pStyle w:val="Tekstpodstawowy"/>
              <w:snapToGrid w:val="0"/>
              <w:rPr>
                <w:rFonts w:ascii="Garamond" w:eastAsia="Meiryo UI" w:hAnsi="Garamond"/>
                <w:b/>
              </w:rPr>
            </w:pPr>
          </w:p>
        </w:tc>
      </w:tr>
      <w:tr w:rsidR="009175EE" w:rsidRPr="00083B61" w14:paraId="58931984"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2F8B7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0740E7" w14:textId="77777777" w:rsidR="009175EE" w:rsidRPr="00083B61" w:rsidRDefault="009175EE" w:rsidP="001D2402">
            <w:pPr>
              <w:rPr>
                <w:rFonts w:ascii="Garamond" w:hAnsi="Garamond"/>
                <w:sz w:val="20"/>
                <w:szCs w:val="20"/>
              </w:rPr>
            </w:pPr>
            <w:r w:rsidRPr="00083B61">
              <w:rPr>
                <w:rFonts w:ascii="Garamond" w:hAnsi="Garamond"/>
                <w:b/>
                <w:sz w:val="20"/>
                <w:szCs w:val="20"/>
              </w:rPr>
              <w:t>Drukarka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51DFD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9053A1B" w14:textId="77777777" w:rsidR="009175EE" w:rsidRPr="00083B61" w:rsidRDefault="009175EE" w:rsidP="001D2402">
            <w:pPr>
              <w:pStyle w:val="Tekstpodstawowy"/>
              <w:snapToGrid w:val="0"/>
              <w:rPr>
                <w:rFonts w:ascii="Garamond" w:eastAsia="Meiryo UI" w:hAnsi="Garamond"/>
                <w:b/>
              </w:rPr>
            </w:pPr>
          </w:p>
        </w:tc>
      </w:tr>
      <w:tr w:rsidR="009175EE" w:rsidRPr="00083B61" w14:paraId="1F4C1AC4"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46B29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3E62AA" w14:textId="77777777" w:rsidR="009175EE" w:rsidRPr="00083B61" w:rsidRDefault="009175EE" w:rsidP="001D2402">
            <w:pPr>
              <w:rPr>
                <w:rFonts w:ascii="Garamond" w:hAnsi="Garamond"/>
                <w:sz w:val="20"/>
                <w:szCs w:val="20"/>
              </w:rPr>
            </w:pPr>
            <w:r w:rsidRPr="00083B61">
              <w:rPr>
                <w:rFonts w:ascii="Garamond" w:hAnsi="Garamond"/>
                <w:sz w:val="20"/>
                <w:szCs w:val="20"/>
              </w:rPr>
              <w:t>Rejestrator termiczny- szerokość zapisu min. 50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5BC76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0FCDA36" w14:textId="77777777" w:rsidR="009175EE" w:rsidRPr="00083B61" w:rsidRDefault="009175EE" w:rsidP="001D2402">
            <w:pPr>
              <w:pStyle w:val="Tekstpodstawowy"/>
              <w:snapToGrid w:val="0"/>
              <w:rPr>
                <w:rFonts w:ascii="Garamond" w:eastAsia="Meiryo UI" w:hAnsi="Garamond"/>
                <w:b/>
              </w:rPr>
            </w:pPr>
          </w:p>
        </w:tc>
      </w:tr>
      <w:tr w:rsidR="009175EE" w:rsidRPr="00083B61" w14:paraId="4112632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ABA02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2CC96B" w14:textId="77777777" w:rsidR="009175EE" w:rsidRPr="00083B61" w:rsidRDefault="009175EE" w:rsidP="001D2402">
            <w:pPr>
              <w:rPr>
                <w:rFonts w:ascii="Garamond" w:hAnsi="Garamond"/>
                <w:sz w:val="20"/>
                <w:szCs w:val="20"/>
              </w:rPr>
            </w:pPr>
            <w:r w:rsidRPr="00083B61">
              <w:rPr>
                <w:rFonts w:ascii="Garamond" w:hAnsi="Garamond"/>
                <w:sz w:val="20"/>
                <w:szCs w:val="20"/>
              </w:rPr>
              <w:t>Przycisk drukowania uruchamia i zatrzymuje wydruk paska.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37FD5E"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FFFBD69" w14:textId="77777777" w:rsidR="009175EE" w:rsidRPr="00083B61" w:rsidRDefault="009175EE" w:rsidP="001D2402">
            <w:pPr>
              <w:pStyle w:val="Tekstpodstawowy"/>
              <w:snapToGrid w:val="0"/>
              <w:rPr>
                <w:rFonts w:ascii="Garamond" w:eastAsia="Meiryo UI" w:hAnsi="Garamond"/>
                <w:b/>
              </w:rPr>
            </w:pPr>
          </w:p>
        </w:tc>
      </w:tr>
      <w:tr w:rsidR="009175EE" w:rsidRPr="00083B61" w14:paraId="4F8812A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737CE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E8B95AA" w14:textId="77777777" w:rsidR="009175EE" w:rsidRPr="00083B61" w:rsidRDefault="009175EE" w:rsidP="001D2402">
            <w:pPr>
              <w:rPr>
                <w:rFonts w:ascii="Garamond" w:hAnsi="Garamond"/>
                <w:sz w:val="20"/>
                <w:szCs w:val="20"/>
              </w:rPr>
            </w:pPr>
            <w:r w:rsidRPr="00083B61">
              <w:rPr>
                <w:rFonts w:ascii="Garamond" w:hAnsi="Garamond"/>
                <w:sz w:val="20"/>
                <w:szCs w:val="20"/>
              </w:rPr>
              <w:t>Możliwość wydruku opóźnionego tzn. obejmującego min. 10 sekund zapisu poprzedzającego moment uruchomienia wydruku.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F97C6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D25D5CE" w14:textId="77777777" w:rsidR="009175EE" w:rsidRPr="00083B61" w:rsidRDefault="009175EE" w:rsidP="001D2402">
            <w:pPr>
              <w:pStyle w:val="Tekstpodstawowy"/>
              <w:snapToGrid w:val="0"/>
              <w:rPr>
                <w:rFonts w:ascii="Garamond" w:eastAsia="Meiryo UI" w:hAnsi="Garamond"/>
                <w:b/>
              </w:rPr>
            </w:pPr>
          </w:p>
        </w:tc>
      </w:tr>
      <w:tr w:rsidR="009175EE" w:rsidRPr="00083B61" w14:paraId="3C4034F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3F9FA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DD8CFC" w14:textId="77777777" w:rsidR="009175EE" w:rsidRPr="00083B61" w:rsidRDefault="009175EE" w:rsidP="001D2402">
            <w:pPr>
              <w:rPr>
                <w:rFonts w:ascii="Garamond" w:hAnsi="Garamond"/>
                <w:sz w:val="20"/>
                <w:szCs w:val="20"/>
              </w:rPr>
            </w:pPr>
            <w:r w:rsidRPr="00083B61">
              <w:rPr>
                <w:rFonts w:ascii="Garamond" w:hAnsi="Garamond"/>
                <w:sz w:val="20"/>
                <w:szCs w:val="20"/>
              </w:rPr>
              <w:t>Stała prędkość wydruku 25 mm/s.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7670E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5D6CB41" w14:textId="77777777" w:rsidR="009175EE" w:rsidRPr="00083B61" w:rsidRDefault="009175EE" w:rsidP="001D2402">
            <w:pPr>
              <w:pStyle w:val="Tekstpodstawowy"/>
              <w:snapToGrid w:val="0"/>
              <w:rPr>
                <w:rFonts w:ascii="Garamond" w:eastAsia="Meiryo UI" w:hAnsi="Garamond"/>
                <w:b/>
              </w:rPr>
            </w:pPr>
          </w:p>
        </w:tc>
      </w:tr>
      <w:tr w:rsidR="009175EE" w:rsidRPr="00083B61" w14:paraId="30B25B3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3C8BA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C52CD3" w14:textId="77777777" w:rsidR="009175EE" w:rsidRPr="00083B61" w:rsidRDefault="009175EE" w:rsidP="001D2402">
            <w:pPr>
              <w:rPr>
                <w:rFonts w:ascii="Garamond" w:hAnsi="Garamond"/>
                <w:sz w:val="20"/>
                <w:szCs w:val="20"/>
              </w:rPr>
            </w:pPr>
            <w:r w:rsidRPr="00083B61">
              <w:rPr>
                <w:rFonts w:ascii="Garamond" w:hAnsi="Garamond"/>
                <w:sz w:val="20"/>
                <w:szCs w:val="20"/>
              </w:rPr>
              <w:t>Rejestrowane dane: data, czas, parametry zapisywanego sygnału EKG, parametry defibrylacji. (energia rzeczywista wyładowania – dostarczona pacjentowi)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55813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94B8177" w14:textId="77777777" w:rsidR="009175EE" w:rsidRPr="00083B61" w:rsidRDefault="009175EE" w:rsidP="001D2402">
            <w:pPr>
              <w:pStyle w:val="Tekstpodstawowy"/>
              <w:snapToGrid w:val="0"/>
              <w:rPr>
                <w:rFonts w:ascii="Garamond" w:eastAsia="Meiryo UI" w:hAnsi="Garamond"/>
                <w:b/>
              </w:rPr>
            </w:pPr>
          </w:p>
        </w:tc>
      </w:tr>
      <w:tr w:rsidR="009175EE" w:rsidRPr="00083B61" w14:paraId="734E72A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62348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86204B" w14:textId="77777777" w:rsidR="009175EE" w:rsidRPr="00083B61" w:rsidRDefault="009175EE" w:rsidP="001D2402">
            <w:pPr>
              <w:rPr>
                <w:rFonts w:ascii="Garamond" w:hAnsi="Garamond"/>
                <w:sz w:val="20"/>
                <w:szCs w:val="20"/>
              </w:rPr>
            </w:pPr>
            <w:r w:rsidRPr="00083B61">
              <w:rPr>
                <w:rFonts w:ascii="Garamond" w:hAnsi="Garamond"/>
                <w:sz w:val="20"/>
                <w:szCs w:val="20"/>
              </w:rPr>
              <w:t>Możliwość wydrukowania raportów min. : podsumowanie zdarzeń, trend funkcji życiowych, test funkcjonalny, konfiguracja, informacje o zdarzeniu.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91C3C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20F62D0" w14:textId="77777777" w:rsidR="009175EE" w:rsidRPr="00083B61" w:rsidRDefault="009175EE" w:rsidP="001D2402">
            <w:pPr>
              <w:pStyle w:val="Tekstpodstawowy"/>
              <w:snapToGrid w:val="0"/>
              <w:rPr>
                <w:rFonts w:ascii="Garamond" w:eastAsia="Meiryo UI" w:hAnsi="Garamond"/>
                <w:b/>
              </w:rPr>
            </w:pPr>
          </w:p>
        </w:tc>
      </w:tr>
      <w:tr w:rsidR="009175EE" w:rsidRPr="00083B61" w14:paraId="0609746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91F14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E2CF18" w14:textId="77777777" w:rsidR="009175EE" w:rsidRPr="00083B61" w:rsidRDefault="009175EE" w:rsidP="001D2402">
            <w:pPr>
              <w:rPr>
                <w:rFonts w:ascii="Garamond" w:hAnsi="Garamond"/>
                <w:sz w:val="20"/>
                <w:szCs w:val="20"/>
              </w:rPr>
            </w:pPr>
            <w:r w:rsidRPr="00083B61">
              <w:rPr>
                <w:rFonts w:ascii="Garamond" w:hAnsi="Garamond"/>
                <w:b/>
                <w:sz w:val="20"/>
                <w:szCs w:val="20"/>
              </w:rPr>
              <w:t>Zasilanie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2FA76F"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7370D64" w14:textId="77777777" w:rsidR="009175EE" w:rsidRPr="00083B61" w:rsidRDefault="009175EE" w:rsidP="001D2402">
            <w:pPr>
              <w:pStyle w:val="Tekstpodstawowy"/>
              <w:snapToGrid w:val="0"/>
              <w:rPr>
                <w:rFonts w:ascii="Garamond" w:eastAsia="Meiryo UI" w:hAnsi="Garamond"/>
                <w:b/>
              </w:rPr>
            </w:pPr>
          </w:p>
        </w:tc>
      </w:tr>
      <w:tr w:rsidR="009175EE" w:rsidRPr="00083B61" w14:paraId="3CF7DD3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C4047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EC09AC" w14:textId="77777777" w:rsidR="009175EE" w:rsidRPr="00083B61" w:rsidRDefault="009175EE" w:rsidP="001D2402">
            <w:pPr>
              <w:rPr>
                <w:rFonts w:ascii="Garamond" w:hAnsi="Garamond"/>
                <w:sz w:val="20"/>
                <w:szCs w:val="20"/>
              </w:rPr>
            </w:pPr>
            <w:r w:rsidRPr="00083B61">
              <w:rPr>
                <w:rFonts w:ascii="Garamond" w:hAnsi="Garamond"/>
                <w:sz w:val="20"/>
                <w:szCs w:val="20"/>
              </w:rPr>
              <w:t>Zintegrowane zasilanie sieciowo-akumulatorowe. Zasilacz i ładowarka akumulatorów fabrycznie wbudowane w defibrylator.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3BC70D"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B502713" w14:textId="77777777" w:rsidR="009175EE" w:rsidRPr="00083B61" w:rsidRDefault="009175EE" w:rsidP="001D2402">
            <w:pPr>
              <w:pStyle w:val="Tekstpodstawowy"/>
              <w:snapToGrid w:val="0"/>
              <w:rPr>
                <w:rFonts w:ascii="Garamond" w:eastAsia="Meiryo UI" w:hAnsi="Garamond"/>
                <w:b/>
              </w:rPr>
            </w:pPr>
          </w:p>
        </w:tc>
      </w:tr>
      <w:tr w:rsidR="009175EE" w:rsidRPr="00083B61" w14:paraId="5003F18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EE749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FC07D1"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Ładowanie akumulatorów z sieci 100-240 VAC / 50 lub 60 </w:t>
            </w:r>
            <w:proofErr w:type="spellStart"/>
            <w:r w:rsidRPr="00083B61">
              <w:rPr>
                <w:rFonts w:ascii="Garamond" w:hAnsi="Garamond"/>
                <w:sz w:val="20"/>
                <w:szCs w:val="20"/>
              </w:rPr>
              <w:t>Hz</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C4CEE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941E53B" w14:textId="77777777" w:rsidR="009175EE" w:rsidRPr="00083B61" w:rsidRDefault="009175EE" w:rsidP="001D2402">
            <w:pPr>
              <w:pStyle w:val="Tekstpodstawowy"/>
              <w:snapToGrid w:val="0"/>
              <w:rPr>
                <w:rFonts w:ascii="Garamond" w:eastAsia="Meiryo UI" w:hAnsi="Garamond"/>
                <w:b/>
              </w:rPr>
            </w:pPr>
          </w:p>
        </w:tc>
      </w:tr>
      <w:tr w:rsidR="009175EE" w:rsidRPr="00083B61" w14:paraId="0E3128B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56CEB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454588" w14:textId="77777777" w:rsidR="009175EE" w:rsidRPr="00083B61" w:rsidRDefault="009175EE" w:rsidP="001D2402">
            <w:pPr>
              <w:rPr>
                <w:rFonts w:ascii="Garamond" w:hAnsi="Garamond"/>
                <w:sz w:val="20"/>
                <w:szCs w:val="20"/>
              </w:rPr>
            </w:pPr>
            <w:r w:rsidRPr="00083B61">
              <w:rPr>
                <w:rFonts w:ascii="Garamond" w:hAnsi="Garamond"/>
                <w:sz w:val="20"/>
                <w:szCs w:val="20"/>
              </w:rPr>
              <w:t>Akumulatory bez efektu pamięci. Wskaźnik stanu akumulatorów na ekranie. Sygnał alarmowy (wizualny i dźwiękowy) niskiego stanu naładowania.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89405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775D31F" w14:textId="77777777" w:rsidR="009175EE" w:rsidRPr="00083B61" w:rsidRDefault="009175EE" w:rsidP="001D2402">
            <w:pPr>
              <w:pStyle w:val="Tekstpodstawowy"/>
              <w:snapToGrid w:val="0"/>
              <w:rPr>
                <w:rFonts w:ascii="Garamond" w:eastAsia="Meiryo UI" w:hAnsi="Garamond"/>
                <w:b/>
              </w:rPr>
            </w:pPr>
          </w:p>
        </w:tc>
      </w:tr>
      <w:tr w:rsidR="009175EE" w:rsidRPr="00083B61" w14:paraId="7E7E78C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F4209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932376" w14:textId="77777777" w:rsidR="009175EE" w:rsidRPr="00083B61" w:rsidRDefault="009175EE" w:rsidP="001D2402">
            <w:pPr>
              <w:rPr>
                <w:rFonts w:ascii="Garamond" w:hAnsi="Garamond"/>
                <w:sz w:val="20"/>
                <w:szCs w:val="20"/>
              </w:rPr>
            </w:pPr>
            <w:r w:rsidRPr="00083B61">
              <w:rPr>
                <w:rFonts w:ascii="Garamond" w:hAnsi="Garamond"/>
                <w:sz w:val="20"/>
                <w:szCs w:val="20"/>
              </w:rPr>
              <w:t>Mechaniczna blokada zabezpieczająca przed przypadkowym wypadnięciem przewodu zasilającego.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C4413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50651D7" w14:textId="77777777" w:rsidR="009175EE" w:rsidRPr="00083B61" w:rsidRDefault="009175EE" w:rsidP="001D2402">
            <w:pPr>
              <w:pStyle w:val="Tekstpodstawowy"/>
              <w:snapToGrid w:val="0"/>
              <w:rPr>
                <w:rFonts w:ascii="Garamond" w:eastAsia="Meiryo UI" w:hAnsi="Garamond"/>
                <w:b/>
              </w:rPr>
            </w:pPr>
          </w:p>
        </w:tc>
      </w:tr>
      <w:tr w:rsidR="009175EE" w:rsidRPr="00083B61" w14:paraId="676BC4B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ED263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DEF7D9"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Typ akumulatora - </w:t>
            </w:r>
            <w:proofErr w:type="spellStart"/>
            <w:r w:rsidRPr="00083B61">
              <w:rPr>
                <w:rFonts w:ascii="Garamond" w:hAnsi="Garamond"/>
                <w:sz w:val="20"/>
                <w:szCs w:val="20"/>
              </w:rPr>
              <w:t>litowo</w:t>
            </w:r>
            <w:proofErr w:type="spellEnd"/>
            <w:r w:rsidRPr="00083B61">
              <w:rPr>
                <w:rFonts w:ascii="Garamond" w:hAnsi="Garamond"/>
                <w:sz w:val="20"/>
                <w:szCs w:val="20"/>
              </w:rPr>
              <w:t xml:space="preserve">-jonowy lub </w:t>
            </w:r>
            <w:proofErr w:type="spellStart"/>
            <w:r w:rsidRPr="00083B61">
              <w:rPr>
                <w:rFonts w:ascii="Garamond" w:hAnsi="Garamond"/>
                <w:sz w:val="20"/>
                <w:szCs w:val="20"/>
              </w:rPr>
              <w:t>litowo</w:t>
            </w:r>
            <w:proofErr w:type="spellEnd"/>
            <w:r w:rsidRPr="00083B61">
              <w:rPr>
                <w:rFonts w:ascii="Garamond" w:hAnsi="Garamond"/>
                <w:sz w:val="20"/>
                <w:szCs w:val="20"/>
              </w:rPr>
              <w:t>-polimerowy, łatwo wymieniany w razie potrzeby bez udziału serwisu i bez konieczności użycia narzędzi.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D715B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2685403" w14:textId="77777777" w:rsidR="009175EE" w:rsidRPr="00083B61" w:rsidRDefault="009175EE" w:rsidP="001D2402">
            <w:pPr>
              <w:pStyle w:val="Tekstpodstawowy"/>
              <w:snapToGrid w:val="0"/>
              <w:rPr>
                <w:rFonts w:ascii="Garamond" w:eastAsia="Meiryo UI" w:hAnsi="Garamond"/>
                <w:b/>
              </w:rPr>
            </w:pPr>
          </w:p>
        </w:tc>
      </w:tr>
      <w:tr w:rsidR="009175EE" w:rsidRPr="00083B61" w14:paraId="20456F7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66813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77E18F"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Czas pracy na akumulatorze: 5 godz. w przypadku monitorowania pacjenta EKG, SpO2, EtCO2, NIBP(co 15 min) a następnie 20 </w:t>
            </w:r>
            <w:r w:rsidRPr="00083B61">
              <w:rPr>
                <w:rFonts w:ascii="Garamond" w:hAnsi="Garamond"/>
                <w:sz w:val="20"/>
                <w:szCs w:val="20"/>
              </w:rPr>
              <w:lastRenderedPageBreak/>
              <w:t>defibrylacji, a w przypadku defibrylacji min. 100 wyładowań z energią 200J</w:t>
            </w:r>
            <w:r w:rsidRPr="00083B61">
              <w:rPr>
                <w:rFonts w:ascii="Garamond" w:hAnsi="Garamond"/>
                <w:sz w:val="20"/>
                <w:szCs w:val="20"/>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152F32" w14:textId="77777777" w:rsidR="009175EE" w:rsidRPr="00083B61" w:rsidRDefault="009175EE" w:rsidP="001D2402">
            <w:pPr>
              <w:jc w:val="center"/>
              <w:rPr>
                <w:rFonts w:ascii="Garamond" w:hAnsi="Garamond"/>
                <w:sz w:val="20"/>
                <w:szCs w:val="20"/>
              </w:rPr>
            </w:pPr>
            <w:r w:rsidRPr="00083B61">
              <w:rPr>
                <w:rFonts w:ascii="Garamond" w:hAnsi="Garamond"/>
                <w:sz w:val="20"/>
                <w:szCs w:val="20"/>
              </w:rPr>
              <w:lastRenderedPageBreak/>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CC081EF" w14:textId="77777777" w:rsidR="009175EE" w:rsidRPr="00083B61" w:rsidRDefault="009175EE" w:rsidP="001D2402">
            <w:pPr>
              <w:pStyle w:val="Tekstpodstawowy"/>
              <w:snapToGrid w:val="0"/>
              <w:rPr>
                <w:rFonts w:ascii="Garamond" w:eastAsia="Meiryo UI" w:hAnsi="Garamond"/>
                <w:b/>
              </w:rPr>
            </w:pPr>
          </w:p>
        </w:tc>
      </w:tr>
      <w:tr w:rsidR="009175EE" w:rsidRPr="00083B61" w14:paraId="53E0FA9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D1E03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92F8AA" w14:textId="77777777" w:rsidR="009175EE" w:rsidRPr="00083B61" w:rsidRDefault="009175EE" w:rsidP="001D2402">
            <w:pPr>
              <w:rPr>
                <w:rFonts w:ascii="Garamond" w:hAnsi="Garamond"/>
                <w:sz w:val="20"/>
                <w:szCs w:val="20"/>
              </w:rPr>
            </w:pPr>
            <w:r w:rsidRPr="00083B61">
              <w:rPr>
                <w:rFonts w:ascii="Garamond" w:hAnsi="Garamond"/>
                <w:sz w:val="20"/>
                <w:szCs w:val="20"/>
              </w:rPr>
              <w:t>Czas ładowania akumulatora do 100%: poniżej 3 godzin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5A806D"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FFDBA4D" w14:textId="77777777" w:rsidR="009175EE" w:rsidRPr="00083B61" w:rsidRDefault="009175EE" w:rsidP="001D2402">
            <w:pPr>
              <w:pStyle w:val="Tekstpodstawowy"/>
              <w:snapToGrid w:val="0"/>
              <w:rPr>
                <w:rFonts w:ascii="Garamond" w:eastAsia="Meiryo UI" w:hAnsi="Garamond"/>
                <w:b/>
              </w:rPr>
            </w:pPr>
          </w:p>
        </w:tc>
      </w:tr>
      <w:tr w:rsidR="009175EE" w:rsidRPr="00083B61" w14:paraId="245B6A7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FAF5F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BA9630" w14:textId="77777777" w:rsidR="009175EE" w:rsidRPr="00083B61" w:rsidRDefault="009175EE" w:rsidP="001D2402">
            <w:pPr>
              <w:rPr>
                <w:rFonts w:ascii="Garamond" w:hAnsi="Garamond"/>
                <w:sz w:val="20"/>
                <w:szCs w:val="20"/>
              </w:rPr>
            </w:pPr>
            <w:r w:rsidRPr="00083B61">
              <w:rPr>
                <w:rFonts w:ascii="Garamond" w:hAnsi="Garamond"/>
                <w:sz w:val="20"/>
                <w:szCs w:val="20"/>
              </w:rPr>
              <w:t>Wskaźnik pojemności akumulatora na ekranie defibrylatora. W przypadku niskiego poziomu naładowania wskaźnik na płycie czołowej miga, słychać sygnał dźwiękowy oraz po włączeniu defibrylatora wyświetlany jest komunikat o akumulatorze.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2095B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81C64FF" w14:textId="77777777" w:rsidR="009175EE" w:rsidRPr="00083B61" w:rsidRDefault="009175EE" w:rsidP="001D2402">
            <w:pPr>
              <w:pStyle w:val="Tekstpodstawowy"/>
              <w:snapToGrid w:val="0"/>
              <w:rPr>
                <w:rFonts w:ascii="Garamond" w:eastAsia="Meiryo UI" w:hAnsi="Garamond"/>
                <w:b/>
              </w:rPr>
            </w:pPr>
          </w:p>
        </w:tc>
      </w:tr>
      <w:tr w:rsidR="009175EE" w:rsidRPr="00083B61" w14:paraId="08A27A7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1063A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CB99EB" w14:textId="77777777" w:rsidR="009175EE" w:rsidRPr="00083B61" w:rsidRDefault="009175EE" w:rsidP="001D2402">
            <w:pPr>
              <w:rPr>
                <w:rFonts w:ascii="Garamond" w:hAnsi="Garamond"/>
                <w:sz w:val="20"/>
                <w:szCs w:val="20"/>
              </w:rPr>
            </w:pPr>
            <w:r w:rsidRPr="00083B61">
              <w:rPr>
                <w:rFonts w:ascii="Garamond" w:hAnsi="Garamond"/>
                <w:sz w:val="20"/>
                <w:szCs w:val="20"/>
              </w:rPr>
              <w:t>Temperatura pracy: min od 0 do +45°C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DC923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2E1B9D1" w14:textId="77777777" w:rsidR="009175EE" w:rsidRPr="00083B61" w:rsidRDefault="009175EE" w:rsidP="001D2402">
            <w:pPr>
              <w:pStyle w:val="Tekstpodstawowy"/>
              <w:snapToGrid w:val="0"/>
              <w:rPr>
                <w:rFonts w:ascii="Garamond" w:eastAsia="Meiryo UI" w:hAnsi="Garamond"/>
                <w:b/>
              </w:rPr>
            </w:pPr>
          </w:p>
        </w:tc>
      </w:tr>
      <w:tr w:rsidR="009175EE" w:rsidRPr="00083B61" w14:paraId="17DD65B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411B8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C9938F" w14:textId="77777777" w:rsidR="009175EE" w:rsidRPr="00083B61" w:rsidRDefault="009175EE" w:rsidP="001D2402">
            <w:pPr>
              <w:rPr>
                <w:rFonts w:ascii="Garamond" w:hAnsi="Garamond"/>
                <w:sz w:val="20"/>
                <w:szCs w:val="20"/>
              </w:rPr>
            </w:pPr>
            <w:r w:rsidRPr="00083B61">
              <w:rPr>
                <w:rFonts w:ascii="Garamond" w:hAnsi="Garamond"/>
                <w:sz w:val="20"/>
                <w:szCs w:val="20"/>
              </w:rPr>
              <w:t>Temperatura przechowywania bez akumulatora: min. od -20 do+ 70°C.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2EB16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258E888" w14:textId="77777777" w:rsidR="009175EE" w:rsidRPr="00083B61" w:rsidRDefault="009175EE" w:rsidP="001D2402">
            <w:pPr>
              <w:pStyle w:val="Tekstpodstawowy"/>
              <w:snapToGrid w:val="0"/>
              <w:rPr>
                <w:rFonts w:ascii="Garamond" w:eastAsia="Meiryo UI" w:hAnsi="Garamond"/>
                <w:b/>
              </w:rPr>
            </w:pPr>
          </w:p>
        </w:tc>
      </w:tr>
      <w:tr w:rsidR="009175EE" w:rsidRPr="00083B61" w14:paraId="683FC130"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944C8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48236C" w14:textId="77777777" w:rsidR="009175EE" w:rsidRPr="00083B61" w:rsidRDefault="009175EE" w:rsidP="001D2402">
            <w:pPr>
              <w:rPr>
                <w:rFonts w:ascii="Garamond" w:hAnsi="Garamond"/>
                <w:sz w:val="20"/>
                <w:szCs w:val="20"/>
              </w:rPr>
            </w:pPr>
            <w:r w:rsidRPr="00083B61">
              <w:rPr>
                <w:rFonts w:ascii="Garamond" w:hAnsi="Garamond"/>
                <w:sz w:val="20"/>
                <w:szCs w:val="20"/>
              </w:rPr>
              <w:t>Praca w wilgotności: 15 - 95%.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8393F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CF56BE" w14:textId="77777777" w:rsidR="009175EE" w:rsidRPr="00083B61" w:rsidRDefault="009175EE" w:rsidP="001D2402">
            <w:pPr>
              <w:pStyle w:val="Tekstpodstawowy"/>
              <w:snapToGrid w:val="0"/>
              <w:rPr>
                <w:rFonts w:ascii="Garamond" w:eastAsia="Meiryo UI" w:hAnsi="Garamond"/>
                <w:b/>
              </w:rPr>
            </w:pPr>
          </w:p>
        </w:tc>
      </w:tr>
      <w:tr w:rsidR="009175EE" w:rsidRPr="00083B61" w14:paraId="6800C40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E34C8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FC3EDF" w14:textId="77777777" w:rsidR="009175EE" w:rsidRPr="00083B61" w:rsidRDefault="009175EE" w:rsidP="001D2402">
            <w:pPr>
              <w:rPr>
                <w:rFonts w:ascii="Garamond" w:hAnsi="Garamond"/>
                <w:sz w:val="20"/>
                <w:szCs w:val="20"/>
              </w:rPr>
            </w:pPr>
            <w:r w:rsidRPr="00083B61">
              <w:rPr>
                <w:rFonts w:ascii="Garamond" w:hAnsi="Garamond"/>
                <w:sz w:val="20"/>
                <w:szCs w:val="20"/>
              </w:rPr>
              <w:t>Urządzenie odporne na kurz i zalania cieczą - klasa szczelności obudowy min. IP54 - zarówno podczas pracy na zasilaniu sieciowym jak i akumulatorowym.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04CAD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4E6DEDE" w14:textId="77777777" w:rsidR="009175EE" w:rsidRPr="00083B61" w:rsidRDefault="009175EE" w:rsidP="001D2402">
            <w:pPr>
              <w:pStyle w:val="Tekstpodstawowy"/>
              <w:snapToGrid w:val="0"/>
              <w:rPr>
                <w:rFonts w:ascii="Garamond" w:eastAsia="Meiryo UI" w:hAnsi="Garamond"/>
                <w:b/>
              </w:rPr>
            </w:pPr>
          </w:p>
        </w:tc>
      </w:tr>
      <w:tr w:rsidR="009175EE" w:rsidRPr="00083B61" w14:paraId="4FA7256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6D81D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1BA0AE" w14:textId="77777777" w:rsidR="009175EE" w:rsidRPr="00083B61" w:rsidRDefault="009175EE" w:rsidP="001D2402">
            <w:pPr>
              <w:rPr>
                <w:rFonts w:ascii="Garamond" w:hAnsi="Garamond"/>
                <w:sz w:val="20"/>
                <w:szCs w:val="20"/>
              </w:rPr>
            </w:pPr>
            <w:r w:rsidRPr="00083B61">
              <w:rPr>
                <w:rFonts w:ascii="Garamond" w:hAnsi="Garamond"/>
                <w:sz w:val="20"/>
                <w:szCs w:val="20"/>
              </w:rPr>
              <w:t>Możliwość zainstalowania defibrylatora w ambulansie.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EFD8D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65E0308" w14:textId="77777777" w:rsidR="009175EE" w:rsidRPr="00083B61" w:rsidRDefault="009175EE" w:rsidP="001D2402">
            <w:pPr>
              <w:pStyle w:val="Tekstpodstawowy"/>
              <w:snapToGrid w:val="0"/>
              <w:rPr>
                <w:rFonts w:ascii="Garamond" w:eastAsia="Meiryo UI" w:hAnsi="Garamond"/>
                <w:b/>
              </w:rPr>
            </w:pPr>
          </w:p>
        </w:tc>
      </w:tr>
      <w:tr w:rsidR="009175EE" w:rsidRPr="00083B61" w14:paraId="7DD6C68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53D51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D237F71" w14:textId="77777777" w:rsidR="009175EE" w:rsidRPr="00083B61" w:rsidRDefault="009175EE" w:rsidP="001D2402">
            <w:pPr>
              <w:rPr>
                <w:rFonts w:ascii="Garamond" w:hAnsi="Garamond"/>
                <w:sz w:val="20"/>
                <w:szCs w:val="20"/>
              </w:rPr>
            </w:pPr>
            <w:r w:rsidRPr="00083B61">
              <w:rPr>
                <w:rFonts w:ascii="Garamond" w:hAnsi="Garamond"/>
                <w:sz w:val="20"/>
                <w:szCs w:val="20"/>
              </w:rPr>
              <w:t>Możliwość zainstalowania defibrylatora na wózku jezdnym.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DCFDF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A071C54" w14:textId="77777777" w:rsidR="009175EE" w:rsidRPr="00083B61" w:rsidRDefault="009175EE" w:rsidP="001D2402">
            <w:pPr>
              <w:pStyle w:val="Tekstpodstawowy"/>
              <w:snapToGrid w:val="0"/>
              <w:rPr>
                <w:rFonts w:ascii="Garamond" w:eastAsia="Meiryo UI" w:hAnsi="Garamond"/>
                <w:b/>
              </w:rPr>
            </w:pPr>
          </w:p>
        </w:tc>
      </w:tr>
      <w:tr w:rsidR="009175EE" w:rsidRPr="00083B61" w14:paraId="222AAC8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8B781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8A1F96" w14:textId="77777777" w:rsidR="009175EE" w:rsidRPr="00083B61" w:rsidRDefault="009175EE" w:rsidP="001D2402">
            <w:pPr>
              <w:rPr>
                <w:rFonts w:ascii="Garamond" w:hAnsi="Garamond"/>
                <w:sz w:val="20"/>
                <w:szCs w:val="20"/>
              </w:rPr>
            </w:pPr>
            <w:r w:rsidRPr="00083B61">
              <w:rPr>
                <w:rFonts w:ascii="Garamond" w:hAnsi="Garamond"/>
                <w:sz w:val="20"/>
                <w:szCs w:val="20"/>
              </w:rPr>
              <w:t>Uchwyt do zawieszenia na łóżku pacjenta (</w:t>
            </w:r>
            <w:proofErr w:type="spellStart"/>
            <w:r w:rsidRPr="00083B61">
              <w:rPr>
                <w:rFonts w:ascii="Garamond" w:hAnsi="Garamond"/>
                <w:sz w:val="20"/>
                <w:szCs w:val="20"/>
              </w:rPr>
              <w:t>demontowalny</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EA773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EEB4107" w14:textId="77777777" w:rsidR="009175EE" w:rsidRPr="00083B61" w:rsidRDefault="009175EE" w:rsidP="001D2402">
            <w:pPr>
              <w:pStyle w:val="Tekstpodstawowy"/>
              <w:snapToGrid w:val="0"/>
              <w:rPr>
                <w:rFonts w:ascii="Garamond" w:eastAsia="Meiryo UI" w:hAnsi="Garamond"/>
                <w:b/>
              </w:rPr>
            </w:pPr>
          </w:p>
        </w:tc>
      </w:tr>
      <w:tr w:rsidR="009175EE" w:rsidRPr="00083B61" w14:paraId="291FEA3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293146"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5424CA" w14:textId="77777777" w:rsidR="009175EE" w:rsidRPr="00083B61" w:rsidRDefault="009175EE" w:rsidP="001D2402">
            <w:pPr>
              <w:rPr>
                <w:rFonts w:ascii="Garamond" w:hAnsi="Garamond"/>
                <w:sz w:val="20"/>
                <w:szCs w:val="20"/>
              </w:rPr>
            </w:pPr>
            <w:r w:rsidRPr="00083B61">
              <w:rPr>
                <w:rFonts w:ascii="Garamond" w:hAnsi="Garamond"/>
                <w:sz w:val="20"/>
                <w:szCs w:val="20"/>
              </w:rPr>
              <w:t>Wbudowany uchwyt do przenoszenia.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145BD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413DD5C" w14:textId="77777777" w:rsidR="009175EE" w:rsidRPr="00083B61" w:rsidRDefault="009175EE" w:rsidP="001D2402">
            <w:pPr>
              <w:pStyle w:val="Tekstpodstawowy"/>
              <w:snapToGrid w:val="0"/>
              <w:rPr>
                <w:rFonts w:ascii="Garamond" w:eastAsia="Meiryo UI" w:hAnsi="Garamond"/>
                <w:b/>
              </w:rPr>
            </w:pPr>
          </w:p>
        </w:tc>
      </w:tr>
      <w:tr w:rsidR="009175EE" w:rsidRPr="00083B61" w14:paraId="572BD48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69FB8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E2596F" w14:textId="77777777" w:rsidR="009175EE" w:rsidRPr="00083B61" w:rsidRDefault="009175EE" w:rsidP="001D2402">
            <w:pPr>
              <w:rPr>
                <w:rFonts w:ascii="Garamond" w:hAnsi="Garamond"/>
                <w:sz w:val="20"/>
                <w:szCs w:val="20"/>
              </w:rPr>
            </w:pPr>
            <w:r w:rsidRPr="00083B61">
              <w:rPr>
                <w:rFonts w:ascii="Garamond" w:hAnsi="Garamond"/>
                <w:sz w:val="20"/>
                <w:szCs w:val="20"/>
              </w:rPr>
              <w:t>Wózek lub podstawa jezdna z koszykiem na akcesoria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8DBB7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A5C6F6F" w14:textId="77777777" w:rsidR="009175EE" w:rsidRPr="00083B61" w:rsidRDefault="009175EE" w:rsidP="001D2402">
            <w:pPr>
              <w:pStyle w:val="Tekstpodstawowy"/>
              <w:snapToGrid w:val="0"/>
              <w:rPr>
                <w:rFonts w:ascii="Garamond" w:eastAsia="Meiryo UI" w:hAnsi="Garamond"/>
                <w:b/>
              </w:rPr>
            </w:pPr>
          </w:p>
        </w:tc>
      </w:tr>
      <w:tr w:rsidR="009175EE" w:rsidRPr="00083B61" w14:paraId="125C682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86469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4FFEFB" w14:textId="77777777" w:rsidR="009175EE" w:rsidRPr="00083B61" w:rsidRDefault="009175EE" w:rsidP="001D2402">
            <w:pPr>
              <w:rPr>
                <w:rFonts w:ascii="Garamond" w:hAnsi="Garamond"/>
                <w:sz w:val="20"/>
                <w:szCs w:val="20"/>
              </w:rPr>
            </w:pPr>
            <w:r w:rsidRPr="00083B61">
              <w:rPr>
                <w:rFonts w:ascii="Garamond" w:hAnsi="Garamond"/>
                <w:sz w:val="20"/>
                <w:szCs w:val="20"/>
              </w:rPr>
              <w:t>Ciężar urządzenia do 7 kg z elektrodami zewnętrznymi i akumulatorem.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F5A60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2EEE88E" w14:textId="77777777" w:rsidR="009175EE" w:rsidRPr="00083B61" w:rsidRDefault="009175EE" w:rsidP="001D2402">
            <w:pPr>
              <w:pStyle w:val="Tekstpodstawowy"/>
              <w:snapToGrid w:val="0"/>
              <w:rPr>
                <w:rFonts w:ascii="Garamond" w:eastAsia="Meiryo UI" w:hAnsi="Garamond"/>
                <w:b/>
              </w:rPr>
            </w:pPr>
          </w:p>
        </w:tc>
      </w:tr>
      <w:tr w:rsidR="009175EE" w:rsidRPr="00083B61" w14:paraId="40A40960"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146E7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DEC450" w14:textId="77777777" w:rsidR="009175EE" w:rsidRPr="00083B61" w:rsidRDefault="009175EE" w:rsidP="001D2402">
            <w:pPr>
              <w:rPr>
                <w:rFonts w:ascii="Garamond" w:hAnsi="Garamond"/>
                <w:sz w:val="20"/>
                <w:szCs w:val="20"/>
              </w:rPr>
            </w:pPr>
            <w:r w:rsidRPr="00083B61">
              <w:rPr>
                <w:rFonts w:ascii="Garamond" w:hAnsi="Garamond"/>
                <w:sz w:val="20"/>
                <w:szCs w:val="20"/>
              </w:rPr>
              <w:t>Automatyczny test sprawności defibrylatora z sygnalizacją dźwiękową i wizualna ewentualnego błędu.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1E1F4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A2EE7C" w14:textId="77777777" w:rsidR="009175EE" w:rsidRPr="00083B61" w:rsidRDefault="009175EE" w:rsidP="001D2402">
            <w:pPr>
              <w:pStyle w:val="Tekstpodstawowy"/>
              <w:snapToGrid w:val="0"/>
              <w:rPr>
                <w:rFonts w:ascii="Garamond" w:eastAsia="Meiryo UI" w:hAnsi="Garamond"/>
                <w:b/>
              </w:rPr>
            </w:pPr>
          </w:p>
        </w:tc>
      </w:tr>
      <w:tr w:rsidR="009175EE" w:rsidRPr="00083B61" w14:paraId="6ACF591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088B4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D50A9A" w14:textId="77777777" w:rsidR="009175EE" w:rsidRPr="00083B61" w:rsidRDefault="009175EE" w:rsidP="001D2402">
            <w:pPr>
              <w:rPr>
                <w:rFonts w:ascii="Garamond" w:hAnsi="Garamond"/>
                <w:sz w:val="20"/>
                <w:szCs w:val="20"/>
              </w:rPr>
            </w:pPr>
            <w:r w:rsidRPr="00083B61">
              <w:rPr>
                <w:rFonts w:ascii="Garamond" w:hAnsi="Garamond"/>
                <w:sz w:val="20"/>
                <w:szCs w:val="20"/>
              </w:rPr>
              <w:t>Krytyczne podzespoły urządzenia testowane automatycznie nie rzadziej niż co godzinę. Pełny test automatyczny nie rzadziej niż raz w tygodniu.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0472B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FB195DF" w14:textId="77777777" w:rsidR="009175EE" w:rsidRPr="00083B61" w:rsidRDefault="009175EE" w:rsidP="001D2402">
            <w:pPr>
              <w:pStyle w:val="Tekstpodstawowy"/>
              <w:snapToGrid w:val="0"/>
              <w:rPr>
                <w:rFonts w:ascii="Garamond" w:eastAsia="Meiryo UI" w:hAnsi="Garamond"/>
                <w:b/>
              </w:rPr>
            </w:pPr>
          </w:p>
        </w:tc>
      </w:tr>
      <w:tr w:rsidR="009175EE" w:rsidRPr="00083B61" w14:paraId="0E6CE9C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9A83D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C125A0" w14:textId="77777777" w:rsidR="009175EE" w:rsidRPr="00083B61" w:rsidRDefault="009175EE" w:rsidP="001D2402">
            <w:pPr>
              <w:rPr>
                <w:rFonts w:ascii="Garamond" w:hAnsi="Garamond"/>
                <w:sz w:val="20"/>
                <w:szCs w:val="20"/>
              </w:rPr>
            </w:pPr>
            <w:r w:rsidRPr="00083B61">
              <w:rPr>
                <w:rFonts w:ascii="Garamond" w:hAnsi="Garamond"/>
                <w:sz w:val="20"/>
                <w:szCs w:val="20"/>
              </w:rPr>
              <w:t>Możliwość eksportu i importu konfiguracji urządzenia za pomocą dysku USB.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CD466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1226F1" w14:textId="77777777" w:rsidR="009175EE" w:rsidRPr="00083B61" w:rsidRDefault="009175EE" w:rsidP="001D2402">
            <w:pPr>
              <w:pStyle w:val="Tekstpodstawowy"/>
              <w:snapToGrid w:val="0"/>
              <w:rPr>
                <w:rFonts w:ascii="Garamond" w:eastAsia="Meiryo UI" w:hAnsi="Garamond"/>
                <w:b/>
              </w:rPr>
            </w:pPr>
          </w:p>
        </w:tc>
      </w:tr>
      <w:tr w:rsidR="009175EE" w:rsidRPr="00083B61" w14:paraId="23321AC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52603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424320"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Telemetria z odczytem sygnału na komputerze. Licencja na wysyłanie danych GPS na 24 mieś.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15E2FE"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1B1F5DF" w14:textId="77777777" w:rsidR="009175EE" w:rsidRPr="00083B61" w:rsidRDefault="009175EE" w:rsidP="001D2402">
            <w:pPr>
              <w:pStyle w:val="Tekstpodstawowy"/>
              <w:snapToGrid w:val="0"/>
              <w:rPr>
                <w:rFonts w:ascii="Garamond" w:eastAsia="Meiryo UI" w:hAnsi="Garamond"/>
                <w:b/>
              </w:rPr>
            </w:pPr>
          </w:p>
        </w:tc>
      </w:tr>
      <w:tr w:rsidR="009175EE" w:rsidRPr="00083B61" w14:paraId="76484B3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3B282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80CBDA" w14:textId="77777777" w:rsidR="009175EE" w:rsidRPr="00083B61" w:rsidRDefault="009175EE" w:rsidP="001D2402">
            <w:pPr>
              <w:rPr>
                <w:rFonts w:ascii="Garamond" w:hAnsi="Garamond"/>
                <w:sz w:val="20"/>
                <w:szCs w:val="20"/>
              </w:rPr>
            </w:pPr>
            <w:r w:rsidRPr="00083B61">
              <w:rPr>
                <w:rFonts w:ascii="Garamond" w:hAnsi="Garamond"/>
                <w:sz w:val="20"/>
                <w:szCs w:val="20"/>
              </w:rPr>
              <w:t>Polska wersja językowa - komunikaty ekranowe i głosowe, dokumentacja, opisy elementów sterujących.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1964A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D3646D7" w14:textId="77777777" w:rsidR="009175EE" w:rsidRPr="00083B61" w:rsidRDefault="009175EE" w:rsidP="001D2402">
            <w:pPr>
              <w:pStyle w:val="Tekstpodstawowy"/>
              <w:snapToGrid w:val="0"/>
              <w:rPr>
                <w:rFonts w:ascii="Garamond" w:eastAsia="Meiryo UI" w:hAnsi="Garamond"/>
                <w:b/>
              </w:rPr>
            </w:pPr>
          </w:p>
        </w:tc>
      </w:tr>
      <w:tr w:rsidR="009175EE" w:rsidRPr="00083B61" w14:paraId="042BFC53"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4E7993A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17902" w14:textId="77777777" w:rsidR="009175EE" w:rsidRPr="00083B61" w:rsidRDefault="009175EE"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9175EE" w:rsidRPr="00083B61" w14:paraId="3D6DDA21"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267BB14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4CC250" w14:textId="77777777" w:rsidR="009175EE" w:rsidRPr="00083B61" w:rsidRDefault="009175EE"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C768E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E0F5648" w14:textId="77777777" w:rsidR="009175EE" w:rsidRPr="00083B61" w:rsidRDefault="009175EE" w:rsidP="001D2402">
            <w:pPr>
              <w:pStyle w:val="Tekstpodstawowy"/>
              <w:snapToGrid w:val="0"/>
              <w:rPr>
                <w:rFonts w:ascii="Garamond" w:eastAsia="Meiryo UI" w:hAnsi="Garamond"/>
                <w:b/>
              </w:rPr>
            </w:pPr>
          </w:p>
        </w:tc>
      </w:tr>
      <w:tr w:rsidR="009175EE" w:rsidRPr="00083B61" w14:paraId="166E00E8"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3A55F2E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53D293" w14:textId="77777777" w:rsidR="009175EE" w:rsidRPr="00083B61" w:rsidRDefault="009175EE"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dostawy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C1F84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C5F1322" w14:textId="77777777" w:rsidR="009175EE" w:rsidRPr="00083B61" w:rsidRDefault="009175EE" w:rsidP="001D2402">
            <w:pPr>
              <w:pStyle w:val="Tekstpodstawowy"/>
              <w:snapToGrid w:val="0"/>
              <w:rPr>
                <w:rFonts w:ascii="Garamond" w:eastAsia="Meiryo UI" w:hAnsi="Garamond"/>
                <w:b/>
              </w:rPr>
            </w:pPr>
          </w:p>
        </w:tc>
      </w:tr>
      <w:tr w:rsidR="009175EE" w:rsidRPr="00083B61" w14:paraId="47335F26"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15257A0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9C65B44" w14:textId="77777777" w:rsidR="009175EE" w:rsidRPr="00083B61" w:rsidRDefault="009175EE"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A836E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54F8879" w14:textId="77777777" w:rsidR="009175EE" w:rsidRPr="00083B61" w:rsidRDefault="009175EE" w:rsidP="001D2402">
            <w:pPr>
              <w:pStyle w:val="Tekstpodstawowy"/>
              <w:snapToGrid w:val="0"/>
              <w:rPr>
                <w:rFonts w:ascii="Garamond" w:eastAsia="Meiryo UI" w:hAnsi="Garamond"/>
                <w:b/>
              </w:rPr>
            </w:pPr>
          </w:p>
        </w:tc>
      </w:tr>
      <w:tr w:rsidR="009175EE" w:rsidRPr="00083B61" w14:paraId="1D1CF4AB"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18D622C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01DED3" w14:textId="19858650" w:rsidR="009175EE" w:rsidRPr="00083B61" w:rsidRDefault="009175EE" w:rsidP="001D2402">
            <w:pPr>
              <w:autoSpaceDE w:val="0"/>
              <w:rPr>
                <w:rFonts w:ascii="Garamond" w:hAnsi="Garamond"/>
                <w:sz w:val="20"/>
                <w:szCs w:val="20"/>
              </w:rPr>
            </w:pPr>
            <w:r w:rsidRPr="00083B61">
              <w:rPr>
                <w:rFonts w:ascii="Garamond" w:hAnsi="Garamond"/>
                <w:sz w:val="20"/>
                <w:szCs w:val="20"/>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CE220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2FBB35E" w14:textId="77777777" w:rsidR="009175EE" w:rsidRPr="00083B61" w:rsidRDefault="009175EE" w:rsidP="001D2402">
            <w:pPr>
              <w:pStyle w:val="Tekstpodstawowy"/>
              <w:snapToGrid w:val="0"/>
              <w:rPr>
                <w:rFonts w:ascii="Garamond" w:eastAsia="Meiryo UI" w:hAnsi="Garamond"/>
                <w:b/>
              </w:rPr>
            </w:pPr>
          </w:p>
        </w:tc>
      </w:tr>
      <w:tr w:rsidR="009175EE" w:rsidRPr="00083B61" w14:paraId="4BB202C7"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7AE2FD96"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276FE8" w14:textId="77777777" w:rsidR="009175EE" w:rsidRPr="00083B61" w:rsidRDefault="009175EE" w:rsidP="001D2402">
            <w:pPr>
              <w:autoSpaceDE w:val="0"/>
              <w:rPr>
                <w:rFonts w:ascii="Garamond" w:hAnsi="Garamond"/>
                <w:sz w:val="20"/>
                <w:szCs w:val="20"/>
              </w:rPr>
            </w:pPr>
            <w:r w:rsidRPr="00083B61">
              <w:rPr>
                <w:rFonts w:ascii="Garamond" w:hAnsi="Garamond"/>
                <w:sz w:val="20"/>
                <w:szCs w:val="20"/>
              </w:rPr>
              <w:t xml:space="preserve">Wykonawca zobowiązany jest do zabezpieczenia przed zniszczeniem pomieszczeń, w których będzie odbywać się dostawa i montaż wyposażenia określonego w przedmiocie zamówienia. Koszty napraw </w:t>
            </w:r>
            <w:r w:rsidRPr="00083B61">
              <w:rPr>
                <w:rFonts w:ascii="Garamond" w:hAnsi="Garamond"/>
                <w:sz w:val="20"/>
                <w:szCs w:val="20"/>
              </w:rPr>
              <w:lastRenderedPageBreak/>
              <w:t>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FD0069" w14:textId="77777777" w:rsidR="009175EE" w:rsidRPr="00083B61" w:rsidRDefault="009175EE" w:rsidP="001D2402">
            <w:pPr>
              <w:jc w:val="center"/>
              <w:rPr>
                <w:rFonts w:ascii="Garamond" w:hAnsi="Garamond"/>
                <w:sz w:val="20"/>
                <w:szCs w:val="20"/>
              </w:rPr>
            </w:pPr>
            <w:r w:rsidRPr="00083B61">
              <w:rPr>
                <w:rFonts w:ascii="Garamond" w:hAnsi="Garamond"/>
                <w:sz w:val="20"/>
                <w:szCs w:val="20"/>
              </w:rPr>
              <w:lastRenderedPageBreak/>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50569A0" w14:textId="77777777" w:rsidR="009175EE" w:rsidRPr="00083B61" w:rsidRDefault="009175EE" w:rsidP="001D2402">
            <w:pPr>
              <w:pStyle w:val="Tekstpodstawowy"/>
              <w:snapToGrid w:val="0"/>
              <w:rPr>
                <w:rFonts w:ascii="Garamond" w:eastAsia="Meiryo UI" w:hAnsi="Garamond"/>
                <w:b/>
              </w:rPr>
            </w:pPr>
          </w:p>
        </w:tc>
      </w:tr>
      <w:tr w:rsidR="009175EE" w:rsidRPr="00083B61" w14:paraId="1F2B126B"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07217C7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B0917C" w14:textId="77777777" w:rsidR="009175EE" w:rsidRPr="00083B61" w:rsidRDefault="009175EE" w:rsidP="001D2402">
            <w:pPr>
              <w:autoSpaceDE w:val="0"/>
              <w:rPr>
                <w:rFonts w:ascii="Garamond" w:hAnsi="Garamond"/>
                <w:sz w:val="20"/>
                <w:szCs w:val="20"/>
              </w:rPr>
            </w:pPr>
            <w:r w:rsidRPr="00083B61">
              <w:rPr>
                <w:rFonts w:ascii="Garamond" w:hAnsi="Garamond"/>
                <w:sz w:val="20"/>
                <w:szCs w:val="20"/>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CA1AF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E7A26B1" w14:textId="77777777" w:rsidR="009175EE" w:rsidRPr="00083B61" w:rsidRDefault="009175EE" w:rsidP="001D2402">
            <w:pPr>
              <w:pStyle w:val="Tekstpodstawowy"/>
              <w:snapToGrid w:val="0"/>
              <w:rPr>
                <w:rFonts w:ascii="Garamond" w:eastAsia="Meiryo UI" w:hAnsi="Garamond"/>
                <w:b/>
              </w:rPr>
            </w:pPr>
          </w:p>
        </w:tc>
      </w:tr>
    </w:tbl>
    <w:p w14:paraId="6DCAE464" w14:textId="77777777" w:rsidR="009175EE" w:rsidRPr="00083B61" w:rsidRDefault="009175EE" w:rsidP="009175EE">
      <w:pPr>
        <w:pStyle w:val="Tekstpodstawowy"/>
        <w:rPr>
          <w:rFonts w:ascii="Garamond" w:hAnsi="Garamond"/>
          <w:b/>
        </w:rPr>
      </w:pPr>
    </w:p>
    <w:p w14:paraId="1BA8C538" w14:textId="77777777" w:rsidR="009175EE" w:rsidRPr="00083B61" w:rsidRDefault="009175EE" w:rsidP="009175EE">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465" w:type="dxa"/>
        <w:tblInd w:w="-132" w:type="dxa"/>
        <w:tblLayout w:type="fixed"/>
        <w:tblCellMar>
          <w:left w:w="70" w:type="dxa"/>
          <w:right w:w="70" w:type="dxa"/>
        </w:tblCellMar>
        <w:tblLook w:val="0000" w:firstRow="0" w:lastRow="0" w:firstColumn="0" w:lastColumn="0" w:noHBand="0" w:noVBand="0"/>
      </w:tblPr>
      <w:tblGrid>
        <w:gridCol w:w="851"/>
        <w:gridCol w:w="5787"/>
        <w:gridCol w:w="1843"/>
        <w:gridCol w:w="1984"/>
      </w:tblGrid>
      <w:tr w:rsidR="009175EE" w:rsidRPr="00083B61" w14:paraId="26288E35" w14:textId="77777777" w:rsidTr="009175E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4A2B69B" w14:textId="77777777" w:rsidR="009175EE" w:rsidRPr="00083B61" w:rsidRDefault="009175EE" w:rsidP="001D2402">
            <w:pPr>
              <w:pStyle w:val="Tekstpodstawowy"/>
              <w:tabs>
                <w:tab w:val="left" w:pos="284"/>
              </w:tabs>
              <w:rPr>
                <w:rFonts w:ascii="Garamond" w:hAnsi="Garamond"/>
              </w:rPr>
            </w:pPr>
            <w:r w:rsidRPr="00083B61">
              <w:rPr>
                <w:rFonts w:ascii="Garamond" w:hAnsi="Garamond"/>
                <w:b/>
              </w:rPr>
              <w:t>L.p.</w:t>
            </w:r>
          </w:p>
        </w:tc>
        <w:tc>
          <w:tcPr>
            <w:tcW w:w="5787" w:type="dxa"/>
            <w:tcBorders>
              <w:top w:val="double" w:sz="4" w:space="0" w:color="000000"/>
              <w:left w:val="double" w:sz="4" w:space="0" w:color="000000"/>
              <w:bottom w:val="double" w:sz="4" w:space="0" w:color="000000"/>
            </w:tcBorders>
            <w:shd w:val="clear" w:color="auto" w:fill="auto"/>
            <w:vAlign w:val="center"/>
          </w:tcPr>
          <w:p w14:paraId="61443A2A" w14:textId="77777777" w:rsidR="009175EE" w:rsidRPr="00083B61" w:rsidRDefault="009175EE" w:rsidP="001D2402">
            <w:pPr>
              <w:pStyle w:val="Tekstpodstawowy"/>
              <w:tabs>
                <w:tab w:val="left" w:pos="284"/>
              </w:tabs>
              <w:snapToGrid w:val="0"/>
              <w:jc w:val="center"/>
              <w:rPr>
                <w:rFonts w:ascii="Garamond" w:hAnsi="Garamond"/>
                <w:b/>
              </w:rPr>
            </w:pPr>
          </w:p>
          <w:p w14:paraId="11783FA4"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4D2E3D03" w14:textId="77777777" w:rsidR="009175EE" w:rsidRPr="00083B61" w:rsidRDefault="009175EE"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98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1E76C0B" w14:textId="77777777" w:rsidR="009175EE" w:rsidRPr="00083B61" w:rsidRDefault="009175EE"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9175EE" w:rsidRPr="00083B61" w14:paraId="1ABC46FF" w14:textId="77777777" w:rsidTr="009175EE">
        <w:trPr>
          <w:cantSplit/>
        </w:trPr>
        <w:tc>
          <w:tcPr>
            <w:tcW w:w="6638" w:type="dxa"/>
            <w:gridSpan w:val="2"/>
            <w:tcBorders>
              <w:top w:val="double" w:sz="4" w:space="0" w:color="000000"/>
              <w:left w:val="single" w:sz="4" w:space="0" w:color="000000"/>
              <w:bottom w:val="single" w:sz="4" w:space="0" w:color="000000"/>
            </w:tcBorders>
            <w:shd w:val="clear" w:color="auto" w:fill="E5E5E5"/>
            <w:vAlign w:val="center"/>
          </w:tcPr>
          <w:p w14:paraId="7CE4412C" w14:textId="77777777" w:rsidR="009175EE" w:rsidRPr="00083B61" w:rsidRDefault="009175EE" w:rsidP="009175E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5BA5357C" w14:textId="77777777" w:rsidR="009175EE" w:rsidRPr="00083B61" w:rsidRDefault="009175EE" w:rsidP="001D2402">
            <w:pPr>
              <w:pStyle w:val="Tekstpodstawowy"/>
              <w:tabs>
                <w:tab w:val="left" w:pos="284"/>
              </w:tabs>
              <w:snapToGrid w:val="0"/>
              <w:jc w:val="center"/>
              <w:rPr>
                <w:rFonts w:ascii="Garamond" w:hAnsi="Garamond"/>
                <w:b/>
              </w:rPr>
            </w:pPr>
          </w:p>
        </w:tc>
        <w:tc>
          <w:tcPr>
            <w:tcW w:w="198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C01C3AA"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567C7CED" w14:textId="77777777" w:rsidTr="009175E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3FC7064"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4670784E" w14:textId="77777777" w:rsidR="009175EE" w:rsidRPr="00083B61" w:rsidRDefault="009175EE"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63C42937"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min. 24 miesiące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E1DDC"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54996F70" w14:textId="77777777" w:rsidTr="009175E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0D1819E"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006644FF" w14:textId="77777777" w:rsidR="009175EE" w:rsidRPr="00083B61" w:rsidRDefault="009175EE"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6E719FC2" w14:textId="77777777" w:rsidR="009175EE" w:rsidRPr="00083B61" w:rsidRDefault="009175EE"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843" w:type="dxa"/>
            <w:tcBorders>
              <w:top w:val="single" w:sz="4" w:space="0" w:color="000000"/>
              <w:left w:val="single" w:sz="4" w:space="0" w:color="000000"/>
              <w:bottom w:val="single" w:sz="4" w:space="0" w:color="000000"/>
            </w:tcBorders>
            <w:shd w:val="clear" w:color="auto" w:fill="auto"/>
            <w:vAlign w:val="center"/>
          </w:tcPr>
          <w:p w14:paraId="180AD8DD" w14:textId="77777777" w:rsidR="009175EE" w:rsidRPr="00083B61" w:rsidRDefault="009175EE" w:rsidP="001D2402">
            <w:pPr>
              <w:pStyle w:val="Tekstpodstawowy"/>
              <w:tabs>
                <w:tab w:val="left" w:pos="284"/>
              </w:tabs>
              <w:rPr>
                <w:rFonts w:ascii="Garamond" w:hAnsi="Garamond"/>
              </w:rPr>
            </w:pPr>
            <w:r w:rsidRPr="00083B61">
              <w:rPr>
                <w:rFonts w:ascii="Garamond" w:hAnsi="Garamond"/>
                <w:b/>
              </w:rPr>
              <w:t xml:space="preserve">               max 48 godzin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E5C57"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06F18156" w14:textId="77777777" w:rsidTr="009175E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D550304"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6161766F" w14:textId="77777777" w:rsidR="009175EE" w:rsidRPr="00083B61" w:rsidRDefault="009175EE"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73097330"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E3BC"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661A0984"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FB7224"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3E56CE3B" w14:textId="77777777" w:rsidR="009175EE" w:rsidRPr="00083B61" w:rsidRDefault="009175EE" w:rsidP="001D2402">
            <w:pPr>
              <w:pStyle w:val="Tekstpodstawowy"/>
              <w:tabs>
                <w:tab w:val="left" w:pos="284"/>
              </w:tabs>
              <w:rPr>
                <w:rFonts w:ascii="Garamond" w:hAnsi="Garamond"/>
              </w:rPr>
            </w:pPr>
            <w:r w:rsidRPr="00083B61">
              <w:rPr>
                <w:rFonts w:ascii="Garamond" w:hAnsi="Garamond"/>
              </w:rPr>
              <w:t>Liczba bezpłatnych przeglądów w czasie gwarancji.</w:t>
            </w:r>
          </w:p>
          <w:p w14:paraId="233290B7" w14:textId="77777777" w:rsidR="009175EE" w:rsidRPr="00083B61" w:rsidRDefault="009175EE"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843" w:type="dxa"/>
            <w:tcBorders>
              <w:top w:val="single" w:sz="4" w:space="0" w:color="000000"/>
              <w:left w:val="single" w:sz="4" w:space="0" w:color="000000"/>
              <w:bottom w:val="single" w:sz="4" w:space="0" w:color="000000"/>
            </w:tcBorders>
            <w:shd w:val="clear" w:color="auto" w:fill="auto"/>
            <w:vAlign w:val="center"/>
          </w:tcPr>
          <w:p w14:paraId="65E689CE"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18F0F"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320401FA"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EBE958"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68638705" w14:textId="77777777" w:rsidR="009175EE" w:rsidRPr="00083B61" w:rsidRDefault="009175EE"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4D3FB18B"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AFC76"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5517B871" w14:textId="77777777" w:rsidTr="009175EE">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5ECC95C1" w14:textId="77777777" w:rsidR="009175EE" w:rsidRPr="00083B61" w:rsidRDefault="009175EE" w:rsidP="001D2402">
            <w:pPr>
              <w:pStyle w:val="Tekstpodstawowy"/>
              <w:tabs>
                <w:tab w:val="left" w:pos="284"/>
              </w:tabs>
              <w:snapToGrid w:val="0"/>
              <w:spacing w:after="0"/>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9A0752"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2AD1774F" w14:textId="77777777" w:rsidTr="009175EE">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0A0BB739" w14:textId="77777777" w:rsidR="009175EE" w:rsidRPr="00083B61" w:rsidRDefault="009175EE" w:rsidP="009175E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80B5F5"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206ADE91"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DADC8E" w14:textId="77777777" w:rsidR="009175EE" w:rsidRPr="00083B61" w:rsidRDefault="009175EE" w:rsidP="009175E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274BF8AC" w14:textId="77777777" w:rsidR="009175EE" w:rsidRPr="00083B61" w:rsidRDefault="009175EE"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88FA418"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min. 7 lat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6FCBE"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5193880D"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E9167A" w14:textId="77777777" w:rsidR="009175EE" w:rsidRPr="00083B61" w:rsidRDefault="009175EE" w:rsidP="009175E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0F1009D6" w14:textId="77777777" w:rsidR="009175EE" w:rsidRPr="00083B61" w:rsidRDefault="009175EE"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7555FD1A"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min.6 miesięcy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CEA5"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1A7630BC"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D73B28" w14:textId="77777777" w:rsidR="009175EE" w:rsidRPr="00083B61" w:rsidRDefault="009175EE" w:rsidP="009175E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13053E9B" w14:textId="77777777" w:rsidR="009175EE" w:rsidRPr="00083B61" w:rsidRDefault="009175EE"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4B3F8850" w14:textId="77777777" w:rsidR="009175EE" w:rsidRPr="00083B61" w:rsidRDefault="009175EE" w:rsidP="001D2402">
            <w:pPr>
              <w:pStyle w:val="Tekstpodstawowy"/>
              <w:tabs>
                <w:tab w:val="left" w:pos="284"/>
              </w:tabs>
              <w:snapToGrid w:val="0"/>
              <w:jc w:val="center"/>
              <w:rPr>
                <w:rFonts w:ascii="Garamond" w:hAnsi="Garamond"/>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D5441"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JEŚLI  WYSTĘPUJĄ</w:t>
            </w:r>
          </w:p>
        </w:tc>
      </w:tr>
      <w:tr w:rsidR="009175EE" w:rsidRPr="00083B61" w14:paraId="59335E73" w14:textId="77777777" w:rsidTr="009175EE">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43385E16" w14:textId="77777777" w:rsidR="009175EE" w:rsidRPr="00083B61" w:rsidRDefault="009175EE" w:rsidP="009175E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47E37E6"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57DED6F6"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BB5133" w14:textId="77777777" w:rsidR="009175EE" w:rsidRPr="00083B61" w:rsidRDefault="009175EE" w:rsidP="009175E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tcPr>
          <w:p w14:paraId="0726C8D4" w14:textId="77777777" w:rsidR="009175EE" w:rsidRPr="00083B61" w:rsidRDefault="009175EE"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75F32270"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1016"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1A8049BF"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E97356" w14:textId="77777777" w:rsidR="009175EE" w:rsidRPr="00083B61" w:rsidRDefault="009175EE" w:rsidP="009175E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08FA672A" w14:textId="77777777" w:rsidR="009175EE" w:rsidRPr="00083B61" w:rsidRDefault="009175EE"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09545D39" w14:textId="77777777" w:rsidR="009175EE" w:rsidRPr="00083B61" w:rsidRDefault="009175EE" w:rsidP="001D2402">
            <w:pPr>
              <w:pStyle w:val="Tekstpodstawowy"/>
              <w:tabs>
                <w:tab w:val="left" w:pos="284"/>
              </w:tabs>
              <w:snapToGrid w:val="0"/>
              <w:jc w:val="center"/>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1892"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4699DA69" w14:textId="77777777" w:rsidR="009175EE" w:rsidRPr="00083B61" w:rsidRDefault="009175EE" w:rsidP="009175EE">
      <w:pPr>
        <w:rPr>
          <w:rFonts w:ascii="Garamond" w:hAnsi="Garamond"/>
          <w:sz w:val="20"/>
          <w:szCs w:val="20"/>
        </w:rPr>
      </w:pPr>
    </w:p>
    <w:p w14:paraId="7BD54CAE" w14:textId="582C998D" w:rsidR="002C6DF0" w:rsidRPr="00083B61" w:rsidRDefault="002C6DF0" w:rsidP="002C6DF0">
      <w:pPr>
        <w:pStyle w:val="Nagwek5"/>
        <w:ind w:left="0"/>
        <w:jc w:val="right"/>
        <w:rPr>
          <w:rFonts w:ascii="Garamond" w:hAnsi="Garamond"/>
          <w:sz w:val="20"/>
        </w:rPr>
      </w:pPr>
      <w:r w:rsidRPr="00083B61">
        <w:rPr>
          <w:rFonts w:ascii="Garamond" w:hAnsi="Garamond" w:cs="Times New Roman"/>
          <w:i w:val="0"/>
          <w:sz w:val="20"/>
          <w:u w:val="none"/>
        </w:rPr>
        <w:lastRenderedPageBreak/>
        <w:t>Pakiet nr 12</w:t>
      </w:r>
    </w:p>
    <w:p w14:paraId="40EBA4C6" w14:textId="77777777" w:rsidR="002C6DF0" w:rsidRPr="00083B61" w:rsidRDefault="002C6DF0" w:rsidP="002C6DF0">
      <w:pPr>
        <w:ind w:left="3540" w:firstLine="708"/>
        <w:rPr>
          <w:rFonts w:ascii="Garamond" w:hAnsi="Garamond"/>
          <w:sz w:val="20"/>
          <w:szCs w:val="20"/>
        </w:rPr>
      </w:pPr>
      <w:r w:rsidRPr="00083B61">
        <w:rPr>
          <w:rFonts w:ascii="Garamond" w:hAnsi="Garamond"/>
          <w:b/>
          <w:sz w:val="20"/>
          <w:szCs w:val="20"/>
        </w:rPr>
        <w:t xml:space="preserve">OPIS PRZEDMIOTU ZAMÓWIENIA </w:t>
      </w:r>
    </w:p>
    <w:p w14:paraId="2B1D199F" w14:textId="77777777" w:rsidR="002C6DF0" w:rsidRPr="00083B61" w:rsidRDefault="002C6DF0" w:rsidP="002C6DF0">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łóżko szpitalne </w:t>
      </w:r>
      <w:r w:rsidRPr="00083B61">
        <w:rPr>
          <w:rFonts w:ascii="Garamond" w:hAnsi="Garamond"/>
          <w:b/>
          <w:bCs/>
          <w:sz w:val="20"/>
          <w:szCs w:val="20"/>
        </w:rPr>
        <w:t xml:space="preserve">– 1 </w:t>
      </w:r>
      <w:proofErr w:type="spellStart"/>
      <w:r w:rsidRPr="00083B61">
        <w:rPr>
          <w:rFonts w:ascii="Garamond" w:hAnsi="Garamond"/>
          <w:b/>
          <w:bCs/>
          <w:sz w:val="20"/>
          <w:szCs w:val="20"/>
        </w:rPr>
        <w:t>kpl</w:t>
      </w:r>
      <w:proofErr w:type="spellEnd"/>
      <w:r w:rsidRPr="00083B61">
        <w:rPr>
          <w:rFonts w:ascii="Garamond" w:hAnsi="Garamond"/>
          <w:sz w:val="20"/>
          <w:szCs w:val="20"/>
        </w:rPr>
        <w:t>, montaż, instalacja, uruchomienie (rozruch) i przeszkolenie personelu Zamawiającego w zakresie ich obsługi i eksploatacji w tym :</w:t>
      </w:r>
    </w:p>
    <w:p w14:paraId="166CAC80" w14:textId="77777777" w:rsidR="002C6DF0" w:rsidRPr="00083B61" w:rsidRDefault="002C6DF0" w:rsidP="002C6DF0">
      <w:pPr>
        <w:rPr>
          <w:rFonts w:ascii="Garamond" w:hAnsi="Garamond"/>
          <w:b/>
          <w:bCs/>
          <w:sz w:val="20"/>
          <w:szCs w:val="20"/>
        </w:rPr>
      </w:pPr>
    </w:p>
    <w:p w14:paraId="622265C4" w14:textId="77777777" w:rsidR="002C6DF0" w:rsidRPr="00083B61" w:rsidRDefault="002C6DF0" w:rsidP="002C6DF0">
      <w:pPr>
        <w:rPr>
          <w:rFonts w:ascii="Garamond" w:hAnsi="Garamond"/>
          <w:sz w:val="20"/>
          <w:szCs w:val="20"/>
        </w:rPr>
      </w:pPr>
      <w:r w:rsidRPr="00083B61">
        <w:rPr>
          <w:rFonts w:ascii="Garamond" w:hAnsi="Garamond"/>
          <w:b/>
          <w:bCs/>
          <w:sz w:val="20"/>
          <w:szCs w:val="20"/>
        </w:rPr>
        <w:t>Kod CPV 33192100-3</w:t>
      </w:r>
    </w:p>
    <w:p w14:paraId="5CA7040A" w14:textId="77777777" w:rsidR="002C6DF0" w:rsidRPr="00083B61" w:rsidRDefault="002C6DF0" w:rsidP="002C6DF0">
      <w:pPr>
        <w:rPr>
          <w:rFonts w:ascii="Garamond" w:hAnsi="Garamond"/>
          <w:sz w:val="20"/>
          <w:szCs w:val="20"/>
        </w:rPr>
      </w:pPr>
      <w:r w:rsidRPr="00083B61">
        <w:rPr>
          <w:rFonts w:ascii="Garamond" w:hAnsi="Garamond"/>
          <w:b/>
          <w:sz w:val="20"/>
          <w:szCs w:val="20"/>
        </w:rPr>
        <w:t xml:space="preserve"> </w:t>
      </w:r>
    </w:p>
    <w:p w14:paraId="0E52ECCC"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Producent :…………………………………………………………………………</w:t>
      </w:r>
    </w:p>
    <w:p w14:paraId="1E52F693"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Typ urządzenia :……………………………………………………………………</w:t>
      </w:r>
    </w:p>
    <w:p w14:paraId="6FCA1C2C"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Kraj pochodzenia :…………………………………………………………………</w:t>
      </w:r>
    </w:p>
    <w:p w14:paraId="37A7BBB8"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Rok produkcji : 2024</w:t>
      </w:r>
    </w:p>
    <w:p w14:paraId="38D965E0" w14:textId="77777777" w:rsidR="002C6DF0" w:rsidRPr="00083B61" w:rsidRDefault="002C6DF0" w:rsidP="002C6DF0">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2C6DF0" w:rsidRPr="00083B61" w14:paraId="4C7C4157" w14:textId="77777777" w:rsidTr="002C6DF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72608A9" w14:textId="77777777" w:rsidR="002C6DF0" w:rsidRPr="00083B61" w:rsidRDefault="002C6DF0"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926FD68"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7D45998"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87DFBC1" w14:textId="77777777" w:rsidR="002C6DF0" w:rsidRPr="00083B61" w:rsidRDefault="002C6DF0" w:rsidP="001D2402">
            <w:pPr>
              <w:snapToGrid w:val="0"/>
              <w:jc w:val="center"/>
              <w:rPr>
                <w:rFonts w:ascii="Garamond" w:hAnsi="Garamond"/>
                <w:b/>
                <w:i/>
                <w:sz w:val="20"/>
                <w:szCs w:val="20"/>
              </w:rPr>
            </w:pPr>
          </w:p>
          <w:p w14:paraId="542FE54B"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2C6DF0" w:rsidRPr="00083B61" w14:paraId="3639A1C8" w14:textId="77777777" w:rsidTr="002C6DF0">
        <w:trPr>
          <w:trHeight w:val="342"/>
        </w:trPr>
        <w:tc>
          <w:tcPr>
            <w:tcW w:w="709" w:type="dxa"/>
            <w:tcBorders>
              <w:top w:val="single" w:sz="4" w:space="0" w:color="000000"/>
              <w:left w:val="single" w:sz="4" w:space="0" w:color="000000"/>
              <w:bottom w:val="single" w:sz="4" w:space="0" w:color="000000"/>
            </w:tcBorders>
            <w:shd w:val="clear" w:color="auto" w:fill="auto"/>
          </w:tcPr>
          <w:p w14:paraId="55E3914D" w14:textId="77777777" w:rsidR="002C6DF0" w:rsidRPr="00083B61" w:rsidRDefault="002C6DF0" w:rsidP="002C6DF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4A29FE" w14:textId="77777777" w:rsidR="002C6DF0" w:rsidRPr="00083B61" w:rsidRDefault="002C6DF0" w:rsidP="001D2402">
            <w:pPr>
              <w:snapToGrid w:val="0"/>
              <w:rPr>
                <w:rFonts w:ascii="Garamond" w:hAnsi="Garamond"/>
                <w:b/>
                <w:bCs/>
                <w:sz w:val="20"/>
                <w:szCs w:val="20"/>
              </w:rPr>
            </w:pPr>
            <w:r w:rsidRPr="00083B61">
              <w:rPr>
                <w:rFonts w:ascii="Garamond" w:hAnsi="Garamond"/>
                <w:b/>
                <w:bCs/>
                <w:color w:val="000000"/>
                <w:sz w:val="20"/>
                <w:szCs w:val="20"/>
              </w:rPr>
              <w:t xml:space="preserve">Łóżko szpitalne </w:t>
            </w:r>
            <w:r w:rsidRPr="00083B61">
              <w:rPr>
                <w:rFonts w:ascii="Garamond" w:hAnsi="Garamond"/>
                <w:b/>
                <w:bCs/>
                <w:sz w:val="20"/>
                <w:szCs w:val="20"/>
              </w:rPr>
              <w:t xml:space="preserve">– 1 </w:t>
            </w:r>
            <w:proofErr w:type="spellStart"/>
            <w:r w:rsidRPr="00083B61">
              <w:rPr>
                <w:rFonts w:ascii="Garamond" w:hAnsi="Garamond"/>
                <w:b/>
                <w:bCs/>
                <w:sz w:val="20"/>
                <w:szCs w:val="20"/>
              </w:rPr>
              <w:t>kpl</w:t>
            </w:r>
            <w:proofErr w:type="spellEnd"/>
          </w:p>
        </w:tc>
      </w:tr>
      <w:tr w:rsidR="002C6DF0" w:rsidRPr="00083B61" w14:paraId="54AA647E" w14:textId="77777777" w:rsidTr="002C6DF0">
        <w:trPr>
          <w:trHeight w:val="225"/>
        </w:trPr>
        <w:tc>
          <w:tcPr>
            <w:tcW w:w="709" w:type="dxa"/>
            <w:tcBorders>
              <w:top w:val="single" w:sz="4" w:space="0" w:color="000000"/>
              <w:left w:val="single" w:sz="4" w:space="0" w:color="000000"/>
              <w:bottom w:val="single" w:sz="4" w:space="0" w:color="000000"/>
            </w:tcBorders>
            <w:shd w:val="clear" w:color="auto" w:fill="auto"/>
          </w:tcPr>
          <w:p w14:paraId="5C004B73" w14:textId="77777777" w:rsidR="002C6DF0" w:rsidRPr="00083B61" w:rsidRDefault="002C6DF0" w:rsidP="002C6DF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25B53CC" w14:textId="77777777" w:rsidR="002C6DF0" w:rsidRPr="00083B61" w:rsidRDefault="002C6DF0" w:rsidP="001D2402">
            <w:pPr>
              <w:snapToGrid w:val="0"/>
              <w:rPr>
                <w:rFonts w:ascii="Garamond" w:hAnsi="Garamond"/>
                <w:b/>
                <w:bCs/>
                <w:sz w:val="20"/>
                <w:szCs w:val="20"/>
              </w:rPr>
            </w:pPr>
            <w:r w:rsidRPr="00083B61">
              <w:rPr>
                <w:rFonts w:ascii="Garamond" w:hAnsi="Garamond"/>
                <w:b/>
                <w:bCs/>
                <w:sz w:val="20"/>
                <w:szCs w:val="20"/>
              </w:rPr>
              <w:t>Parametry wymagane:</w:t>
            </w:r>
          </w:p>
        </w:tc>
      </w:tr>
      <w:tr w:rsidR="002C6DF0" w:rsidRPr="00083B61" w14:paraId="3FB069FA" w14:textId="77777777" w:rsidTr="002C6DF0">
        <w:trPr>
          <w:trHeight w:val="315"/>
        </w:trPr>
        <w:tc>
          <w:tcPr>
            <w:tcW w:w="709" w:type="dxa"/>
            <w:tcBorders>
              <w:left w:val="single" w:sz="4" w:space="0" w:color="000000"/>
              <w:bottom w:val="single" w:sz="4" w:space="0" w:color="000000"/>
            </w:tcBorders>
            <w:shd w:val="clear" w:color="auto" w:fill="auto"/>
          </w:tcPr>
          <w:p w14:paraId="27DE1622" w14:textId="77777777" w:rsidR="002C6DF0" w:rsidRPr="00083B61" w:rsidRDefault="002C6DF0" w:rsidP="002C6DF0">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E03E076" w14:textId="77777777" w:rsidR="002C6DF0" w:rsidRPr="00083B61" w:rsidRDefault="002C6DF0" w:rsidP="001D2402">
            <w:pPr>
              <w:rPr>
                <w:rFonts w:ascii="Garamond" w:hAnsi="Garamond"/>
                <w:sz w:val="20"/>
                <w:szCs w:val="20"/>
              </w:rPr>
            </w:pPr>
            <w:r w:rsidRPr="00083B61">
              <w:rPr>
                <w:rFonts w:ascii="Garamond" w:eastAsia="Meiryo UI" w:hAnsi="Garamond"/>
                <w:sz w:val="20"/>
                <w:szCs w:val="20"/>
              </w:rPr>
              <w:t>Sprzęt fabrycznie nowe</w:t>
            </w:r>
          </w:p>
        </w:tc>
        <w:tc>
          <w:tcPr>
            <w:tcW w:w="1843" w:type="dxa"/>
            <w:tcBorders>
              <w:left w:val="single" w:sz="4" w:space="0" w:color="000000"/>
              <w:bottom w:val="single" w:sz="4" w:space="0" w:color="000000"/>
            </w:tcBorders>
            <w:shd w:val="clear" w:color="auto" w:fill="auto"/>
          </w:tcPr>
          <w:p w14:paraId="45C6B4A2" w14:textId="77777777" w:rsidR="002C6DF0" w:rsidRPr="00083B61" w:rsidRDefault="002C6DF0" w:rsidP="001D2402">
            <w:pPr>
              <w:jc w:val="center"/>
              <w:rPr>
                <w:rFonts w:ascii="Garamond" w:hAnsi="Garamond"/>
                <w:sz w:val="20"/>
                <w:szCs w:val="20"/>
              </w:rPr>
            </w:pPr>
          </w:p>
        </w:tc>
        <w:tc>
          <w:tcPr>
            <w:tcW w:w="2303" w:type="dxa"/>
            <w:tcBorders>
              <w:left w:val="single" w:sz="4" w:space="0" w:color="000000"/>
              <w:bottom w:val="single" w:sz="4" w:space="0" w:color="000000"/>
              <w:right w:val="single" w:sz="4" w:space="0" w:color="000000"/>
            </w:tcBorders>
            <w:shd w:val="clear" w:color="auto" w:fill="auto"/>
          </w:tcPr>
          <w:p w14:paraId="730C734E" w14:textId="77777777" w:rsidR="002C6DF0" w:rsidRPr="00083B61" w:rsidRDefault="002C6DF0"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C6DF0" w:rsidRPr="00083B61" w14:paraId="6ED12C5D" w14:textId="77777777" w:rsidTr="002C6DF0">
        <w:trPr>
          <w:trHeight w:val="279"/>
        </w:trPr>
        <w:tc>
          <w:tcPr>
            <w:tcW w:w="709" w:type="dxa"/>
            <w:tcBorders>
              <w:top w:val="single" w:sz="4" w:space="0" w:color="000000"/>
              <w:left w:val="single" w:sz="4" w:space="0" w:color="000000"/>
              <w:bottom w:val="single" w:sz="4" w:space="0" w:color="000000"/>
            </w:tcBorders>
            <w:shd w:val="clear" w:color="auto" w:fill="auto"/>
          </w:tcPr>
          <w:p w14:paraId="6DDE725C"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9D62BC3" w14:textId="77777777" w:rsidR="002C6DF0" w:rsidRPr="00083B61" w:rsidRDefault="002C6DF0" w:rsidP="001D2402">
            <w:pPr>
              <w:rPr>
                <w:rFonts w:ascii="Garamond" w:hAnsi="Garamond"/>
                <w:sz w:val="20"/>
                <w:szCs w:val="20"/>
                <w:lang w:eastAsia="pl-PL"/>
              </w:rPr>
            </w:pPr>
            <w:r w:rsidRPr="00083B61">
              <w:rPr>
                <w:rFonts w:ascii="Garamond" w:hAnsi="Garamond"/>
                <w:sz w:val="20"/>
                <w:szCs w:val="20"/>
              </w:rPr>
              <w:t>Metalowa konstrukcja łóżka lakierowana proszkowo. Podstawa łóżka pozbawiona kabli oraz układów sterujących funkcjami łóżka, łatwa w utrzymaniu czystości.</w:t>
            </w:r>
          </w:p>
        </w:tc>
        <w:tc>
          <w:tcPr>
            <w:tcW w:w="1843" w:type="dxa"/>
            <w:tcBorders>
              <w:top w:val="single" w:sz="4" w:space="0" w:color="000000"/>
              <w:left w:val="single" w:sz="4" w:space="0" w:color="000000"/>
              <w:bottom w:val="single" w:sz="4" w:space="0" w:color="000000"/>
            </w:tcBorders>
            <w:shd w:val="clear" w:color="auto" w:fill="auto"/>
            <w:vAlign w:val="center"/>
          </w:tcPr>
          <w:p w14:paraId="78598086"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CA486B9" w14:textId="77777777" w:rsidR="002C6DF0" w:rsidRPr="00083B61" w:rsidRDefault="002C6DF0" w:rsidP="001D2402">
            <w:pPr>
              <w:pStyle w:val="Tekstpodstawowy"/>
              <w:snapToGrid w:val="0"/>
              <w:rPr>
                <w:rFonts w:ascii="Garamond" w:hAnsi="Garamond"/>
                <w:b/>
              </w:rPr>
            </w:pPr>
          </w:p>
        </w:tc>
      </w:tr>
      <w:tr w:rsidR="002C6DF0" w:rsidRPr="00083B61" w14:paraId="1A134E6E" w14:textId="77777777" w:rsidTr="002C6DF0">
        <w:trPr>
          <w:trHeight w:val="493"/>
        </w:trPr>
        <w:tc>
          <w:tcPr>
            <w:tcW w:w="709" w:type="dxa"/>
            <w:tcBorders>
              <w:top w:val="single" w:sz="4" w:space="0" w:color="000000"/>
              <w:left w:val="single" w:sz="4" w:space="0" w:color="000000"/>
              <w:bottom w:val="single" w:sz="4" w:space="0" w:color="000000"/>
            </w:tcBorders>
            <w:shd w:val="clear" w:color="auto" w:fill="auto"/>
          </w:tcPr>
          <w:p w14:paraId="699FDEB9"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nil"/>
              <w:left w:val="single" w:sz="4" w:space="0" w:color="auto"/>
              <w:bottom w:val="single" w:sz="4" w:space="0" w:color="auto"/>
              <w:right w:val="single" w:sz="4" w:space="0" w:color="auto"/>
            </w:tcBorders>
            <w:shd w:val="clear" w:color="auto" w:fill="auto"/>
            <w:vAlign w:val="center"/>
          </w:tcPr>
          <w:p w14:paraId="353051A0" w14:textId="77777777" w:rsidR="002C6DF0" w:rsidRPr="00083B61" w:rsidRDefault="002C6DF0" w:rsidP="001D2402">
            <w:pPr>
              <w:pStyle w:val="Stopka"/>
              <w:tabs>
                <w:tab w:val="left" w:pos="708"/>
              </w:tabs>
              <w:rPr>
                <w:rFonts w:ascii="Garamond" w:hAnsi="Garamond"/>
              </w:rPr>
            </w:pPr>
            <w:r w:rsidRPr="00083B61">
              <w:rPr>
                <w:rFonts w:ascii="Garamond" w:hAnsi="Garamond"/>
              </w:rPr>
              <w:t xml:space="preserve">Podstawa łóżka pantograf podpierająca leże w minimum 8 punktach, gwarantująca stabilność leża. </w:t>
            </w:r>
          </w:p>
        </w:tc>
        <w:tc>
          <w:tcPr>
            <w:tcW w:w="1843" w:type="dxa"/>
            <w:tcBorders>
              <w:top w:val="single" w:sz="4" w:space="0" w:color="000000"/>
              <w:left w:val="single" w:sz="4" w:space="0" w:color="000000"/>
              <w:bottom w:val="single" w:sz="4" w:space="0" w:color="auto"/>
            </w:tcBorders>
            <w:shd w:val="clear" w:color="auto" w:fill="auto"/>
            <w:vAlign w:val="center"/>
          </w:tcPr>
          <w:p w14:paraId="19B8289D"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p w14:paraId="48FADF6F" w14:textId="77777777" w:rsidR="002C6DF0" w:rsidRPr="00083B61" w:rsidRDefault="002C6DF0" w:rsidP="001D2402">
            <w:pPr>
              <w:snapToGrid w:val="0"/>
              <w:jc w:val="center"/>
              <w:rPr>
                <w:rFonts w:ascii="Garamond" w:hAnsi="Garamond"/>
                <w:sz w:val="20"/>
                <w:szCs w:val="20"/>
              </w:rPr>
            </w:pPr>
          </w:p>
          <w:p w14:paraId="5B5A7B57" w14:textId="77777777" w:rsidR="002C6DF0" w:rsidRPr="00083B61" w:rsidRDefault="002C6DF0" w:rsidP="001D2402">
            <w:pPr>
              <w:jc w:val="center"/>
              <w:rPr>
                <w:rFonts w:ascii="Garamond" w:hAnsi="Garamond"/>
                <w:sz w:val="20"/>
                <w:szCs w:val="20"/>
              </w:rPr>
            </w:pP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93AA687" w14:textId="77777777" w:rsidR="002C6DF0" w:rsidRPr="00083B61" w:rsidRDefault="002C6DF0" w:rsidP="001D2402">
            <w:pPr>
              <w:pStyle w:val="Tekstpodstawowy"/>
              <w:snapToGrid w:val="0"/>
              <w:rPr>
                <w:rFonts w:ascii="Garamond" w:hAnsi="Garamond"/>
                <w:b/>
              </w:rPr>
            </w:pPr>
          </w:p>
        </w:tc>
      </w:tr>
      <w:tr w:rsidR="002C6DF0" w:rsidRPr="00083B61" w14:paraId="207B1EC6" w14:textId="77777777" w:rsidTr="002C6DF0">
        <w:tc>
          <w:tcPr>
            <w:tcW w:w="709" w:type="dxa"/>
            <w:tcBorders>
              <w:top w:val="single" w:sz="4" w:space="0" w:color="000000"/>
              <w:left w:val="single" w:sz="4" w:space="0" w:color="000000"/>
              <w:bottom w:val="single" w:sz="4" w:space="0" w:color="auto"/>
            </w:tcBorders>
            <w:shd w:val="clear" w:color="auto" w:fill="auto"/>
          </w:tcPr>
          <w:p w14:paraId="71B48D14"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951E2B" w14:textId="77777777" w:rsidR="002C6DF0" w:rsidRPr="00083B61" w:rsidRDefault="002C6DF0" w:rsidP="001D2402">
            <w:pPr>
              <w:rPr>
                <w:rFonts w:ascii="Garamond" w:hAnsi="Garamond"/>
                <w:sz w:val="20"/>
                <w:szCs w:val="20"/>
              </w:rPr>
            </w:pPr>
            <w:r w:rsidRPr="00083B61">
              <w:rPr>
                <w:rFonts w:ascii="Garamond" w:hAnsi="Garamond"/>
                <w:sz w:val="20"/>
                <w:szCs w:val="20"/>
              </w:rPr>
              <w:t>Wolna przestrzeń pomiędzy podłożem, a całym podwoziem wynosząca nie mniej niż 160 mm umożliwiająca łatwy przejazd przez progi oraz wjazd do dźwigów osobowych.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B332AA"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2AB4B79" w14:textId="77777777" w:rsidR="002C6DF0" w:rsidRPr="00083B61" w:rsidRDefault="002C6DF0" w:rsidP="001D2402">
            <w:pPr>
              <w:pStyle w:val="Tekstpodstawowy"/>
              <w:snapToGrid w:val="0"/>
              <w:rPr>
                <w:rFonts w:ascii="Garamond" w:hAnsi="Garamond"/>
              </w:rPr>
            </w:pPr>
          </w:p>
        </w:tc>
      </w:tr>
      <w:tr w:rsidR="002C6DF0" w:rsidRPr="00083B61" w14:paraId="6290BCCA"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2E586627"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539FF1"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Wymiary zewnętrzne łóżka:</w:t>
            </w:r>
          </w:p>
          <w:p w14:paraId="732B95BF" w14:textId="77777777" w:rsidR="002C6DF0" w:rsidRPr="00083B61" w:rsidRDefault="002C6DF0" w:rsidP="002C6DF0">
            <w:pPr>
              <w:numPr>
                <w:ilvl w:val="0"/>
                <w:numId w:val="163"/>
              </w:numPr>
              <w:autoSpaceDN/>
              <w:spacing w:line="240" w:lineRule="auto"/>
              <w:ind w:left="170" w:hanging="170"/>
              <w:textAlignment w:val="auto"/>
              <w:rPr>
                <w:rFonts w:ascii="Garamond" w:hAnsi="Garamond"/>
                <w:sz w:val="20"/>
                <w:szCs w:val="20"/>
              </w:rPr>
            </w:pPr>
            <w:r w:rsidRPr="00083B61">
              <w:rPr>
                <w:rFonts w:ascii="Garamond" w:hAnsi="Garamond"/>
                <w:sz w:val="20"/>
                <w:szCs w:val="20"/>
              </w:rPr>
              <w:t xml:space="preserve">Długość całkowita: 2160 mm, (± 40 mm) </w:t>
            </w:r>
          </w:p>
          <w:p w14:paraId="6A1CBF3D" w14:textId="77777777" w:rsidR="002C6DF0" w:rsidRPr="00083B61" w:rsidRDefault="002C6DF0" w:rsidP="001D2402">
            <w:pPr>
              <w:rPr>
                <w:rFonts w:ascii="Garamond" w:hAnsi="Garamond"/>
                <w:sz w:val="20"/>
                <w:szCs w:val="20"/>
              </w:rPr>
            </w:pPr>
            <w:r w:rsidRPr="00083B61">
              <w:rPr>
                <w:rFonts w:ascii="Garamond" w:hAnsi="Garamond"/>
                <w:sz w:val="20"/>
                <w:szCs w:val="20"/>
              </w:rPr>
              <w:t>Szerokość całkowita wraz z zamontowanymi barierkami max. 930 mm (</w:t>
            </w:r>
            <w:r w:rsidRPr="00083B61">
              <w:rPr>
                <w:rFonts w:ascii="Garamond" w:hAnsi="Garamond"/>
                <w:b/>
                <w:bCs/>
                <w:sz w:val="20"/>
                <w:szCs w:val="20"/>
              </w:rPr>
              <w:t>wymiar leża 800x2000)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E174EE"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34FAC45" w14:textId="77777777" w:rsidR="002C6DF0" w:rsidRPr="00083B61" w:rsidRDefault="002C6DF0" w:rsidP="001D2402">
            <w:pPr>
              <w:pStyle w:val="Tekstpodstawowy"/>
              <w:snapToGrid w:val="0"/>
              <w:rPr>
                <w:rFonts w:ascii="Garamond" w:hAnsi="Garamond"/>
              </w:rPr>
            </w:pPr>
          </w:p>
        </w:tc>
      </w:tr>
      <w:tr w:rsidR="002C6DF0" w:rsidRPr="00083B61" w14:paraId="3EA5CFF4"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65A77689"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47B47D9"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Leże łóżka czterosegmentowe z czego min. 3 segmenty ruchome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80471E"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C352A55" w14:textId="77777777" w:rsidR="002C6DF0" w:rsidRPr="00083B61" w:rsidRDefault="002C6DF0" w:rsidP="001D2402">
            <w:pPr>
              <w:pStyle w:val="Tekstpodstawowy"/>
              <w:snapToGrid w:val="0"/>
              <w:rPr>
                <w:rFonts w:ascii="Garamond" w:hAnsi="Garamond"/>
                <w:b/>
              </w:rPr>
            </w:pPr>
          </w:p>
        </w:tc>
      </w:tr>
      <w:tr w:rsidR="002C6DF0" w:rsidRPr="00083B61" w14:paraId="0136E026"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7A278BA5"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A252822"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Zasilanie elektryczne  220/230 V</w:t>
            </w:r>
          </w:p>
          <w:p w14:paraId="5E818F78"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Szczelność układu elektrycznego IPX6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69D6BF"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660234C" w14:textId="77777777" w:rsidR="002C6DF0" w:rsidRPr="00083B61" w:rsidRDefault="002C6DF0" w:rsidP="001D2402">
            <w:pPr>
              <w:pStyle w:val="Tekstpodstawowy"/>
              <w:snapToGrid w:val="0"/>
              <w:rPr>
                <w:rFonts w:ascii="Garamond" w:hAnsi="Garamond"/>
              </w:rPr>
            </w:pPr>
          </w:p>
        </w:tc>
      </w:tr>
      <w:tr w:rsidR="002C6DF0" w:rsidRPr="00083B61" w14:paraId="3AFB39B0"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3141B47F"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0B649CC" w14:textId="77777777" w:rsidR="002C6DF0" w:rsidRPr="00083B61" w:rsidRDefault="002C6DF0" w:rsidP="001D2402">
            <w:pPr>
              <w:snapToGrid w:val="0"/>
              <w:rPr>
                <w:rFonts w:ascii="Garamond" w:hAnsi="Garamond"/>
                <w:b/>
                <w:sz w:val="20"/>
                <w:szCs w:val="20"/>
              </w:rPr>
            </w:pPr>
            <w:r w:rsidRPr="00083B61">
              <w:rPr>
                <w:rFonts w:ascii="Garamond" w:hAnsi="Garamond"/>
                <w:sz w:val="20"/>
                <w:szCs w:val="20"/>
              </w:rPr>
              <w:t xml:space="preserve">Rama leża wyposażona w gniazdo  wyrównania potencjału. Łóżko przebadane pod kątem bezpieczeństwa elektrycznego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39FE66"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w:t>
            </w:r>
          </w:p>
          <w:p w14:paraId="47E164C6" w14:textId="77777777" w:rsidR="002C6DF0" w:rsidRPr="00083B61" w:rsidRDefault="002C6DF0" w:rsidP="001D2402">
            <w:pPr>
              <w:jc w:val="center"/>
              <w:rPr>
                <w:rFonts w:ascii="Garamond" w:hAnsi="Garamond"/>
                <w:sz w:val="20"/>
                <w:szCs w:val="20"/>
              </w:rPr>
            </w:pP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CE3D1FA" w14:textId="77777777" w:rsidR="002C6DF0" w:rsidRPr="00083B61" w:rsidRDefault="002C6DF0" w:rsidP="001D2402">
            <w:pPr>
              <w:pStyle w:val="Tekstpodstawowy"/>
              <w:snapToGrid w:val="0"/>
              <w:rPr>
                <w:rFonts w:ascii="Garamond" w:hAnsi="Garamond"/>
                <w:b/>
              </w:rPr>
            </w:pPr>
          </w:p>
        </w:tc>
      </w:tr>
      <w:tr w:rsidR="002C6DF0" w:rsidRPr="00083B61" w14:paraId="56ED92D4" w14:textId="77777777" w:rsidTr="002C6DF0">
        <w:trPr>
          <w:trHeight w:val="453"/>
        </w:trPr>
        <w:tc>
          <w:tcPr>
            <w:tcW w:w="709" w:type="dxa"/>
            <w:tcBorders>
              <w:top w:val="single" w:sz="4" w:space="0" w:color="auto"/>
              <w:left w:val="single" w:sz="4" w:space="0" w:color="000000"/>
              <w:bottom w:val="single" w:sz="4" w:space="0" w:color="000000"/>
            </w:tcBorders>
            <w:shd w:val="clear" w:color="auto" w:fill="auto"/>
          </w:tcPr>
          <w:p w14:paraId="52E0F4E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vAlign w:val="center"/>
          </w:tcPr>
          <w:p w14:paraId="1B20CF5D" w14:textId="77777777" w:rsidR="002C6DF0" w:rsidRPr="00083B61" w:rsidRDefault="002C6DF0" w:rsidP="001D2402">
            <w:pPr>
              <w:rPr>
                <w:rFonts w:ascii="Garamond" w:hAnsi="Garamond"/>
                <w:sz w:val="20"/>
                <w:szCs w:val="20"/>
              </w:rPr>
            </w:pPr>
            <w:r w:rsidRPr="00083B61">
              <w:rPr>
                <w:rFonts w:ascii="Garamond" w:hAnsi="Garamond"/>
                <w:sz w:val="20"/>
                <w:szCs w:val="20"/>
              </w:rPr>
              <w:t>Elektryczne regulacje:</w:t>
            </w:r>
          </w:p>
          <w:p w14:paraId="54BFDD27"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 segment oparcia pleców 0-75° (± 5°) </w:t>
            </w:r>
          </w:p>
          <w:p w14:paraId="5F940E1D" w14:textId="77777777" w:rsidR="002C6DF0" w:rsidRPr="00083B61" w:rsidRDefault="002C6DF0" w:rsidP="001D2402">
            <w:pPr>
              <w:rPr>
                <w:rFonts w:ascii="Garamond" w:hAnsi="Garamond"/>
                <w:sz w:val="20"/>
                <w:szCs w:val="20"/>
              </w:rPr>
            </w:pPr>
            <w:r w:rsidRPr="00083B61">
              <w:rPr>
                <w:rFonts w:ascii="Garamond" w:hAnsi="Garamond"/>
                <w:sz w:val="20"/>
                <w:szCs w:val="20"/>
              </w:rPr>
              <w:t>- segment uda 0-45° (± 5°),</w:t>
            </w:r>
          </w:p>
          <w:p w14:paraId="4DEE4C6B"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 kąt przechyłu </w:t>
            </w:r>
            <w:proofErr w:type="spellStart"/>
            <w:r w:rsidRPr="00083B61">
              <w:rPr>
                <w:rFonts w:ascii="Garamond" w:hAnsi="Garamond"/>
                <w:sz w:val="20"/>
                <w:szCs w:val="20"/>
              </w:rPr>
              <w:t>Trendlelenburga</w:t>
            </w:r>
            <w:proofErr w:type="spellEnd"/>
            <w:r w:rsidRPr="00083B61">
              <w:rPr>
                <w:rFonts w:ascii="Garamond" w:hAnsi="Garamond"/>
                <w:sz w:val="20"/>
                <w:szCs w:val="20"/>
              </w:rPr>
              <w:t xml:space="preserve"> 0-16° (± 2°),</w:t>
            </w:r>
          </w:p>
          <w:p w14:paraId="49F69590" w14:textId="77777777" w:rsidR="002C6DF0" w:rsidRPr="00083B61" w:rsidRDefault="002C6DF0" w:rsidP="001D2402">
            <w:pPr>
              <w:rPr>
                <w:rFonts w:ascii="Garamond" w:hAnsi="Garamond"/>
                <w:sz w:val="20"/>
                <w:szCs w:val="20"/>
              </w:rPr>
            </w:pPr>
            <w:r w:rsidRPr="00083B61">
              <w:rPr>
                <w:rFonts w:ascii="Garamond" w:hAnsi="Garamond"/>
                <w:sz w:val="20"/>
                <w:szCs w:val="20"/>
              </w:rPr>
              <w:t>- kąt przechyłu anty-</w:t>
            </w:r>
            <w:proofErr w:type="spellStart"/>
            <w:r w:rsidRPr="00083B61">
              <w:rPr>
                <w:rFonts w:ascii="Garamond" w:hAnsi="Garamond"/>
                <w:sz w:val="20"/>
                <w:szCs w:val="20"/>
              </w:rPr>
              <w:t>Trendlenburga</w:t>
            </w:r>
            <w:proofErr w:type="spellEnd"/>
            <w:r w:rsidRPr="00083B61">
              <w:rPr>
                <w:rFonts w:ascii="Garamond" w:hAnsi="Garamond"/>
                <w:sz w:val="20"/>
                <w:szCs w:val="20"/>
              </w:rPr>
              <w:t xml:space="preserve"> 0-16° (± 2°),</w:t>
            </w:r>
          </w:p>
          <w:p w14:paraId="13D49659" w14:textId="77777777" w:rsidR="002C6DF0" w:rsidRPr="00083B61" w:rsidRDefault="002C6DF0" w:rsidP="001D2402">
            <w:pPr>
              <w:rPr>
                <w:rFonts w:ascii="Garamond" w:hAnsi="Garamond"/>
                <w:sz w:val="20"/>
                <w:szCs w:val="20"/>
              </w:rPr>
            </w:pPr>
            <w:r w:rsidRPr="00083B61">
              <w:rPr>
                <w:rFonts w:ascii="Garamond" w:hAnsi="Garamond"/>
                <w:sz w:val="20"/>
                <w:szCs w:val="20"/>
              </w:rPr>
              <w:t>- regulacja segmentu podudzia – ręczna   mechanizmem zapadkowym.</w:t>
            </w:r>
          </w:p>
        </w:tc>
        <w:tc>
          <w:tcPr>
            <w:tcW w:w="1843" w:type="dxa"/>
            <w:tcBorders>
              <w:top w:val="single" w:sz="4" w:space="0" w:color="auto"/>
              <w:left w:val="single" w:sz="4" w:space="0" w:color="000000"/>
              <w:bottom w:val="single" w:sz="4" w:space="0" w:color="000000"/>
            </w:tcBorders>
            <w:shd w:val="clear" w:color="auto" w:fill="auto"/>
            <w:vAlign w:val="center"/>
          </w:tcPr>
          <w:p w14:paraId="5D98906C"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0E97300" w14:textId="77777777" w:rsidR="002C6DF0" w:rsidRPr="00083B61" w:rsidRDefault="002C6DF0" w:rsidP="001D2402">
            <w:pPr>
              <w:snapToGrid w:val="0"/>
              <w:jc w:val="center"/>
              <w:rPr>
                <w:rFonts w:ascii="Garamond" w:hAnsi="Garamond"/>
                <w:sz w:val="20"/>
                <w:szCs w:val="20"/>
              </w:rPr>
            </w:pPr>
          </w:p>
        </w:tc>
      </w:tr>
      <w:tr w:rsidR="002C6DF0" w:rsidRPr="00083B61" w14:paraId="587A9DAA" w14:textId="77777777" w:rsidTr="002C6DF0">
        <w:trPr>
          <w:trHeight w:val="305"/>
        </w:trPr>
        <w:tc>
          <w:tcPr>
            <w:tcW w:w="709" w:type="dxa"/>
            <w:tcBorders>
              <w:top w:val="single" w:sz="4" w:space="0" w:color="000000"/>
              <w:left w:val="single" w:sz="4" w:space="0" w:color="000000"/>
              <w:bottom w:val="single" w:sz="4" w:space="0" w:color="000000"/>
            </w:tcBorders>
            <w:shd w:val="clear" w:color="auto" w:fill="auto"/>
          </w:tcPr>
          <w:p w14:paraId="7326A1F5"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2C203721"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Elektryczna regulacja wysokości w zakresie:</w:t>
            </w:r>
          </w:p>
          <w:p w14:paraId="6AEFC208" w14:textId="77777777" w:rsidR="002C6DF0" w:rsidRPr="00083B61" w:rsidRDefault="002C6DF0" w:rsidP="001D2402">
            <w:pPr>
              <w:rPr>
                <w:rFonts w:ascii="Garamond" w:hAnsi="Garamond"/>
                <w:sz w:val="20"/>
                <w:szCs w:val="20"/>
              </w:rPr>
            </w:pPr>
            <w:r w:rsidRPr="00083B61">
              <w:rPr>
                <w:rFonts w:ascii="Garamond" w:hAnsi="Garamond"/>
                <w:sz w:val="20"/>
                <w:szCs w:val="20"/>
              </w:rPr>
              <w:t>360 do 900 mm (± 20 mm)</w:t>
            </w:r>
          </w:p>
        </w:tc>
        <w:tc>
          <w:tcPr>
            <w:tcW w:w="1843" w:type="dxa"/>
            <w:tcBorders>
              <w:top w:val="single" w:sz="4" w:space="0" w:color="000000"/>
              <w:left w:val="single" w:sz="4" w:space="0" w:color="000000"/>
              <w:bottom w:val="single" w:sz="4" w:space="0" w:color="000000"/>
            </w:tcBorders>
            <w:shd w:val="clear" w:color="auto" w:fill="auto"/>
            <w:vAlign w:val="center"/>
          </w:tcPr>
          <w:p w14:paraId="0AF38CF8" w14:textId="77777777" w:rsidR="002C6DF0" w:rsidRPr="00083B61" w:rsidRDefault="002C6DF0" w:rsidP="001D2402">
            <w:pPr>
              <w:snapToGrid w:val="0"/>
              <w:jc w:val="center"/>
              <w:rPr>
                <w:rFonts w:ascii="Garamond" w:hAnsi="Garamond"/>
                <w:sz w:val="20"/>
                <w:szCs w:val="20"/>
              </w:rPr>
            </w:pPr>
          </w:p>
          <w:p w14:paraId="3C73B47A"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p w14:paraId="3DDF7081" w14:textId="77777777" w:rsidR="002C6DF0" w:rsidRPr="00083B61" w:rsidRDefault="002C6DF0" w:rsidP="001D2402">
            <w:pPr>
              <w:rPr>
                <w:rFonts w:ascii="Garamond" w:hAnsi="Garamond"/>
                <w:sz w:val="20"/>
                <w:szCs w:val="20"/>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FEBE9F1" w14:textId="77777777" w:rsidR="002C6DF0" w:rsidRPr="00083B61" w:rsidRDefault="002C6DF0" w:rsidP="001D2402">
            <w:pPr>
              <w:snapToGrid w:val="0"/>
              <w:jc w:val="center"/>
              <w:rPr>
                <w:rFonts w:ascii="Garamond" w:hAnsi="Garamond"/>
                <w:sz w:val="20"/>
                <w:szCs w:val="20"/>
              </w:rPr>
            </w:pPr>
          </w:p>
        </w:tc>
      </w:tr>
      <w:tr w:rsidR="002C6DF0" w:rsidRPr="00083B61" w14:paraId="11CAF10C" w14:textId="77777777" w:rsidTr="002C6DF0">
        <w:trPr>
          <w:trHeight w:val="367"/>
        </w:trPr>
        <w:tc>
          <w:tcPr>
            <w:tcW w:w="709" w:type="dxa"/>
            <w:tcBorders>
              <w:top w:val="single" w:sz="4" w:space="0" w:color="000000"/>
              <w:left w:val="single" w:sz="4" w:space="0" w:color="000000"/>
              <w:bottom w:val="single" w:sz="4" w:space="0" w:color="000000"/>
            </w:tcBorders>
            <w:shd w:val="clear" w:color="auto" w:fill="auto"/>
          </w:tcPr>
          <w:p w14:paraId="72FF57CC"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48D83388"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 xml:space="preserve">Łóżko sterowane przewodowym pilotem z podświetleniem </w:t>
            </w:r>
          </w:p>
        </w:tc>
        <w:tc>
          <w:tcPr>
            <w:tcW w:w="1843" w:type="dxa"/>
            <w:tcBorders>
              <w:top w:val="single" w:sz="4" w:space="0" w:color="000000"/>
              <w:left w:val="single" w:sz="4" w:space="0" w:color="000000"/>
              <w:bottom w:val="single" w:sz="4" w:space="0" w:color="000000"/>
            </w:tcBorders>
            <w:shd w:val="clear" w:color="auto" w:fill="auto"/>
            <w:vAlign w:val="center"/>
          </w:tcPr>
          <w:p w14:paraId="293DBD27"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p w14:paraId="408E455A" w14:textId="77777777" w:rsidR="002C6DF0" w:rsidRPr="00083B61" w:rsidRDefault="002C6DF0" w:rsidP="001D2402">
            <w:pPr>
              <w:rPr>
                <w:rFonts w:ascii="Garamond" w:hAnsi="Garamond"/>
                <w:sz w:val="20"/>
                <w:szCs w:val="20"/>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D0772C6" w14:textId="77777777" w:rsidR="002C6DF0" w:rsidRPr="00083B61" w:rsidRDefault="002C6DF0" w:rsidP="001D2402">
            <w:pPr>
              <w:snapToGrid w:val="0"/>
              <w:jc w:val="center"/>
              <w:rPr>
                <w:rFonts w:ascii="Garamond" w:hAnsi="Garamond"/>
                <w:sz w:val="20"/>
                <w:szCs w:val="20"/>
              </w:rPr>
            </w:pPr>
          </w:p>
        </w:tc>
      </w:tr>
      <w:tr w:rsidR="002C6DF0" w:rsidRPr="00083B61" w14:paraId="052E451D" w14:textId="77777777" w:rsidTr="002C6DF0">
        <w:trPr>
          <w:trHeight w:val="403"/>
        </w:trPr>
        <w:tc>
          <w:tcPr>
            <w:tcW w:w="709" w:type="dxa"/>
            <w:tcBorders>
              <w:top w:val="single" w:sz="4" w:space="0" w:color="000000"/>
              <w:left w:val="single" w:sz="4" w:space="0" w:color="000000"/>
              <w:bottom w:val="single" w:sz="4" w:space="0" w:color="auto"/>
            </w:tcBorders>
            <w:shd w:val="clear" w:color="auto" w:fill="auto"/>
          </w:tcPr>
          <w:p w14:paraId="318E080A"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0D747B1" w14:textId="77777777" w:rsidR="002C6DF0" w:rsidRPr="00083B61" w:rsidRDefault="002C6DF0" w:rsidP="001D2402">
            <w:pPr>
              <w:snapToGrid w:val="0"/>
              <w:jc w:val="both"/>
              <w:rPr>
                <w:rFonts w:ascii="Garamond" w:hAnsi="Garamond"/>
                <w:sz w:val="20"/>
                <w:szCs w:val="20"/>
              </w:rPr>
            </w:pPr>
            <w:r w:rsidRPr="00083B61">
              <w:rPr>
                <w:rFonts w:ascii="Garamond" w:hAnsi="Garamond"/>
                <w:sz w:val="20"/>
                <w:szCs w:val="20"/>
              </w:rPr>
              <w:t xml:space="preserve">Łóżko wyposażone w panel sterujący chowany pod leżem w półce do odkładania pościeli z możliwością instalacji go na szczycie łózka. Panel wyposażony w podwójne zabezpieczenie przed przypadkowym uruchomieniem funkcji elektrycznych (Dostępność funkcji przy jednoczesnym zastosowaniu przycisku świadomego użycia) z możliwością blokady poszczególnych funkcji pilota. Panel sterujący wyposażony w funkcję regulacji segmentu oparcia pleców, uda, wysokości leża, pozycji wzdłużnych, funkcji anty-szokowej, egzaminacyjnej, CPR, krzesła kardiologicznego. </w:t>
            </w:r>
            <w:r w:rsidRPr="00083B61">
              <w:rPr>
                <w:rFonts w:ascii="Garamond" w:hAnsi="Garamond"/>
                <w:color w:val="000000"/>
                <w:sz w:val="20"/>
                <w:szCs w:val="20"/>
              </w:rPr>
              <w:t>Posiada również optyczny wskaźnik naładowania akumulatora oraz podłączenia do sieci.</w:t>
            </w:r>
          </w:p>
        </w:tc>
        <w:tc>
          <w:tcPr>
            <w:tcW w:w="1843" w:type="dxa"/>
            <w:tcBorders>
              <w:top w:val="single" w:sz="4" w:space="0" w:color="000000"/>
              <w:left w:val="single" w:sz="4" w:space="0" w:color="000000"/>
              <w:bottom w:val="single" w:sz="4" w:space="0" w:color="auto"/>
            </w:tcBorders>
            <w:shd w:val="clear" w:color="auto" w:fill="auto"/>
            <w:vAlign w:val="center"/>
          </w:tcPr>
          <w:p w14:paraId="4DE625E5"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w:t>
            </w:r>
          </w:p>
          <w:p w14:paraId="11489ECE"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PODAĆ</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2A010BCB" w14:textId="77777777" w:rsidR="002C6DF0" w:rsidRPr="00083B61" w:rsidRDefault="002C6DF0" w:rsidP="001D2402">
            <w:pPr>
              <w:snapToGrid w:val="0"/>
              <w:jc w:val="center"/>
              <w:rPr>
                <w:rFonts w:ascii="Garamond" w:hAnsi="Garamond"/>
                <w:sz w:val="20"/>
                <w:szCs w:val="20"/>
              </w:rPr>
            </w:pPr>
          </w:p>
        </w:tc>
      </w:tr>
      <w:tr w:rsidR="002C6DF0" w:rsidRPr="00083B61" w14:paraId="6C53D22B" w14:textId="77777777" w:rsidTr="002C6DF0">
        <w:trPr>
          <w:trHeight w:val="4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B1E1F42"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DA209E2" w14:textId="77777777" w:rsidR="002C6DF0" w:rsidRPr="00083B61" w:rsidRDefault="002C6DF0" w:rsidP="001D2402">
            <w:pPr>
              <w:rPr>
                <w:rFonts w:ascii="Garamond" w:hAnsi="Garamond"/>
                <w:sz w:val="20"/>
                <w:szCs w:val="20"/>
              </w:rPr>
            </w:pPr>
            <w:r w:rsidRPr="00083B61">
              <w:rPr>
                <w:rFonts w:ascii="Garamond" w:hAnsi="Garamond"/>
                <w:sz w:val="20"/>
                <w:szCs w:val="20"/>
              </w:rPr>
              <w:t>Segment oparcia pleców z możliwością mechanicznego  szybkiego poziomowania (CPR) – dźwignia umieszczona pod leżem, oznaczona kolorem czerwonym.</w:t>
            </w:r>
          </w:p>
          <w:p w14:paraId="3C61F3F3" w14:textId="77777777" w:rsidR="002C6DF0" w:rsidRPr="00083B61" w:rsidRDefault="002C6DF0" w:rsidP="001D2402">
            <w:pPr>
              <w:rPr>
                <w:rFonts w:ascii="Garamond" w:hAnsi="Garamond"/>
                <w:sz w:val="20"/>
                <w:szCs w:val="20"/>
              </w:rPr>
            </w:pPr>
            <w:proofErr w:type="spellStart"/>
            <w:r w:rsidRPr="00083B61">
              <w:rPr>
                <w:rFonts w:ascii="Garamond" w:hAnsi="Garamond"/>
                <w:sz w:val="20"/>
                <w:szCs w:val="20"/>
              </w:rPr>
              <w:t>Autokontur</w:t>
            </w:r>
            <w:proofErr w:type="spellEnd"/>
            <w:r w:rsidRPr="00083B61">
              <w:rPr>
                <w:rFonts w:ascii="Garamond" w:hAnsi="Garamond"/>
                <w:sz w:val="20"/>
                <w:szCs w:val="20"/>
              </w:rPr>
              <w:t xml:space="preserve"> segmentu oparcia pleców i uda.</w:t>
            </w:r>
          </w:p>
          <w:p w14:paraId="14D88ABF" w14:textId="77777777" w:rsidR="002C6DF0" w:rsidRPr="00083B61" w:rsidRDefault="002C6DF0" w:rsidP="001D2402">
            <w:pPr>
              <w:rPr>
                <w:rFonts w:ascii="Garamond" w:hAnsi="Garamond"/>
                <w:sz w:val="20"/>
                <w:szCs w:val="20"/>
              </w:rPr>
            </w:pPr>
            <w:r w:rsidRPr="00083B61">
              <w:rPr>
                <w:rFonts w:ascii="Garamond" w:hAnsi="Garamond"/>
                <w:sz w:val="20"/>
                <w:szCs w:val="20"/>
              </w:rPr>
              <w:t>Autoregresja segmentu oparcia pleców zapobiegająca przed zsuwaniem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4F7037"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C90DBFA" w14:textId="77777777" w:rsidR="002C6DF0" w:rsidRPr="00083B61" w:rsidRDefault="002C6DF0" w:rsidP="001D2402">
            <w:pPr>
              <w:snapToGrid w:val="0"/>
              <w:jc w:val="center"/>
              <w:rPr>
                <w:rFonts w:ascii="Garamond" w:hAnsi="Garamond"/>
                <w:sz w:val="20"/>
                <w:szCs w:val="20"/>
              </w:rPr>
            </w:pPr>
          </w:p>
        </w:tc>
      </w:tr>
      <w:tr w:rsidR="002C6DF0" w:rsidRPr="00083B61" w14:paraId="23C47657" w14:textId="77777777" w:rsidTr="002C6DF0">
        <w:trPr>
          <w:trHeight w:val="415"/>
        </w:trPr>
        <w:tc>
          <w:tcPr>
            <w:tcW w:w="709" w:type="dxa"/>
            <w:tcBorders>
              <w:top w:val="single" w:sz="4" w:space="0" w:color="auto"/>
              <w:left w:val="single" w:sz="4" w:space="0" w:color="000000"/>
              <w:bottom w:val="single" w:sz="4" w:space="0" w:color="000000"/>
            </w:tcBorders>
            <w:shd w:val="clear" w:color="auto" w:fill="auto"/>
          </w:tcPr>
          <w:p w14:paraId="66B2BF5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2637965"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Leże wypełnione płytami z polipropylenu , tworzywa odpornego na działanie wysokiej temperatury, środków dezynfekujących oraz działanie UV. Płyty odejmowane bez użycia narzędzi.</w:t>
            </w:r>
          </w:p>
          <w:p w14:paraId="6D34FD24"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W płytach specjalne otwory do montażu pasów do unieruchomienia pacjenta.</w:t>
            </w:r>
          </w:p>
        </w:tc>
        <w:tc>
          <w:tcPr>
            <w:tcW w:w="1843" w:type="dxa"/>
            <w:tcBorders>
              <w:top w:val="single" w:sz="4" w:space="0" w:color="auto"/>
              <w:left w:val="single" w:sz="4" w:space="0" w:color="000000"/>
              <w:bottom w:val="single" w:sz="4" w:space="0" w:color="000000"/>
            </w:tcBorders>
            <w:shd w:val="clear" w:color="auto" w:fill="auto"/>
            <w:vAlign w:val="center"/>
          </w:tcPr>
          <w:p w14:paraId="24E04C2F"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BD77586" w14:textId="77777777" w:rsidR="002C6DF0" w:rsidRPr="00083B61" w:rsidRDefault="002C6DF0" w:rsidP="001D2402">
            <w:pPr>
              <w:snapToGrid w:val="0"/>
              <w:jc w:val="center"/>
              <w:rPr>
                <w:rFonts w:ascii="Garamond" w:hAnsi="Garamond"/>
                <w:sz w:val="20"/>
                <w:szCs w:val="20"/>
              </w:rPr>
            </w:pPr>
          </w:p>
        </w:tc>
      </w:tr>
      <w:tr w:rsidR="002C6DF0" w:rsidRPr="00083B61" w14:paraId="09DF877E" w14:textId="77777777" w:rsidTr="002C6DF0">
        <w:trPr>
          <w:trHeight w:val="419"/>
        </w:trPr>
        <w:tc>
          <w:tcPr>
            <w:tcW w:w="709" w:type="dxa"/>
            <w:tcBorders>
              <w:top w:val="single" w:sz="4" w:space="0" w:color="000000"/>
              <w:left w:val="single" w:sz="4" w:space="0" w:color="000000"/>
              <w:bottom w:val="single" w:sz="4" w:space="0" w:color="auto"/>
            </w:tcBorders>
            <w:shd w:val="clear" w:color="auto" w:fill="auto"/>
          </w:tcPr>
          <w:p w14:paraId="42FCA73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1A7F159" w14:textId="77777777" w:rsidR="002C6DF0" w:rsidRPr="00083B61" w:rsidRDefault="002C6DF0" w:rsidP="001D2402">
            <w:pPr>
              <w:pStyle w:val="Stopka"/>
              <w:rPr>
                <w:rFonts w:ascii="Garamond" w:hAnsi="Garamond"/>
              </w:rPr>
            </w:pPr>
            <w:r w:rsidRPr="00083B61">
              <w:rPr>
                <w:rFonts w:ascii="Garamond" w:hAnsi="Garamond"/>
              </w:rPr>
              <w:t xml:space="preserve">Akumulator wbudowany w układ elektryczny łóżka podtrzymujący sterowanie łóżka przy braku zasilania sieciowego </w:t>
            </w:r>
          </w:p>
        </w:tc>
        <w:tc>
          <w:tcPr>
            <w:tcW w:w="1843" w:type="dxa"/>
            <w:tcBorders>
              <w:top w:val="single" w:sz="4" w:space="0" w:color="000000"/>
              <w:left w:val="single" w:sz="4" w:space="0" w:color="000000"/>
              <w:bottom w:val="single" w:sz="4" w:space="0" w:color="auto"/>
            </w:tcBorders>
            <w:shd w:val="clear" w:color="auto" w:fill="auto"/>
            <w:vAlign w:val="center"/>
          </w:tcPr>
          <w:p w14:paraId="52E2D3A6"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2DE6BEE" w14:textId="77777777" w:rsidR="002C6DF0" w:rsidRPr="00083B61" w:rsidRDefault="002C6DF0" w:rsidP="001D2402">
            <w:pPr>
              <w:snapToGrid w:val="0"/>
              <w:jc w:val="center"/>
              <w:rPr>
                <w:rFonts w:ascii="Garamond" w:hAnsi="Garamond"/>
                <w:b/>
                <w:bCs/>
                <w:sz w:val="20"/>
                <w:szCs w:val="20"/>
              </w:rPr>
            </w:pPr>
          </w:p>
        </w:tc>
      </w:tr>
      <w:tr w:rsidR="002C6DF0" w:rsidRPr="00083B61" w14:paraId="325DAB1A" w14:textId="77777777" w:rsidTr="002C6DF0">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F5DB42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8D62686"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Łóżko z możliwością przedłużenia leża o  min. 200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90A60A"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A3EB2C9" w14:textId="77777777" w:rsidR="002C6DF0" w:rsidRPr="00083B61" w:rsidRDefault="002C6DF0" w:rsidP="001D2402">
            <w:pPr>
              <w:snapToGrid w:val="0"/>
              <w:jc w:val="center"/>
              <w:rPr>
                <w:rFonts w:ascii="Garamond" w:hAnsi="Garamond"/>
                <w:sz w:val="20"/>
                <w:szCs w:val="20"/>
              </w:rPr>
            </w:pPr>
          </w:p>
        </w:tc>
      </w:tr>
      <w:tr w:rsidR="002C6DF0" w:rsidRPr="00083B61" w14:paraId="5A0ADED2" w14:textId="77777777" w:rsidTr="002C6DF0">
        <w:trPr>
          <w:trHeight w:val="390"/>
        </w:trPr>
        <w:tc>
          <w:tcPr>
            <w:tcW w:w="709" w:type="dxa"/>
            <w:tcBorders>
              <w:top w:val="single" w:sz="4" w:space="0" w:color="auto"/>
              <w:left w:val="single" w:sz="4" w:space="0" w:color="000000"/>
              <w:bottom w:val="single" w:sz="4" w:space="0" w:color="000000"/>
            </w:tcBorders>
            <w:shd w:val="clear" w:color="auto" w:fill="auto"/>
          </w:tcPr>
          <w:p w14:paraId="4E79D55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2FB5795"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 xml:space="preserve">Szczyty łóżka wypełnione płytą tworzywową (HPL) o grubości min. 10 mm (± 2 mm), odejmowane bez użycia narzędzi, umożliwiające łatwy dostęp do pacjenta zarówno od strony nóg jak i głowy. </w:t>
            </w:r>
          </w:p>
          <w:p w14:paraId="6F5BC033" w14:textId="77777777" w:rsidR="002C6DF0" w:rsidRPr="00083B61" w:rsidRDefault="002C6DF0" w:rsidP="001D2402">
            <w:pPr>
              <w:rPr>
                <w:rFonts w:ascii="Garamond" w:hAnsi="Garamond"/>
                <w:sz w:val="20"/>
                <w:szCs w:val="20"/>
              </w:rPr>
            </w:pPr>
            <w:r w:rsidRPr="00083B61">
              <w:rPr>
                <w:rFonts w:ascii="Garamond" w:hAnsi="Garamond"/>
                <w:sz w:val="20"/>
                <w:szCs w:val="20"/>
              </w:rPr>
              <w:t>Możliwość wykorzystania płyty jako deska reanimacyjna</w:t>
            </w:r>
          </w:p>
        </w:tc>
        <w:tc>
          <w:tcPr>
            <w:tcW w:w="1843" w:type="dxa"/>
            <w:tcBorders>
              <w:top w:val="single" w:sz="4" w:space="0" w:color="auto"/>
              <w:left w:val="single" w:sz="4" w:space="0" w:color="000000"/>
              <w:bottom w:val="single" w:sz="4" w:space="0" w:color="000000"/>
            </w:tcBorders>
            <w:shd w:val="clear" w:color="auto" w:fill="auto"/>
            <w:vAlign w:val="center"/>
          </w:tcPr>
          <w:p w14:paraId="2DE952E6"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p w14:paraId="6B1E0A75" w14:textId="77777777" w:rsidR="002C6DF0" w:rsidRPr="00083B61" w:rsidRDefault="002C6DF0" w:rsidP="001D2402">
            <w:pPr>
              <w:snapToGrid w:val="0"/>
              <w:jc w:val="center"/>
              <w:rPr>
                <w:rFonts w:ascii="Garamond" w:hAnsi="Garamond"/>
                <w:sz w:val="20"/>
                <w:szCs w:val="20"/>
              </w:rPr>
            </w:pPr>
          </w:p>
          <w:p w14:paraId="7A842096" w14:textId="77777777" w:rsidR="002C6DF0" w:rsidRPr="00083B61" w:rsidRDefault="002C6DF0" w:rsidP="001D2402">
            <w:pPr>
              <w:jc w:val="center"/>
              <w:rPr>
                <w:rFonts w:ascii="Garamond" w:hAnsi="Garamond"/>
                <w:sz w:val="20"/>
                <w:szCs w:val="20"/>
              </w:rPr>
            </w:pP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9E324E3" w14:textId="77777777" w:rsidR="002C6DF0" w:rsidRPr="00083B61" w:rsidRDefault="002C6DF0" w:rsidP="001D2402">
            <w:pPr>
              <w:snapToGrid w:val="0"/>
              <w:jc w:val="center"/>
              <w:rPr>
                <w:rFonts w:ascii="Garamond" w:hAnsi="Garamond"/>
                <w:sz w:val="20"/>
                <w:szCs w:val="20"/>
              </w:rPr>
            </w:pPr>
          </w:p>
        </w:tc>
      </w:tr>
      <w:tr w:rsidR="002C6DF0" w:rsidRPr="00083B61" w14:paraId="0B2AAE53" w14:textId="77777777" w:rsidTr="002C6DF0">
        <w:trPr>
          <w:trHeight w:val="390"/>
        </w:trPr>
        <w:tc>
          <w:tcPr>
            <w:tcW w:w="709" w:type="dxa"/>
            <w:tcBorders>
              <w:top w:val="single" w:sz="4" w:space="0" w:color="000000"/>
              <w:left w:val="single" w:sz="4" w:space="0" w:color="000000"/>
              <w:bottom w:val="single" w:sz="4" w:space="0" w:color="auto"/>
            </w:tcBorders>
            <w:shd w:val="clear" w:color="auto" w:fill="auto"/>
          </w:tcPr>
          <w:p w14:paraId="6E130DA1"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BFED68B" w14:textId="77777777" w:rsidR="002C6DF0" w:rsidRPr="00083B61" w:rsidRDefault="002C6DF0" w:rsidP="001D2402">
            <w:pPr>
              <w:snapToGrid w:val="0"/>
              <w:jc w:val="both"/>
              <w:rPr>
                <w:rFonts w:ascii="Garamond" w:hAnsi="Garamond"/>
                <w:sz w:val="20"/>
                <w:szCs w:val="20"/>
              </w:rPr>
            </w:pPr>
            <w:r w:rsidRPr="00083B61">
              <w:rPr>
                <w:rFonts w:ascii="Garamond" w:hAnsi="Garamond"/>
                <w:sz w:val="20"/>
                <w:szCs w:val="20"/>
              </w:rPr>
              <w:t>Łóżko wyposażone w opuszczane aluminiowe barierki boczne, zabezpieczające pacjenta na całej długości bez wolnej przestrzeni pomiędzy szczytem a barierką nawet w przypadku wydłużenia leża (zintegrowane ze szczytem łóżka). Tworzywowe listwy odbojowe umieszczone na barierkach na całej ich długości chroniące łóżko przed uderzeniami. Barierki spełniające  normę bezpieczeństwa: EN 60601-2-52</w:t>
            </w:r>
          </w:p>
          <w:p w14:paraId="2A79727B" w14:textId="77777777" w:rsidR="002C6DF0" w:rsidRPr="00083B61" w:rsidRDefault="002C6DF0" w:rsidP="001D2402">
            <w:pPr>
              <w:snapToGrid w:val="0"/>
              <w:jc w:val="both"/>
              <w:rPr>
                <w:rFonts w:ascii="Garamond" w:hAnsi="Garamond"/>
                <w:sz w:val="20"/>
                <w:szCs w:val="20"/>
              </w:rPr>
            </w:pPr>
            <w:r w:rsidRPr="00083B61">
              <w:rPr>
                <w:rFonts w:ascii="Garamond" w:hAnsi="Garamond"/>
                <w:sz w:val="20"/>
                <w:szCs w:val="20"/>
              </w:rPr>
              <w:t>Wysokość barierek liczona od górnej części leża do szczytu barierki min 41 cm.</w:t>
            </w:r>
          </w:p>
          <w:p w14:paraId="1029A663" w14:textId="77777777" w:rsidR="002C6DF0" w:rsidRPr="00083B61" w:rsidRDefault="002C6DF0" w:rsidP="001D2402">
            <w:pPr>
              <w:snapToGrid w:val="0"/>
              <w:jc w:val="both"/>
              <w:rPr>
                <w:rFonts w:ascii="Garamond" w:hAnsi="Garamond"/>
                <w:sz w:val="20"/>
                <w:szCs w:val="20"/>
              </w:rPr>
            </w:pPr>
            <w:r w:rsidRPr="00083B61">
              <w:rPr>
                <w:rFonts w:ascii="Garamond" w:hAnsi="Garamond"/>
                <w:sz w:val="20"/>
                <w:szCs w:val="20"/>
              </w:rPr>
              <w:t>Pod barierką uchwyty do montażu uchwytu uniwersalnego np. na worki urologiczne. Uchwyty przesuwne na całej długości barierki.</w:t>
            </w:r>
          </w:p>
          <w:p w14:paraId="28E0E54E" w14:textId="77777777" w:rsidR="002C6DF0" w:rsidRPr="00083B61" w:rsidRDefault="002C6DF0" w:rsidP="001D2402">
            <w:pPr>
              <w:rPr>
                <w:rFonts w:ascii="Garamond" w:hAnsi="Garamond"/>
                <w:sz w:val="20"/>
                <w:szCs w:val="20"/>
              </w:rPr>
            </w:pPr>
          </w:p>
        </w:tc>
        <w:tc>
          <w:tcPr>
            <w:tcW w:w="1843" w:type="dxa"/>
            <w:tcBorders>
              <w:top w:val="single" w:sz="4" w:space="0" w:color="000000"/>
              <w:left w:val="single" w:sz="4" w:space="0" w:color="000000"/>
              <w:bottom w:val="single" w:sz="4" w:space="0" w:color="auto"/>
            </w:tcBorders>
            <w:shd w:val="clear" w:color="auto" w:fill="auto"/>
            <w:vAlign w:val="center"/>
          </w:tcPr>
          <w:p w14:paraId="56C9A3CC"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109DA75F" w14:textId="77777777" w:rsidR="002C6DF0" w:rsidRPr="00083B61" w:rsidRDefault="002C6DF0" w:rsidP="001D2402">
            <w:pPr>
              <w:snapToGrid w:val="0"/>
              <w:jc w:val="center"/>
              <w:rPr>
                <w:rFonts w:ascii="Garamond" w:hAnsi="Garamond"/>
                <w:sz w:val="20"/>
                <w:szCs w:val="20"/>
              </w:rPr>
            </w:pPr>
          </w:p>
        </w:tc>
      </w:tr>
      <w:tr w:rsidR="002C6DF0" w:rsidRPr="00083B61" w14:paraId="77EB14FA" w14:textId="77777777" w:rsidTr="002C6DF0">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F6E4C36"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56EBE4F" w14:textId="77777777" w:rsidR="002C6DF0" w:rsidRPr="00083B61" w:rsidRDefault="002C6DF0" w:rsidP="001D2402">
            <w:pPr>
              <w:rPr>
                <w:rFonts w:ascii="Garamond" w:hAnsi="Garamond"/>
                <w:sz w:val="20"/>
                <w:szCs w:val="20"/>
              </w:rPr>
            </w:pPr>
            <w:r w:rsidRPr="00083B61">
              <w:rPr>
                <w:rFonts w:ascii="Garamond" w:hAnsi="Garamond"/>
                <w:sz w:val="20"/>
                <w:szCs w:val="20"/>
              </w:rPr>
              <w:t>Wysuwana półka do odkładania pościeli, nie wystająca poza obrys ramy łóżka z dopuszczalnym obciążeniem min. 15 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87BEEE"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6B48F52" w14:textId="77777777" w:rsidR="002C6DF0" w:rsidRPr="00083B61" w:rsidRDefault="002C6DF0" w:rsidP="001D2402">
            <w:pPr>
              <w:snapToGrid w:val="0"/>
              <w:jc w:val="center"/>
              <w:rPr>
                <w:rFonts w:ascii="Garamond" w:hAnsi="Garamond"/>
                <w:sz w:val="20"/>
                <w:szCs w:val="20"/>
              </w:rPr>
            </w:pPr>
          </w:p>
        </w:tc>
      </w:tr>
      <w:tr w:rsidR="002C6DF0" w:rsidRPr="00083B61" w14:paraId="5E078A92" w14:textId="77777777" w:rsidTr="002C6DF0">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090B302"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A3014B1"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 xml:space="preserve">W narożnikach leża 4 krążki odbojowe chroniące przed otarciami. </w:t>
            </w:r>
          </w:p>
          <w:p w14:paraId="41969049"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lastRenderedPageBreak/>
              <w:t xml:space="preserve">W części wezgłowia krążki 2 osiowe chroniące  przed otarciami w pionie i poziomie.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2A0D05" w14:textId="77777777" w:rsidR="002C6DF0" w:rsidRPr="00083B61" w:rsidRDefault="002C6DF0" w:rsidP="001D2402">
            <w:pPr>
              <w:jc w:val="center"/>
              <w:rPr>
                <w:rFonts w:ascii="Garamond" w:hAnsi="Garamond"/>
                <w:sz w:val="20"/>
                <w:szCs w:val="20"/>
              </w:rPr>
            </w:pPr>
            <w:r w:rsidRPr="00083B61">
              <w:rPr>
                <w:rFonts w:ascii="Garamond" w:hAnsi="Garamond"/>
                <w:sz w:val="20"/>
                <w:szCs w:val="20"/>
              </w:rPr>
              <w:lastRenderedPageBreak/>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042641E" w14:textId="77777777" w:rsidR="002C6DF0" w:rsidRPr="00083B61" w:rsidRDefault="002C6DF0" w:rsidP="001D2402">
            <w:pPr>
              <w:snapToGrid w:val="0"/>
              <w:jc w:val="center"/>
              <w:rPr>
                <w:rFonts w:ascii="Garamond" w:hAnsi="Garamond"/>
                <w:sz w:val="20"/>
                <w:szCs w:val="20"/>
              </w:rPr>
            </w:pPr>
          </w:p>
        </w:tc>
      </w:tr>
      <w:tr w:rsidR="002C6DF0" w:rsidRPr="00083B61" w14:paraId="5E73A70C" w14:textId="77777777" w:rsidTr="002C6DF0">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25BDB4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8F9181F"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Łóżko wyposażone w elastyczne tworzywowe uchwyty materaca min. dwóch segmentach leża, dostosowujące się do szerokości materaca, zapobiegające powstawaniu urazów kończyn.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1F66D5"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w:t>
            </w:r>
          </w:p>
          <w:p w14:paraId="5AB8BFBC" w14:textId="77777777" w:rsidR="002C6DF0" w:rsidRPr="00083B61" w:rsidRDefault="002C6DF0" w:rsidP="001D2402">
            <w:pPr>
              <w:snapToGrid w:val="0"/>
              <w:jc w:val="center"/>
              <w:rPr>
                <w:rFonts w:ascii="Garamond" w:hAnsi="Garamond"/>
                <w:sz w:val="20"/>
                <w:szCs w:val="20"/>
              </w:rPr>
            </w:pPr>
          </w:p>
          <w:p w14:paraId="7CA07EA3" w14:textId="77777777" w:rsidR="002C6DF0" w:rsidRPr="00083B61" w:rsidRDefault="002C6DF0" w:rsidP="001D2402">
            <w:pPr>
              <w:jc w:val="center"/>
              <w:rPr>
                <w:rFonts w:ascii="Garamond" w:hAnsi="Garamond"/>
                <w:sz w:val="20"/>
                <w:szCs w:val="20"/>
              </w:rPr>
            </w:pP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4273045" w14:textId="77777777" w:rsidR="002C6DF0" w:rsidRPr="00083B61" w:rsidRDefault="002C6DF0" w:rsidP="001D2402">
            <w:pPr>
              <w:snapToGrid w:val="0"/>
              <w:jc w:val="center"/>
              <w:rPr>
                <w:rFonts w:ascii="Garamond" w:hAnsi="Garamond"/>
                <w:sz w:val="20"/>
                <w:szCs w:val="20"/>
              </w:rPr>
            </w:pPr>
          </w:p>
        </w:tc>
      </w:tr>
      <w:tr w:rsidR="002C6DF0" w:rsidRPr="00083B61" w14:paraId="2F03BA1E" w14:textId="77777777" w:rsidTr="002C6DF0">
        <w:trPr>
          <w:trHeight w:val="259"/>
        </w:trPr>
        <w:tc>
          <w:tcPr>
            <w:tcW w:w="709" w:type="dxa"/>
            <w:tcBorders>
              <w:top w:val="single" w:sz="4" w:space="0" w:color="auto"/>
              <w:left w:val="single" w:sz="4" w:space="0" w:color="000000"/>
              <w:bottom w:val="single" w:sz="4" w:space="0" w:color="000000"/>
            </w:tcBorders>
            <w:shd w:val="clear" w:color="auto" w:fill="auto"/>
          </w:tcPr>
          <w:p w14:paraId="15DC6B5A"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40F1611"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Podstawa łóżka jezdna wyposażona w antystatyczne koła o średnicy min. 150 mm, z centralną blokadą kół oraz blokadą kierunkową.</w:t>
            </w:r>
          </w:p>
        </w:tc>
        <w:tc>
          <w:tcPr>
            <w:tcW w:w="1843" w:type="dxa"/>
            <w:tcBorders>
              <w:top w:val="single" w:sz="4" w:space="0" w:color="auto"/>
              <w:left w:val="single" w:sz="4" w:space="0" w:color="000000"/>
              <w:bottom w:val="single" w:sz="4" w:space="0" w:color="000000"/>
            </w:tcBorders>
            <w:shd w:val="clear" w:color="auto" w:fill="auto"/>
            <w:vAlign w:val="center"/>
          </w:tcPr>
          <w:p w14:paraId="11CE50C3"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2FD005D" w14:textId="77777777" w:rsidR="002C6DF0" w:rsidRPr="00083B61" w:rsidRDefault="002C6DF0" w:rsidP="001D2402">
            <w:pPr>
              <w:snapToGrid w:val="0"/>
              <w:jc w:val="center"/>
              <w:rPr>
                <w:rFonts w:ascii="Garamond" w:hAnsi="Garamond"/>
                <w:sz w:val="20"/>
                <w:szCs w:val="20"/>
              </w:rPr>
            </w:pPr>
          </w:p>
        </w:tc>
      </w:tr>
      <w:tr w:rsidR="002C6DF0" w:rsidRPr="00083B61" w14:paraId="4C01E45E" w14:textId="77777777" w:rsidTr="002C6DF0">
        <w:trPr>
          <w:trHeight w:val="259"/>
        </w:trPr>
        <w:tc>
          <w:tcPr>
            <w:tcW w:w="709" w:type="dxa"/>
            <w:tcBorders>
              <w:top w:val="single" w:sz="4" w:space="0" w:color="000000"/>
              <w:left w:val="single" w:sz="4" w:space="0" w:color="000000"/>
              <w:bottom w:val="single" w:sz="4" w:space="0" w:color="000000"/>
            </w:tcBorders>
            <w:shd w:val="clear" w:color="auto" w:fill="auto"/>
          </w:tcPr>
          <w:p w14:paraId="3D07CB91"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F195C21"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Bezpieczne obciążenie min. 260 kg </w:t>
            </w:r>
          </w:p>
        </w:tc>
        <w:tc>
          <w:tcPr>
            <w:tcW w:w="1843" w:type="dxa"/>
            <w:tcBorders>
              <w:top w:val="single" w:sz="4" w:space="0" w:color="000000"/>
              <w:left w:val="single" w:sz="4" w:space="0" w:color="000000"/>
              <w:bottom w:val="single" w:sz="4" w:space="0" w:color="000000"/>
            </w:tcBorders>
            <w:shd w:val="clear" w:color="auto" w:fill="auto"/>
            <w:vAlign w:val="center"/>
          </w:tcPr>
          <w:p w14:paraId="3AF051C1"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07D2504" w14:textId="77777777" w:rsidR="002C6DF0" w:rsidRPr="00083B61" w:rsidRDefault="002C6DF0" w:rsidP="001D2402">
            <w:pPr>
              <w:snapToGrid w:val="0"/>
              <w:jc w:val="center"/>
              <w:rPr>
                <w:rFonts w:ascii="Garamond" w:hAnsi="Garamond"/>
                <w:sz w:val="20"/>
                <w:szCs w:val="20"/>
              </w:rPr>
            </w:pPr>
          </w:p>
        </w:tc>
      </w:tr>
      <w:tr w:rsidR="002C6DF0" w:rsidRPr="00083B61" w14:paraId="79B07946" w14:textId="77777777" w:rsidTr="002C6DF0">
        <w:trPr>
          <w:trHeight w:val="259"/>
        </w:trPr>
        <w:tc>
          <w:tcPr>
            <w:tcW w:w="709" w:type="dxa"/>
            <w:tcBorders>
              <w:top w:val="single" w:sz="4" w:space="0" w:color="000000"/>
              <w:left w:val="single" w:sz="4" w:space="0" w:color="000000"/>
              <w:bottom w:val="single" w:sz="4" w:space="0" w:color="auto"/>
            </w:tcBorders>
            <w:shd w:val="clear" w:color="auto" w:fill="auto"/>
          </w:tcPr>
          <w:p w14:paraId="7FA2C2C9"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21794A7" w14:textId="77777777" w:rsidR="002C6DF0" w:rsidRPr="00083B61" w:rsidRDefault="002C6DF0" w:rsidP="001D2402">
            <w:pPr>
              <w:rPr>
                <w:rFonts w:ascii="Garamond" w:hAnsi="Garamond"/>
                <w:sz w:val="20"/>
                <w:szCs w:val="20"/>
              </w:rPr>
            </w:pPr>
            <w:r w:rsidRPr="00083B61">
              <w:rPr>
                <w:rFonts w:ascii="Garamond" w:hAnsi="Garamond"/>
                <w:sz w:val="20"/>
                <w:szCs w:val="20"/>
              </w:rPr>
              <w:t>Możliwość wyboru kolorów wypełnień szczytów min. 10 kolorów.</w:t>
            </w:r>
          </w:p>
        </w:tc>
        <w:tc>
          <w:tcPr>
            <w:tcW w:w="1843" w:type="dxa"/>
            <w:tcBorders>
              <w:top w:val="single" w:sz="4" w:space="0" w:color="000000"/>
              <w:left w:val="single" w:sz="4" w:space="0" w:color="000000"/>
              <w:bottom w:val="single" w:sz="4" w:space="0" w:color="auto"/>
            </w:tcBorders>
            <w:shd w:val="clear" w:color="auto" w:fill="auto"/>
            <w:vAlign w:val="center"/>
          </w:tcPr>
          <w:p w14:paraId="7DAE996A"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2E40740A" w14:textId="77777777" w:rsidR="002C6DF0" w:rsidRPr="00083B61" w:rsidRDefault="002C6DF0" w:rsidP="001D2402">
            <w:pPr>
              <w:snapToGrid w:val="0"/>
              <w:jc w:val="center"/>
              <w:rPr>
                <w:rFonts w:ascii="Garamond" w:hAnsi="Garamond"/>
                <w:sz w:val="20"/>
                <w:szCs w:val="20"/>
              </w:rPr>
            </w:pPr>
          </w:p>
        </w:tc>
      </w:tr>
      <w:tr w:rsidR="002C6DF0" w:rsidRPr="00083B61" w14:paraId="0AA3E822" w14:textId="77777777" w:rsidTr="002C6DF0">
        <w:trPr>
          <w:trHeight w:val="3326"/>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2963E0"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8E93C27"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Elementy wyposażenia łóżka:</w:t>
            </w:r>
          </w:p>
          <w:p w14:paraId="76B56B59" w14:textId="77777777" w:rsidR="002C6DF0" w:rsidRPr="00083B61" w:rsidRDefault="002C6DF0" w:rsidP="002C6DF0">
            <w:pPr>
              <w:numPr>
                <w:ilvl w:val="0"/>
                <w:numId w:val="164"/>
              </w:numPr>
              <w:autoSpaceDN/>
              <w:spacing w:line="240" w:lineRule="auto"/>
              <w:textAlignment w:val="auto"/>
              <w:rPr>
                <w:rFonts w:ascii="Garamond" w:eastAsia="Arial" w:hAnsi="Garamond"/>
                <w:sz w:val="20"/>
                <w:szCs w:val="20"/>
              </w:rPr>
            </w:pPr>
            <w:r w:rsidRPr="00083B61">
              <w:rPr>
                <w:rFonts w:ascii="Garamond" w:eastAsia="Arial" w:hAnsi="Garamond"/>
                <w:sz w:val="20"/>
                <w:szCs w:val="20"/>
              </w:rPr>
              <w:t xml:space="preserve">Wysięgnik z uchwytem ręki z haczykami na płyny infuzyjne  </w:t>
            </w:r>
          </w:p>
          <w:p w14:paraId="28E43B99" w14:textId="77777777" w:rsidR="002C6DF0" w:rsidRPr="00083B61" w:rsidRDefault="002C6DF0" w:rsidP="002C6DF0">
            <w:pPr>
              <w:numPr>
                <w:ilvl w:val="0"/>
                <w:numId w:val="164"/>
              </w:numPr>
              <w:autoSpaceDN/>
              <w:spacing w:line="240" w:lineRule="auto"/>
              <w:textAlignment w:val="auto"/>
              <w:rPr>
                <w:rFonts w:ascii="Garamond" w:eastAsia="Arial" w:hAnsi="Garamond"/>
                <w:sz w:val="20"/>
                <w:szCs w:val="20"/>
              </w:rPr>
            </w:pPr>
            <w:r w:rsidRPr="00083B61">
              <w:rPr>
                <w:rFonts w:ascii="Garamond" w:eastAsia="Arial" w:hAnsi="Garamond"/>
                <w:sz w:val="20"/>
                <w:szCs w:val="20"/>
              </w:rPr>
              <w:t xml:space="preserve">Uchwyt uniwersalny na worki urologiczne </w:t>
            </w:r>
          </w:p>
          <w:p w14:paraId="56CF141A" w14:textId="77777777" w:rsidR="002C6DF0" w:rsidRPr="00083B61" w:rsidRDefault="002C6DF0" w:rsidP="002C6DF0">
            <w:pPr>
              <w:numPr>
                <w:ilvl w:val="0"/>
                <w:numId w:val="164"/>
              </w:numPr>
              <w:autoSpaceDN/>
              <w:spacing w:line="240" w:lineRule="auto"/>
              <w:textAlignment w:val="auto"/>
              <w:rPr>
                <w:rFonts w:ascii="Garamond" w:eastAsia="Arial" w:hAnsi="Garamond"/>
                <w:sz w:val="20"/>
                <w:szCs w:val="20"/>
              </w:rPr>
            </w:pPr>
            <w:r w:rsidRPr="00083B61">
              <w:rPr>
                <w:rFonts w:ascii="Garamond" w:eastAsia="Arial" w:hAnsi="Garamond"/>
                <w:sz w:val="20"/>
                <w:szCs w:val="20"/>
              </w:rPr>
              <w:t>Wieszak kroplówki</w:t>
            </w:r>
          </w:p>
          <w:p w14:paraId="61431A23" w14:textId="77777777" w:rsidR="002C6DF0" w:rsidRPr="00083B61" w:rsidRDefault="002C6DF0" w:rsidP="002C6DF0">
            <w:pPr>
              <w:numPr>
                <w:ilvl w:val="0"/>
                <w:numId w:val="164"/>
              </w:numPr>
              <w:autoSpaceDN/>
              <w:spacing w:line="240" w:lineRule="auto"/>
              <w:textAlignment w:val="auto"/>
              <w:rPr>
                <w:rFonts w:ascii="Garamond" w:hAnsi="Garamond"/>
                <w:sz w:val="20"/>
                <w:szCs w:val="20"/>
                <w:lang w:eastAsia="en-US"/>
              </w:rPr>
            </w:pPr>
            <w:r w:rsidRPr="00083B61">
              <w:rPr>
                <w:rFonts w:ascii="Garamond" w:hAnsi="Garamond"/>
                <w:sz w:val="20"/>
                <w:szCs w:val="20"/>
              </w:rPr>
              <w:t>Materac przeznaczony dla Szpitali i innych placówek medycznych o wymiarach dopasowanych do leża łóżka. Materac wykonany zimnej pianki poliuretanowej o wysokości 12cm, gęstości min 40 kg/m</w:t>
            </w:r>
            <w:r w:rsidRPr="00083B61">
              <w:rPr>
                <w:rFonts w:ascii="Garamond" w:hAnsi="Garamond"/>
                <w:sz w:val="20"/>
                <w:szCs w:val="20"/>
                <w:vertAlign w:val="superscript"/>
              </w:rPr>
              <w:t>3</w:t>
            </w:r>
            <w:r w:rsidRPr="00083B61">
              <w:rPr>
                <w:rFonts w:ascii="Garamond" w:hAnsi="Garamond"/>
                <w:sz w:val="20"/>
                <w:szCs w:val="20"/>
              </w:rPr>
              <w:t xml:space="preserve"> i twardości min. 4.1 </w:t>
            </w:r>
            <w:proofErr w:type="spellStart"/>
            <w:r w:rsidRPr="00083B61">
              <w:rPr>
                <w:rFonts w:ascii="Garamond" w:hAnsi="Garamond"/>
                <w:sz w:val="20"/>
                <w:szCs w:val="20"/>
              </w:rPr>
              <w:t>kPa</w:t>
            </w:r>
            <w:proofErr w:type="spellEnd"/>
            <w:r w:rsidRPr="00083B61">
              <w:rPr>
                <w:rFonts w:ascii="Garamond" w:hAnsi="Garamond"/>
                <w:sz w:val="20"/>
                <w:szCs w:val="20"/>
              </w:rPr>
              <w:t xml:space="preserve"> (+/-10%). Materac wyposażony w pokrowiec paroprzepuszczalny, nieprzemakalny wyposażony w  zamek w kształcie litery „C”. z możliwością prania w temp do 95</w:t>
            </w:r>
            <w:r w:rsidRPr="00083B61">
              <w:rPr>
                <w:rFonts w:ascii="Garamond" w:hAnsi="Garamond"/>
                <w:sz w:val="20"/>
                <w:szCs w:val="20"/>
                <w:vertAlign w:val="superscript"/>
              </w:rPr>
              <w:t>0</w:t>
            </w:r>
            <w:r w:rsidRPr="00083B61">
              <w:rPr>
                <w:rFonts w:ascii="Garamond" w:hAnsi="Garamond"/>
                <w:sz w:val="20"/>
                <w:szCs w:val="20"/>
              </w:rPr>
              <w:t>C, oraz suszenia w temp. do 100</w:t>
            </w:r>
            <w:r w:rsidRPr="00083B61">
              <w:rPr>
                <w:rFonts w:ascii="Garamond" w:hAnsi="Garamond"/>
                <w:sz w:val="20"/>
                <w:szCs w:val="20"/>
                <w:vertAlign w:val="superscript"/>
              </w:rPr>
              <w:t>0</w:t>
            </w:r>
            <w:r w:rsidRPr="00083B61">
              <w:rPr>
                <w:rFonts w:ascii="Garamond" w:hAnsi="Garamond"/>
                <w:sz w:val="20"/>
                <w:szCs w:val="20"/>
              </w:rPr>
              <w:t xml:space="preserve">. Materac przystosowany do mycia w automatycznych stacjach mycia łóżek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4E91BF"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w:t>
            </w:r>
          </w:p>
          <w:p w14:paraId="6F3A2ED7"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PODAĆ</w:t>
            </w:r>
          </w:p>
          <w:p w14:paraId="2623E1DF" w14:textId="77777777" w:rsidR="002C6DF0" w:rsidRPr="00083B61" w:rsidRDefault="002C6DF0" w:rsidP="001D2402">
            <w:pPr>
              <w:snapToGrid w:val="0"/>
              <w:jc w:val="center"/>
              <w:rPr>
                <w:rFonts w:ascii="Garamond" w:hAnsi="Garamond"/>
                <w:sz w:val="20"/>
                <w:szCs w:val="20"/>
              </w:rPr>
            </w:pPr>
          </w:p>
          <w:p w14:paraId="499CF3EA" w14:textId="77777777" w:rsidR="002C6DF0" w:rsidRPr="00083B61" w:rsidRDefault="002C6DF0" w:rsidP="001D2402">
            <w:pPr>
              <w:snapToGrid w:val="0"/>
              <w:jc w:val="center"/>
              <w:rPr>
                <w:rFonts w:ascii="Garamond" w:hAnsi="Garamond"/>
                <w:sz w:val="20"/>
                <w:szCs w:val="20"/>
              </w:rPr>
            </w:pPr>
          </w:p>
          <w:p w14:paraId="254631EC" w14:textId="77777777" w:rsidR="002C6DF0" w:rsidRPr="00083B61" w:rsidRDefault="002C6DF0" w:rsidP="001D2402">
            <w:pPr>
              <w:snapToGrid w:val="0"/>
              <w:jc w:val="center"/>
              <w:rPr>
                <w:rFonts w:ascii="Garamond" w:hAnsi="Garamond"/>
                <w:sz w:val="20"/>
                <w:szCs w:val="20"/>
              </w:rPr>
            </w:pPr>
          </w:p>
          <w:p w14:paraId="10F60361" w14:textId="77777777" w:rsidR="002C6DF0" w:rsidRPr="00083B61" w:rsidRDefault="002C6DF0" w:rsidP="001D2402">
            <w:pPr>
              <w:snapToGrid w:val="0"/>
              <w:jc w:val="center"/>
              <w:rPr>
                <w:rFonts w:ascii="Garamond" w:hAnsi="Garamond"/>
                <w:sz w:val="20"/>
                <w:szCs w:val="20"/>
              </w:rPr>
            </w:pPr>
          </w:p>
          <w:p w14:paraId="48EC4F25" w14:textId="77777777" w:rsidR="002C6DF0" w:rsidRPr="00083B61" w:rsidRDefault="002C6DF0" w:rsidP="001D2402">
            <w:pPr>
              <w:snapToGrid w:val="0"/>
              <w:jc w:val="center"/>
              <w:rPr>
                <w:rFonts w:ascii="Garamond" w:hAnsi="Garamond"/>
                <w:sz w:val="20"/>
                <w:szCs w:val="20"/>
              </w:rPr>
            </w:pPr>
          </w:p>
          <w:p w14:paraId="2CA50D0B" w14:textId="77777777" w:rsidR="002C6DF0" w:rsidRPr="00083B61" w:rsidRDefault="002C6DF0" w:rsidP="001D2402">
            <w:pPr>
              <w:snapToGrid w:val="0"/>
              <w:jc w:val="center"/>
              <w:rPr>
                <w:rFonts w:ascii="Garamond" w:hAnsi="Garamond"/>
                <w:sz w:val="20"/>
                <w:szCs w:val="20"/>
              </w:rPr>
            </w:pPr>
          </w:p>
          <w:p w14:paraId="52F2273A" w14:textId="77777777" w:rsidR="002C6DF0" w:rsidRPr="00083B61" w:rsidRDefault="002C6DF0" w:rsidP="001D2402">
            <w:pPr>
              <w:snapToGrid w:val="0"/>
              <w:rPr>
                <w:rFonts w:ascii="Garamond" w:hAnsi="Garamond"/>
                <w:sz w:val="20"/>
                <w:szCs w:val="20"/>
              </w:rPr>
            </w:pPr>
          </w:p>
          <w:p w14:paraId="2ED7B9CF" w14:textId="77777777" w:rsidR="002C6DF0" w:rsidRPr="00083B61" w:rsidRDefault="002C6DF0" w:rsidP="001D2402">
            <w:pPr>
              <w:jc w:val="center"/>
              <w:rPr>
                <w:rFonts w:ascii="Garamond" w:hAnsi="Garamond"/>
                <w:sz w:val="20"/>
                <w:szCs w:val="20"/>
              </w:rPr>
            </w:pP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4FFF698" w14:textId="77777777" w:rsidR="002C6DF0" w:rsidRPr="00083B61" w:rsidRDefault="002C6DF0" w:rsidP="001D2402">
            <w:pPr>
              <w:snapToGrid w:val="0"/>
              <w:jc w:val="center"/>
              <w:rPr>
                <w:rFonts w:ascii="Garamond" w:hAnsi="Garamond"/>
                <w:sz w:val="20"/>
                <w:szCs w:val="20"/>
              </w:rPr>
            </w:pPr>
          </w:p>
        </w:tc>
      </w:tr>
      <w:tr w:rsidR="002C6DF0" w:rsidRPr="00083B61" w14:paraId="71C8D287" w14:textId="77777777" w:rsidTr="002C6DF0">
        <w:trPr>
          <w:trHeight w:val="259"/>
        </w:trPr>
        <w:tc>
          <w:tcPr>
            <w:tcW w:w="709" w:type="dxa"/>
            <w:tcBorders>
              <w:top w:val="single" w:sz="4" w:space="0" w:color="auto"/>
              <w:left w:val="single" w:sz="4" w:space="0" w:color="000000"/>
              <w:bottom w:val="single" w:sz="4" w:space="0" w:color="000000"/>
            </w:tcBorders>
            <w:shd w:val="clear" w:color="auto" w:fill="auto"/>
          </w:tcPr>
          <w:p w14:paraId="4D0D1BB2"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EC501D"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Szafka przyłóżkowa: </w:t>
            </w:r>
          </w:p>
          <w:p w14:paraId="26CA10D9"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Podstawa  wykonana z profili aluminiowych umiejscowiony na mobilnej podstawie z możliwością indywidualnej blokady. Korpus szafki wykonany z jednolitego odlewu typu PP. Konstrukcja szafki składająca się z tworzywowej, przelotowej  szuflady na drobne rzeczy pacjenta oraz dodatkowych półek, np. miejsce na butelkę z wodą.</w:t>
            </w:r>
          </w:p>
          <w:p w14:paraId="30F52408"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Blaty szafki oraz półki bocznej wykonane z tworzywa typu PP odpornego na wilgoć, wysoką temperaturę oraz promieniowanie UV, Blaty profilowane w sposób chroniący przedmioty przed przypadkowym zsuwaniem. Dodatkowo aluminiowy reling ułatwiający transportowanie szafki. Z tyłu szafki tworzywowy haczyki na ręcznik pacjenta oraz tworzywowy uchwyt przytrzymujący   butelkę lub szklankę z możliwości jego łatwego odejmowania i przesuwania na całej szerokości szafki.</w:t>
            </w:r>
          </w:p>
          <w:p w14:paraId="47742085"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Blat boczny o wymiarach 57 cm x 41 cm( +/- 2 cm), składany do boku szafki w sposób wolno opadający, bezstopniowy.</w:t>
            </w:r>
          </w:p>
          <w:p w14:paraId="4D107172"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 xml:space="preserve">Regulacja wysokości całej szafki wraz z blatem bocznym dokonywana za pomocą bezstopniowej sprężyny gazowej umieszczonej w korpusie. Regulacja w zakresie 89 cm do 119 cm. (mierzone od górnej części szafki do podłogi) +/- 2 cm. Mechanizm regulacji wysokości umieszczony w skrzynce szafki </w:t>
            </w:r>
          </w:p>
          <w:p w14:paraId="0ADD082C"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Wymiary zewnętrzne z rozłożonym blatem bocznym:</w:t>
            </w:r>
          </w:p>
          <w:p w14:paraId="5C8F26B9" w14:textId="77777777" w:rsidR="002C6DF0" w:rsidRPr="00083B61" w:rsidRDefault="002C6DF0" w:rsidP="001D2402">
            <w:pPr>
              <w:rPr>
                <w:rFonts w:ascii="Garamond" w:hAnsi="Garamond"/>
                <w:sz w:val="20"/>
                <w:szCs w:val="20"/>
              </w:rPr>
            </w:pPr>
            <w:r w:rsidRPr="00083B61">
              <w:rPr>
                <w:rFonts w:ascii="Garamond" w:hAnsi="Garamond"/>
                <w:sz w:val="20"/>
                <w:szCs w:val="20"/>
              </w:rPr>
              <w:tab/>
              <w:t>Wysokość: 90 cm do 120 cm, (+/-30mmc)</w:t>
            </w:r>
          </w:p>
          <w:p w14:paraId="7ACD5D85" w14:textId="77777777" w:rsidR="002C6DF0" w:rsidRPr="00083B61" w:rsidRDefault="002C6DF0" w:rsidP="001D2402">
            <w:pPr>
              <w:rPr>
                <w:rFonts w:ascii="Garamond" w:hAnsi="Garamond"/>
                <w:sz w:val="20"/>
                <w:szCs w:val="20"/>
              </w:rPr>
            </w:pPr>
            <w:r w:rsidRPr="00083B61">
              <w:rPr>
                <w:rFonts w:ascii="Garamond" w:hAnsi="Garamond"/>
                <w:sz w:val="20"/>
                <w:szCs w:val="20"/>
              </w:rPr>
              <w:tab/>
              <w:t>Szerokość: 45 cm na 920, (+/-30mm )</w:t>
            </w:r>
          </w:p>
          <w:p w14:paraId="3389C11C" w14:textId="77777777" w:rsidR="002C6DF0" w:rsidRPr="00083B61" w:rsidRDefault="002C6DF0" w:rsidP="001D2402">
            <w:pPr>
              <w:rPr>
                <w:rFonts w:ascii="Garamond" w:hAnsi="Garamond"/>
                <w:sz w:val="20"/>
                <w:szCs w:val="20"/>
              </w:rPr>
            </w:pPr>
            <w:r w:rsidRPr="00083B61">
              <w:rPr>
                <w:rFonts w:ascii="Garamond" w:hAnsi="Garamond"/>
                <w:sz w:val="20"/>
                <w:szCs w:val="20"/>
              </w:rPr>
              <w:lastRenderedPageBreak/>
              <w:tab/>
              <w:t>Głębokość: 45 cm, (+/-30 mm). Wymiary blatu szafki –część stała 29 cm na 41 cm, (+/-30 mm)</w:t>
            </w:r>
          </w:p>
          <w:p w14:paraId="46C22A82" w14:textId="77777777" w:rsidR="002C6DF0" w:rsidRPr="00083B61" w:rsidRDefault="002C6DF0" w:rsidP="002C6DF0">
            <w:pPr>
              <w:numPr>
                <w:ilvl w:val="0"/>
                <w:numId w:val="166"/>
              </w:numPr>
              <w:autoSpaceDN/>
              <w:spacing w:line="240" w:lineRule="auto"/>
              <w:textAlignment w:val="auto"/>
              <w:rPr>
                <w:rFonts w:ascii="Garamond" w:hAnsi="Garamond"/>
                <w:sz w:val="20"/>
                <w:szCs w:val="20"/>
              </w:rPr>
            </w:pPr>
            <w:r w:rsidRPr="00083B61">
              <w:rPr>
                <w:rFonts w:ascii="Garamond" w:hAnsi="Garamond"/>
                <w:sz w:val="20"/>
                <w:szCs w:val="20"/>
              </w:rPr>
              <w:t>4 podwójne koła jezdne o średnicy 65 mm. z elastycznym, niebrudzącym podłóg bieżnikiem.</w:t>
            </w:r>
          </w:p>
          <w:p w14:paraId="21E5A72D" w14:textId="77777777" w:rsidR="002C6DF0" w:rsidRPr="00083B61" w:rsidRDefault="002C6DF0" w:rsidP="002C6DF0">
            <w:pPr>
              <w:numPr>
                <w:ilvl w:val="0"/>
                <w:numId w:val="166"/>
              </w:numPr>
              <w:autoSpaceDN/>
              <w:spacing w:line="240" w:lineRule="auto"/>
              <w:textAlignment w:val="auto"/>
              <w:rPr>
                <w:rFonts w:ascii="Garamond" w:hAnsi="Garamond"/>
                <w:sz w:val="20"/>
                <w:szCs w:val="20"/>
              </w:rPr>
            </w:pPr>
            <w:r w:rsidRPr="00083B61">
              <w:rPr>
                <w:rFonts w:ascii="Garamond" w:hAnsi="Garamond"/>
                <w:sz w:val="20"/>
                <w:szCs w:val="20"/>
              </w:rPr>
              <w:t>Kolorystyka dopasowana designem do kolorystyki łóżka. Kolorystyka identyczna z kolorystyką łóżek tworząca spójny komplet (zestaw). Powłoka lakiernicza  zgodny z wymogami EN ISO 10993-5:2009 lub równoważny potwierdzającym że stosowana powłoka lakiernicza nie wywołuje zmian nowotworowych.</w:t>
            </w:r>
          </w:p>
        </w:tc>
        <w:tc>
          <w:tcPr>
            <w:tcW w:w="1843" w:type="dxa"/>
            <w:tcBorders>
              <w:top w:val="single" w:sz="4" w:space="0" w:color="auto"/>
              <w:left w:val="single" w:sz="4" w:space="0" w:color="000000"/>
              <w:bottom w:val="single" w:sz="4" w:space="0" w:color="000000"/>
            </w:tcBorders>
            <w:shd w:val="clear" w:color="auto" w:fill="auto"/>
          </w:tcPr>
          <w:p w14:paraId="024B3D0C" w14:textId="77777777" w:rsidR="002C6DF0" w:rsidRPr="00083B61" w:rsidRDefault="002C6DF0" w:rsidP="001D2402">
            <w:pPr>
              <w:jc w:val="center"/>
              <w:rPr>
                <w:rFonts w:ascii="Garamond" w:hAnsi="Garamond"/>
                <w:sz w:val="20"/>
                <w:szCs w:val="20"/>
              </w:rPr>
            </w:pPr>
            <w:r w:rsidRPr="00083B61">
              <w:rPr>
                <w:rFonts w:ascii="Garamond" w:hAnsi="Garamond"/>
                <w:sz w:val="20"/>
                <w:szCs w:val="20"/>
              </w:rPr>
              <w:lastRenderedPageBreak/>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B71A4B7" w14:textId="77777777" w:rsidR="002C6DF0" w:rsidRPr="00083B61" w:rsidRDefault="002C6DF0" w:rsidP="001D2402">
            <w:pPr>
              <w:snapToGrid w:val="0"/>
              <w:jc w:val="center"/>
              <w:rPr>
                <w:rFonts w:ascii="Garamond" w:hAnsi="Garamond"/>
                <w:sz w:val="20"/>
                <w:szCs w:val="20"/>
              </w:rPr>
            </w:pPr>
          </w:p>
        </w:tc>
      </w:tr>
      <w:tr w:rsidR="002C6DF0" w:rsidRPr="00083B61" w14:paraId="2AB2D66B"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D9D9D9"/>
          </w:tcPr>
          <w:p w14:paraId="404171EA"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9BBF500" w14:textId="77777777" w:rsidR="002C6DF0" w:rsidRPr="00083B61" w:rsidRDefault="002C6DF0" w:rsidP="001D2402">
            <w:pPr>
              <w:pStyle w:val="Tekstpodstawowy"/>
              <w:snapToGrid w:val="0"/>
              <w:rPr>
                <w:rFonts w:ascii="Garamond" w:hAnsi="Garamond"/>
                <w:b/>
              </w:rPr>
            </w:pPr>
            <w:r w:rsidRPr="00083B61">
              <w:rPr>
                <w:rStyle w:val="Domylnaczcionkaakapitu12"/>
                <w:rFonts w:ascii="Garamond" w:hAnsi="Garamond"/>
                <w:b/>
              </w:rPr>
              <w:t>Wymagania pozostałe:</w:t>
            </w:r>
          </w:p>
        </w:tc>
      </w:tr>
      <w:tr w:rsidR="002C6DF0" w:rsidRPr="00083B61" w14:paraId="6339E670"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29D8A369"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701B321" w14:textId="77777777" w:rsidR="002C6DF0" w:rsidRPr="00083B61" w:rsidRDefault="002C6DF0" w:rsidP="001D2402">
            <w:pPr>
              <w:pStyle w:val="LO-Normal"/>
              <w:snapToGrid w:val="0"/>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41FDD7"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9B3D687" w14:textId="77777777" w:rsidR="002C6DF0" w:rsidRPr="00083B61" w:rsidRDefault="002C6DF0" w:rsidP="001D2402">
            <w:pPr>
              <w:pStyle w:val="Tekstpodstawowy"/>
              <w:snapToGrid w:val="0"/>
              <w:rPr>
                <w:rFonts w:ascii="Garamond" w:hAnsi="Garamond"/>
                <w:b/>
              </w:rPr>
            </w:pPr>
          </w:p>
        </w:tc>
      </w:tr>
      <w:tr w:rsidR="002C6DF0" w:rsidRPr="00083B61" w14:paraId="7B6228A0"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3F4A3805"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D53EFC9" w14:textId="77777777" w:rsidR="002C6DF0" w:rsidRPr="00083B61" w:rsidRDefault="002C6DF0"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3822AEF0" w14:textId="5C24EFED" w:rsidR="002C6DF0" w:rsidRPr="00083B61" w:rsidRDefault="002C6DF0" w:rsidP="001D2402">
            <w:pPr>
              <w:autoSpaceDE w:val="0"/>
              <w:rPr>
                <w:rFonts w:ascii="Garamond" w:hAnsi="Garamond"/>
                <w:sz w:val="20"/>
                <w:szCs w:val="20"/>
              </w:rPr>
            </w:pPr>
            <w:r w:rsidRPr="00083B61">
              <w:rPr>
                <w:rFonts w:ascii="Garamond" w:hAnsi="Garamond"/>
                <w:sz w:val="20"/>
                <w:szCs w:val="20"/>
              </w:rPr>
              <w:t>zgodnie z Ustawą o wyrobach medycznych. Certyfikat CE lub Deklaracja Zgodności-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9DFA84"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8A05ED0" w14:textId="77777777" w:rsidR="002C6DF0" w:rsidRPr="00083B61" w:rsidRDefault="002C6DF0" w:rsidP="001D2402">
            <w:pPr>
              <w:pStyle w:val="Tekstpodstawowy"/>
              <w:snapToGrid w:val="0"/>
              <w:rPr>
                <w:rFonts w:ascii="Garamond" w:hAnsi="Garamond"/>
                <w:b/>
              </w:rPr>
            </w:pPr>
          </w:p>
        </w:tc>
      </w:tr>
      <w:tr w:rsidR="002C6DF0" w:rsidRPr="00083B61" w14:paraId="50EAD5EA"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7FBD84DF"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49F5DDE" w14:textId="77777777" w:rsidR="002C6DF0" w:rsidRPr="00083B61" w:rsidRDefault="002C6DF0" w:rsidP="001D2402">
            <w:pPr>
              <w:pStyle w:val="Tekstpodstawowy"/>
              <w:snapToGrid w:val="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E0D50F"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C5A57E6" w14:textId="77777777" w:rsidR="002C6DF0" w:rsidRPr="00083B61" w:rsidRDefault="002C6DF0" w:rsidP="001D2402">
            <w:pPr>
              <w:pStyle w:val="Tekstpodstawowy"/>
              <w:snapToGrid w:val="0"/>
              <w:rPr>
                <w:rFonts w:ascii="Garamond" w:hAnsi="Garamond"/>
                <w:b/>
              </w:rPr>
            </w:pPr>
          </w:p>
        </w:tc>
      </w:tr>
      <w:tr w:rsidR="002C6DF0" w:rsidRPr="00083B61" w14:paraId="46429294"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5C1D5729"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CA5A1F9" w14:textId="10154F49" w:rsidR="002C6DF0" w:rsidRPr="00083B61" w:rsidRDefault="002C6DF0" w:rsidP="001D2402">
            <w:pPr>
              <w:pStyle w:val="Tekstpodstawowy"/>
              <w:snapToGrid w:val="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43C4BF"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7DF8D75" w14:textId="77777777" w:rsidR="002C6DF0" w:rsidRPr="00083B61" w:rsidRDefault="002C6DF0" w:rsidP="001D2402">
            <w:pPr>
              <w:pStyle w:val="Tekstpodstawowy"/>
              <w:snapToGrid w:val="0"/>
              <w:rPr>
                <w:rFonts w:ascii="Garamond" w:hAnsi="Garamond"/>
                <w:b/>
              </w:rPr>
            </w:pPr>
          </w:p>
        </w:tc>
      </w:tr>
      <w:tr w:rsidR="002C6DF0" w:rsidRPr="00083B61" w14:paraId="2DA049B8"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02FDFFC7"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54A17C2" w14:textId="77777777" w:rsidR="002C6DF0" w:rsidRPr="00083B61" w:rsidRDefault="002C6DF0" w:rsidP="001D2402">
            <w:pPr>
              <w:pStyle w:val="Tekstpodstawowy"/>
              <w:snapToGrid w:val="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7E5C98"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8B33260" w14:textId="77777777" w:rsidR="002C6DF0" w:rsidRPr="00083B61" w:rsidRDefault="002C6DF0" w:rsidP="001D2402">
            <w:pPr>
              <w:pStyle w:val="Tekstpodstawowy"/>
              <w:snapToGrid w:val="0"/>
              <w:rPr>
                <w:rFonts w:ascii="Garamond" w:hAnsi="Garamond"/>
                <w:b/>
              </w:rPr>
            </w:pPr>
          </w:p>
        </w:tc>
      </w:tr>
      <w:tr w:rsidR="002C6DF0" w:rsidRPr="00083B61" w14:paraId="17A11F6A"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7938DE33"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B139E0" w14:textId="77777777" w:rsidR="002C6DF0" w:rsidRPr="00083B61" w:rsidRDefault="002C6DF0" w:rsidP="001D2402">
            <w:pPr>
              <w:pStyle w:val="Tekstpodstawowy"/>
              <w:snapToGrid w:val="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5F6DA"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EDBF70A" w14:textId="77777777" w:rsidR="002C6DF0" w:rsidRPr="00083B61" w:rsidRDefault="002C6DF0" w:rsidP="001D2402">
            <w:pPr>
              <w:pStyle w:val="Tekstpodstawowy"/>
              <w:snapToGrid w:val="0"/>
              <w:rPr>
                <w:rFonts w:ascii="Garamond" w:hAnsi="Garamond"/>
                <w:b/>
              </w:rPr>
            </w:pPr>
          </w:p>
        </w:tc>
      </w:tr>
    </w:tbl>
    <w:p w14:paraId="1B3EE4C0" w14:textId="77777777" w:rsidR="002C6DF0" w:rsidRPr="00083B61" w:rsidRDefault="002C6DF0" w:rsidP="002C6DF0">
      <w:pPr>
        <w:pStyle w:val="Tekstpodstawowy"/>
        <w:rPr>
          <w:rFonts w:ascii="Garamond" w:hAnsi="Garamond"/>
        </w:rPr>
      </w:pPr>
    </w:p>
    <w:p w14:paraId="56DA58EA" w14:textId="77777777" w:rsidR="002C6DF0" w:rsidRPr="00083B61" w:rsidRDefault="002C6DF0" w:rsidP="002C6DF0">
      <w:pPr>
        <w:pStyle w:val="Tekstpodstawowy"/>
        <w:rPr>
          <w:rFonts w:ascii="Garamond" w:hAnsi="Garamond"/>
        </w:rPr>
      </w:pPr>
    </w:p>
    <w:p w14:paraId="1191E792" w14:textId="77777777" w:rsidR="002C6DF0" w:rsidRPr="00083B61" w:rsidRDefault="002C6DF0" w:rsidP="002C6DF0">
      <w:pPr>
        <w:pStyle w:val="Tekstpodstawowy"/>
        <w:rPr>
          <w:rFonts w:ascii="Garamond" w:hAnsi="Garamond"/>
        </w:rPr>
      </w:pPr>
    </w:p>
    <w:p w14:paraId="256D885C" w14:textId="77777777" w:rsidR="002C6DF0" w:rsidRPr="00083B61" w:rsidRDefault="002C6DF0" w:rsidP="002C6DF0">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2111"/>
        <w:gridCol w:w="1134"/>
      </w:tblGrid>
      <w:tr w:rsidR="002C6DF0" w:rsidRPr="00083B61" w14:paraId="79965E4E" w14:textId="77777777" w:rsidTr="002C6DF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614ED5D" w14:textId="77777777" w:rsidR="002C6DF0" w:rsidRPr="00083B61" w:rsidRDefault="002C6DF0"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BE2EE9E" w14:textId="77777777" w:rsidR="002C6DF0" w:rsidRPr="00083B61" w:rsidRDefault="002C6DF0" w:rsidP="001D2402">
            <w:pPr>
              <w:pStyle w:val="Tekstpodstawowy"/>
              <w:tabs>
                <w:tab w:val="left" w:pos="284"/>
              </w:tabs>
              <w:snapToGrid w:val="0"/>
              <w:jc w:val="center"/>
              <w:rPr>
                <w:rFonts w:ascii="Garamond" w:hAnsi="Garamond"/>
                <w:b/>
              </w:rPr>
            </w:pPr>
          </w:p>
          <w:p w14:paraId="6BE8D12D"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PARAMETR</w:t>
            </w:r>
          </w:p>
        </w:tc>
        <w:tc>
          <w:tcPr>
            <w:tcW w:w="2111" w:type="dxa"/>
            <w:tcBorders>
              <w:top w:val="double" w:sz="4" w:space="0" w:color="000000"/>
              <w:left w:val="double" w:sz="4" w:space="0" w:color="000000"/>
              <w:bottom w:val="double" w:sz="4" w:space="0" w:color="000000"/>
            </w:tcBorders>
            <w:shd w:val="clear" w:color="auto" w:fill="auto"/>
            <w:vAlign w:val="center"/>
          </w:tcPr>
          <w:p w14:paraId="5DADAAE0" w14:textId="77777777" w:rsidR="002C6DF0" w:rsidRPr="00083B61" w:rsidRDefault="002C6DF0"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A813335" w14:textId="77777777" w:rsidR="002C6DF0" w:rsidRPr="00083B61" w:rsidRDefault="002C6DF0"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2C6DF0" w:rsidRPr="00083B61" w14:paraId="14C48755" w14:textId="77777777" w:rsidTr="002C6DF0">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8ACBF50"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2111" w:type="dxa"/>
            <w:tcBorders>
              <w:top w:val="double" w:sz="4" w:space="0" w:color="000000"/>
              <w:left w:val="single" w:sz="4" w:space="0" w:color="000000"/>
              <w:bottom w:val="single" w:sz="4" w:space="0" w:color="000000"/>
            </w:tcBorders>
            <w:shd w:val="clear" w:color="auto" w:fill="E5E5E5"/>
            <w:vAlign w:val="center"/>
          </w:tcPr>
          <w:p w14:paraId="363425F9" w14:textId="77777777" w:rsidR="002C6DF0" w:rsidRPr="00083B61" w:rsidRDefault="002C6DF0" w:rsidP="001D2402">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9A186FE"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5E4D88CF" w14:textId="77777777" w:rsidTr="002C6D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2887F2D"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83BD22"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2111" w:type="dxa"/>
            <w:tcBorders>
              <w:top w:val="single" w:sz="4" w:space="0" w:color="000000"/>
              <w:left w:val="single" w:sz="4" w:space="0" w:color="000000"/>
              <w:bottom w:val="single" w:sz="4" w:space="0" w:color="000000"/>
            </w:tcBorders>
            <w:shd w:val="clear" w:color="auto" w:fill="auto"/>
            <w:vAlign w:val="center"/>
          </w:tcPr>
          <w:p w14:paraId="2DFBAEC0"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BB6B8"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3CF35481" w14:textId="77777777" w:rsidTr="002C6D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F86507A"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ECA4C03" w14:textId="77777777" w:rsidR="002C6DF0" w:rsidRPr="00083B61" w:rsidRDefault="002C6DF0"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2111" w:type="dxa"/>
            <w:tcBorders>
              <w:top w:val="single" w:sz="4" w:space="0" w:color="000000"/>
              <w:left w:val="single" w:sz="4" w:space="0" w:color="000000"/>
              <w:bottom w:val="single" w:sz="4" w:space="0" w:color="000000"/>
            </w:tcBorders>
            <w:shd w:val="clear" w:color="auto" w:fill="auto"/>
            <w:vAlign w:val="center"/>
          </w:tcPr>
          <w:p w14:paraId="71D2D3F2" w14:textId="77777777" w:rsidR="002C6DF0" w:rsidRPr="00083B61" w:rsidRDefault="002C6DF0" w:rsidP="001D2402">
            <w:pPr>
              <w:pStyle w:val="Tekstpodstawowy"/>
              <w:tabs>
                <w:tab w:val="left" w:pos="284"/>
              </w:tabs>
              <w:rPr>
                <w:rFonts w:ascii="Garamond" w:hAnsi="Garamond"/>
              </w:rPr>
            </w:pPr>
            <w:r w:rsidRPr="00083B61">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9E858"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52C61E46" w14:textId="77777777" w:rsidTr="002C6DF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DFDBF37"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A9D7F76" w14:textId="77777777" w:rsidR="002C6DF0" w:rsidRPr="00083B61" w:rsidRDefault="002C6DF0"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2111" w:type="dxa"/>
            <w:tcBorders>
              <w:top w:val="single" w:sz="4" w:space="0" w:color="000000"/>
              <w:left w:val="single" w:sz="4" w:space="0" w:color="000000"/>
              <w:bottom w:val="single" w:sz="4" w:space="0" w:color="000000"/>
            </w:tcBorders>
            <w:shd w:val="clear" w:color="auto" w:fill="auto"/>
            <w:vAlign w:val="center"/>
          </w:tcPr>
          <w:p w14:paraId="372FD3F2"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AAFA"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6237DA1C"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843B06"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CD9159F" w14:textId="77777777" w:rsidR="002C6DF0" w:rsidRPr="00083B61" w:rsidRDefault="002C6DF0"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2111" w:type="dxa"/>
            <w:tcBorders>
              <w:top w:val="single" w:sz="4" w:space="0" w:color="000000"/>
              <w:left w:val="single" w:sz="4" w:space="0" w:color="000000"/>
              <w:bottom w:val="single" w:sz="4" w:space="0" w:color="000000"/>
            </w:tcBorders>
            <w:shd w:val="clear" w:color="auto" w:fill="auto"/>
            <w:vAlign w:val="center"/>
          </w:tcPr>
          <w:p w14:paraId="7F1F3054"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DEFDD"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03D2C6EC"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B7426F"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87C6321" w14:textId="77777777" w:rsidR="002C6DF0" w:rsidRPr="00083B61" w:rsidRDefault="002C6DF0"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2111" w:type="dxa"/>
            <w:tcBorders>
              <w:top w:val="single" w:sz="4" w:space="0" w:color="000000"/>
              <w:left w:val="single" w:sz="4" w:space="0" w:color="000000"/>
              <w:bottom w:val="single" w:sz="4" w:space="0" w:color="000000"/>
            </w:tcBorders>
            <w:shd w:val="clear" w:color="auto" w:fill="auto"/>
            <w:vAlign w:val="center"/>
          </w:tcPr>
          <w:p w14:paraId="56F3DBC7"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459F"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4D380B1D" w14:textId="77777777" w:rsidTr="002C6DF0">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4825FD43" w14:textId="77777777" w:rsidR="002C6DF0" w:rsidRPr="00083B61" w:rsidRDefault="002C6DF0" w:rsidP="001D2402">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71CFA6"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508C8078" w14:textId="77777777" w:rsidTr="002C6DF0">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7A0F4274"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756410"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082E62A4"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296073"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365E1FD"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2111" w:type="dxa"/>
            <w:tcBorders>
              <w:top w:val="single" w:sz="4" w:space="0" w:color="000000"/>
              <w:left w:val="single" w:sz="4" w:space="0" w:color="000000"/>
              <w:bottom w:val="single" w:sz="4" w:space="0" w:color="000000"/>
            </w:tcBorders>
            <w:shd w:val="clear" w:color="auto" w:fill="auto"/>
            <w:vAlign w:val="center"/>
          </w:tcPr>
          <w:p w14:paraId="769B61F3"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9AC93"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65EF0A8E"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8ADBE1"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82250AE"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2111" w:type="dxa"/>
            <w:tcBorders>
              <w:top w:val="single" w:sz="4" w:space="0" w:color="000000"/>
              <w:left w:val="single" w:sz="4" w:space="0" w:color="000000"/>
              <w:bottom w:val="single" w:sz="4" w:space="0" w:color="000000"/>
            </w:tcBorders>
            <w:shd w:val="clear" w:color="auto" w:fill="auto"/>
            <w:vAlign w:val="center"/>
          </w:tcPr>
          <w:p w14:paraId="677E0C7C"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D2C0"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3A7A18A2"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74DEA0"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48D6F54" w14:textId="77777777" w:rsidR="002C6DF0" w:rsidRPr="00083B61" w:rsidRDefault="002C6DF0" w:rsidP="001D2402">
            <w:pPr>
              <w:pStyle w:val="Tekstpodstawowy"/>
              <w:tabs>
                <w:tab w:val="left" w:pos="284"/>
              </w:tabs>
              <w:rPr>
                <w:rFonts w:ascii="Garamond" w:hAnsi="Garamond"/>
              </w:rPr>
            </w:pPr>
            <w:r w:rsidRPr="00083B61">
              <w:rPr>
                <w:rFonts w:ascii="Garamond" w:hAnsi="Garamond"/>
              </w:rPr>
              <w:t>Inne</w:t>
            </w:r>
          </w:p>
        </w:tc>
        <w:tc>
          <w:tcPr>
            <w:tcW w:w="2111" w:type="dxa"/>
            <w:tcBorders>
              <w:top w:val="single" w:sz="4" w:space="0" w:color="000000"/>
              <w:left w:val="single" w:sz="4" w:space="0" w:color="000000"/>
              <w:bottom w:val="single" w:sz="4" w:space="0" w:color="000000"/>
            </w:tcBorders>
            <w:shd w:val="clear" w:color="auto" w:fill="auto"/>
            <w:vAlign w:val="center"/>
          </w:tcPr>
          <w:p w14:paraId="40F49CC4" w14:textId="77777777" w:rsidR="002C6DF0" w:rsidRPr="00083B61" w:rsidRDefault="002C6DF0" w:rsidP="001D2402">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EEE56"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JEŚLI  WYSTĘPUJĄ</w:t>
            </w:r>
          </w:p>
        </w:tc>
      </w:tr>
      <w:tr w:rsidR="002C6DF0" w:rsidRPr="00083B61" w14:paraId="7FFF83CD" w14:textId="77777777" w:rsidTr="002C6DF0">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790FCBF4"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103CF5"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716897E4"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7058F8" w14:textId="77777777" w:rsidR="002C6DF0" w:rsidRPr="00083B61" w:rsidRDefault="002C6DF0" w:rsidP="002C6DF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911E18F" w14:textId="77777777" w:rsidR="002C6DF0" w:rsidRPr="00083B61" w:rsidRDefault="002C6DF0"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2111" w:type="dxa"/>
            <w:tcBorders>
              <w:top w:val="single" w:sz="4" w:space="0" w:color="000000"/>
              <w:left w:val="single" w:sz="4" w:space="0" w:color="000000"/>
              <w:bottom w:val="single" w:sz="4" w:space="0" w:color="000000"/>
            </w:tcBorders>
            <w:shd w:val="clear" w:color="auto" w:fill="auto"/>
            <w:vAlign w:val="center"/>
          </w:tcPr>
          <w:p w14:paraId="1E06FF05"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23504"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2993351A"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9803EE" w14:textId="77777777" w:rsidR="002C6DF0" w:rsidRPr="00083B61" w:rsidRDefault="002C6DF0" w:rsidP="002C6DF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DBB646" w14:textId="77777777" w:rsidR="002C6DF0" w:rsidRPr="00083B61" w:rsidRDefault="002C6DF0" w:rsidP="001D2402">
            <w:pPr>
              <w:pStyle w:val="Tekstpodstawowy"/>
              <w:tabs>
                <w:tab w:val="left" w:pos="284"/>
              </w:tabs>
              <w:rPr>
                <w:rFonts w:ascii="Garamond" w:hAnsi="Garamond"/>
              </w:rPr>
            </w:pPr>
            <w:r w:rsidRPr="00083B61">
              <w:rPr>
                <w:rFonts w:ascii="Garamond" w:hAnsi="Garamond"/>
              </w:rPr>
              <w:t xml:space="preserve">Inne </w:t>
            </w:r>
          </w:p>
        </w:tc>
        <w:tc>
          <w:tcPr>
            <w:tcW w:w="2111" w:type="dxa"/>
            <w:tcBorders>
              <w:top w:val="single" w:sz="4" w:space="0" w:color="000000"/>
              <w:left w:val="single" w:sz="4" w:space="0" w:color="000000"/>
              <w:bottom w:val="single" w:sz="4" w:space="0" w:color="000000"/>
            </w:tcBorders>
            <w:shd w:val="clear" w:color="auto" w:fill="auto"/>
            <w:vAlign w:val="center"/>
          </w:tcPr>
          <w:p w14:paraId="15EC7C17" w14:textId="77777777" w:rsidR="002C6DF0" w:rsidRPr="00083B61" w:rsidRDefault="002C6DF0" w:rsidP="001D2402">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13DF9"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0F68F067" w14:textId="77777777" w:rsidR="002C6DF0" w:rsidRPr="00083B61" w:rsidRDefault="002C6DF0" w:rsidP="002C6DF0">
      <w:pPr>
        <w:rPr>
          <w:rFonts w:ascii="Garamond" w:hAnsi="Garamond"/>
          <w:sz w:val="20"/>
          <w:szCs w:val="20"/>
        </w:rPr>
      </w:pPr>
    </w:p>
    <w:p w14:paraId="5B1E1A1D" w14:textId="77777777" w:rsidR="004A126D" w:rsidRPr="00083B61" w:rsidRDefault="004A126D" w:rsidP="009D0BF9">
      <w:pPr>
        <w:suppressAutoHyphens w:val="0"/>
        <w:autoSpaceDE w:val="0"/>
        <w:adjustRightInd w:val="0"/>
        <w:rPr>
          <w:rFonts w:ascii="Garamond" w:hAnsi="Garamond"/>
          <w:color w:val="C00000"/>
          <w:sz w:val="20"/>
          <w:szCs w:val="20"/>
        </w:rPr>
      </w:pPr>
    </w:p>
    <w:p w14:paraId="106EE81D" w14:textId="1AF01202" w:rsidR="002C6DF0" w:rsidRPr="00083B61" w:rsidRDefault="002C6DF0" w:rsidP="002C6DF0">
      <w:pPr>
        <w:pStyle w:val="Nagwek5"/>
        <w:ind w:left="0"/>
        <w:jc w:val="right"/>
        <w:rPr>
          <w:rFonts w:ascii="Garamond" w:hAnsi="Garamond" w:cs="Times New Roman"/>
          <w:sz w:val="20"/>
        </w:rPr>
      </w:pPr>
      <w:r w:rsidRPr="00083B61">
        <w:rPr>
          <w:rFonts w:ascii="Garamond" w:hAnsi="Garamond" w:cs="Times New Roman"/>
          <w:i w:val="0"/>
          <w:sz w:val="20"/>
          <w:u w:val="none"/>
        </w:rPr>
        <w:t>Pakiet nr 13</w:t>
      </w:r>
    </w:p>
    <w:p w14:paraId="09CB5D9B" w14:textId="77777777" w:rsidR="002C6DF0" w:rsidRPr="00083B61" w:rsidRDefault="002C6DF0" w:rsidP="002C6DF0">
      <w:pPr>
        <w:ind w:left="3540" w:firstLine="708"/>
        <w:rPr>
          <w:rFonts w:ascii="Garamond" w:hAnsi="Garamond"/>
          <w:sz w:val="20"/>
          <w:szCs w:val="20"/>
        </w:rPr>
      </w:pPr>
      <w:r w:rsidRPr="00083B61">
        <w:rPr>
          <w:rFonts w:ascii="Garamond" w:hAnsi="Garamond"/>
          <w:b/>
          <w:sz w:val="20"/>
          <w:szCs w:val="20"/>
        </w:rPr>
        <w:t xml:space="preserve">OPIS PRZEDMIOTU ZAMÓWIENIA </w:t>
      </w:r>
    </w:p>
    <w:p w14:paraId="59D2B835" w14:textId="77777777" w:rsidR="002C6DF0" w:rsidRPr="00083B61" w:rsidRDefault="002C6DF0" w:rsidP="002C6DF0">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Lampa zabiegowa - 2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03F1AC3D" w14:textId="77777777" w:rsidR="002C6DF0" w:rsidRPr="00083B61" w:rsidRDefault="002C6DF0" w:rsidP="002C6DF0">
      <w:pPr>
        <w:rPr>
          <w:rFonts w:ascii="Garamond" w:hAnsi="Garamond"/>
          <w:b/>
          <w:sz w:val="20"/>
          <w:szCs w:val="20"/>
        </w:rPr>
      </w:pPr>
    </w:p>
    <w:p w14:paraId="6969519C" w14:textId="77777777" w:rsidR="002C6DF0" w:rsidRPr="00083B61" w:rsidRDefault="002C6DF0" w:rsidP="002C6DF0">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–33167000-8</w:t>
      </w:r>
    </w:p>
    <w:p w14:paraId="086CC962" w14:textId="77777777" w:rsidR="002C6DF0" w:rsidRPr="00083B61" w:rsidRDefault="002C6DF0" w:rsidP="002C6DF0">
      <w:pPr>
        <w:rPr>
          <w:rFonts w:ascii="Garamond" w:hAnsi="Garamond"/>
          <w:sz w:val="20"/>
          <w:szCs w:val="20"/>
        </w:rPr>
      </w:pPr>
      <w:r w:rsidRPr="00083B61">
        <w:rPr>
          <w:rFonts w:ascii="Garamond" w:hAnsi="Garamond"/>
          <w:b/>
          <w:bCs/>
          <w:sz w:val="20"/>
          <w:szCs w:val="20"/>
        </w:rPr>
        <w:t xml:space="preserve"> </w:t>
      </w:r>
    </w:p>
    <w:p w14:paraId="507663CE"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Producent :…………………………………………………………………………</w:t>
      </w:r>
    </w:p>
    <w:p w14:paraId="68DFC04F"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Typ urządzenia :……………………………………………………………………</w:t>
      </w:r>
    </w:p>
    <w:p w14:paraId="6AE174CF"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Kraj pochodzenia :…………………………………………………………………</w:t>
      </w:r>
    </w:p>
    <w:p w14:paraId="664B086E"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Rok produkcji 2025</w:t>
      </w:r>
    </w:p>
    <w:p w14:paraId="678F5F11" w14:textId="77777777" w:rsidR="002C6DF0" w:rsidRPr="00083B61" w:rsidRDefault="002C6DF0" w:rsidP="002C6DF0">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27" w:type="dxa"/>
        <w:tblLayout w:type="fixed"/>
        <w:tblCellMar>
          <w:left w:w="70" w:type="dxa"/>
          <w:right w:w="70" w:type="dxa"/>
        </w:tblCellMar>
        <w:tblLook w:val="0000" w:firstRow="0" w:lastRow="0" w:firstColumn="0" w:lastColumn="0" w:noHBand="0" w:noVBand="0"/>
      </w:tblPr>
      <w:tblGrid>
        <w:gridCol w:w="585"/>
        <w:gridCol w:w="6078"/>
        <w:gridCol w:w="1843"/>
        <w:gridCol w:w="2121"/>
      </w:tblGrid>
      <w:tr w:rsidR="002C6DF0" w:rsidRPr="00083B61" w14:paraId="58F5E247" w14:textId="77777777" w:rsidTr="002C6DF0">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023EF9BA" w14:textId="77777777" w:rsidR="002C6DF0" w:rsidRPr="00083B61" w:rsidRDefault="002C6DF0"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44FF1349"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893B2A3"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WARUNEK GRANICZNY</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538DCE6" w14:textId="77777777" w:rsidR="002C6DF0" w:rsidRPr="00083B61" w:rsidRDefault="002C6DF0" w:rsidP="001D2402">
            <w:pPr>
              <w:snapToGrid w:val="0"/>
              <w:jc w:val="center"/>
              <w:rPr>
                <w:rFonts w:ascii="Garamond" w:hAnsi="Garamond"/>
                <w:b/>
                <w:i/>
                <w:sz w:val="20"/>
                <w:szCs w:val="20"/>
              </w:rPr>
            </w:pPr>
          </w:p>
          <w:p w14:paraId="117F3A8D"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2C6DF0" w:rsidRPr="00083B61" w14:paraId="3C1644F8" w14:textId="77777777" w:rsidTr="002C6DF0">
        <w:trPr>
          <w:trHeight w:val="342"/>
        </w:trPr>
        <w:tc>
          <w:tcPr>
            <w:tcW w:w="585" w:type="dxa"/>
            <w:tcBorders>
              <w:top w:val="single" w:sz="4" w:space="0" w:color="000000"/>
              <w:left w:val="single" w:sz="4" w:space="0" w:color="000000"/>
              <w:bottom w:val="single" w:sz="4" w:space="0" w:color="000000"/>
            </w:tcBorders>
            <w:shd w:val="clear" w:color="auto" w:fill="auto"/>
          </w:tcPr>
          <w:p w14:paraId="6BF69A54" w14:textId="77777777" w:rsidR="002C6DF0" w:rsidRPr="00083B61" w:rsidRDefault="002C6DF0" w:rsidP="002C6DF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6E8B6EDD" w14:textId="77777777" w:rsidR="002C6DF0" w:rsidRPr="00083B61" w:rsidRDefault="002C6DF0" w:rsidP="001D2402">
            <w:pPr>
              <w:rPr>
                <w:rFonts w:ascii="Garamond" w:hAnsi="Garamond"/>
                <w:sz w:val="20"/>
                <w:szCs w:val="20"/>
              </w:rPr>
            </w:pPr>
            <w:r w:rsidRPr="00083B61">
              <w:rPr>
                <w:rFonts w:ascii="Garamond" w:hAnsi="Garamond"/>
                <w:b/>
                <w:bCs/>
                <w:color w:val="000000"/>
                <w:sz w:val="20"/>
                <w:szCs w:val="20"/>
              </w:rPr>
              <w:t xml:space="preserve">Lampa zabiegowa – 2 </w:t>
            </w:r>
            <w:proofErr w:type="spellStart"/>
            <w:r w:rsidRPr="00083B61">
              <w:rPr>
                <w:rFonts w:ascii="Garamond" w:hAnsi="Garamond"/>
                <w:b/>
                <w:bCs/>
                <w:color w:val="00000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76291948" w14:textId="77777777" w:rsidR="002C6DF0" w:rsidRPr="00083B61" w:rsidRDefault="002C6DF0"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1BBC8E2" w14:textId="77777777" w:rsidR="002C6DF0" w:rsidRPr="00083B61" w:rsidRDefault="002C6DF0" w:rsidP="001D2402">
            <w:pPr>
              <w:snapToGrid w:val="0"/>
              <w:rPr>
                <w:rFonts w:ascii="Garamond" w:hAnsi="Garamond"/>
                <w:sz w:val="20"/>
                <w:szCs w:val="20"/>
              </w:rPr>
            </w:pPr>
          </w:p>
        </w:tc>
      </w:tr>
      <w:tr w:rsidR="002C6DF0" w:rsidRPr="00083B61" w14:paraId="39E39A50" w14:textId="77777777" w:rsidTr="002C6DF0">
        <w:tc>
          <w:tcPr>
            <w:tcW w:w="585" w:type="dxa"/>
            <w:tcBorders>
              <w:top w:val="single" w:sz="4" w:space="0" w:color="000000"/>
              <w:left w:val="single" w:sz="4" w:space="0" w:color="000000"/>
              <w:bottom w:val="single" w:sz="4" w:space="0" w:color="000000"/>
            </w:tcBorders>
            <w:shd w:val="clear" w:color="auto" w:fill="auto"/>
          </w:tcPr>
          <w:p w14:paraId="3D60A0C8" w14:textId="77777777" w:rsidR="002C6DF0" w:rsidRPr="00083B61" w:rsidRDefault="002C6DF0" w:rsidP="002C6DF0">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14:paraId="3F04E575" w14:textId="77777777" w:rsidR="002C6DF0" w:rsidRPr="00083B61" w:rsidRDefault="002C6DF0" w:rsidP="001D2402">
            <w:pPr>
              <w:rPr>
                <w:rFonts w:ascii="Garamond" w:hAnsi="Garamond"/>
                <w:sz w:val="20"/>
                <w:szCs w:val="20"/>
              </w:rPr>
            </w:pPr>
            <w:r w:rsidRPr="00083B61">
              <w:rPr>
                <w:rFonts w:ascii="Garamond" w:eastAsia="Meiryo UI" w:hAnsi="Garamond"/>
                <w:b/>
                <w:sz w:val="20"/>
                <w:szCs w:val="20"/>
              </w:rPr>
              <w:t>Parametry ogólne</w:t>
            </w:r>
          </w:p>
        </w:tc>
      </w:tr>
      <w:tr w:rsidR="002C6DF0" w:rsidRPr="00083B61" w14:paraId="3CC31F8E" w14:textId="77777777" w:rsidTr="002C6DF0">
        <w:tc>
          <w:tcPr>
            <w:tcW w:w="585" w:type="dxa"/>
            <w:tcBorders>
              <w:left w:val="single" w:sz="4" w:space="0" w:color="000000"/>
              <w:bottom w:val="single" w:sz="4" w:space="0" w:color="000000"/>
            </w:tcBorders>
            <w:shd w:val="clear" w:color="auto" w:fill="auto"/>
          </w:tcPr>
          <w:p w14:paraId="6BA3BC9C" w14:textId="77777777" w:rsidR="002C6DF0" w:rsidRPr="00083B61" w:rsidRDefault="002C6DF0" w:rsidP="002C6DF0">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0387ACCE" w14:textId="77777777" w:rsidR="002C6DF0" w:rsidRPr="00083B61" w:rsidRDefault="002C6DF0" w:rsidP="001D2402">
            <w:pPr>
              <w:rPr>
                <w:rFonts w:ascii="Garamond" w:hAnsi="Garamond"/>
                <w:sz w:val="20"/>
                <w:szCs w:val="20"/>
              </w:rPr>
            </w:pPr>
            <w:r w:rsidRPr="00083B61">
              <w:rPr>
                <w:rFonts w:ascii="Garamond" w:eastAsia="Meiryo UI" w:hAnsi="Garamond"/>
                <w:sz w:val="20"/>
                <w:szCs w:val="20"/>
              </w:rPr>
              <w:t>Urządzenia fabrycznie nowe</w:t>
            </w:r>
          </w:p>
        </w:tc>
        <w:tc>
          <w:tcPr>
            <w:tcW w:w="1843" w:type="dxa"/>
            <w:tcBorders>
              <w:left w:val="single" w:sz="4" w:space="0" w:color="000000"/>
              <w:bottom w:val="single" w:sz="4" w:space="0" w:color="000000"/>
            </w:tcBorders>
            <w:shd w:val="clear" w:color="auto" w:fill="auto"/>
          </w:tcPr>
          <w:p w14:paraId="06FCFF54"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32DBFE9A" w14:textId="77777777" w:rsidR="002C6DF0" w:rsidRPr="00083B61" w:rsidRDefault="002C6DF0"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C6DF0" w:rsidRPr="00083B61" w14:paraId="57DDF159" w14:textId="77777777" w:rsidTr="002C6DF0">
        <w:tc>
          <w:tcPr>
            <w:tcW w:w="585" w:type="dxa"/>
            <w:tcBorders>
              <w:left w:val="single" w:sz="4" w:space="0" w:color="000000"/>
              <w:bottom w:val="single" w:sz="4" w:space="0" w:color="000000"/>
            </w:tcBorders>
            <w:shd w:val="clear" w:color="auto" w:fill="auto"/>
          </w:tcPr>
          <w:p w14:paraId="249E5A9D" w14:textId="77777777" w:rsidR="002C6DF0" w:rsidRPr="00083B61" w:rsidRDefault="002C6DF0" w:rsidP="002C6DF0">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6A06EC35"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Lampa na statywie z podstawą jezdną na 4 kółkach, w tym min. dwa kółka z blokadą.</w:t>
            </w:r>
          </w:p>
        </w:tc>
        <w:tc>
          <w:tcPr>
            <w:tcW w:w="1843" w:type="dxa"/>
            <w:tcBorders>
              <w:top w:val="single" w:sz="4" w:space="0" w:color="auto"/>
              <w:left w:val="nil"/>
              <w:bottom w:val="single" w:sz="4" w:space="0" w:color="auto"/>
              <w:right w:val="single" w:sz="4" w:space="0" w:color="auto"/>
            </w:tcBorders>
            <w:shd w:val="clear" w:color="auto" w:fill="auto"/>
            <w:vAlign w:val="bottom"/>
          </w:tcPr>
          <w:p w14:paraId="26A0AFC8" w14:textId="77777777" w:rsidR="002C6DF0" w:rsidRPr="00083B61" w:rsidRDefault="002C6DF0" w:rsidP="001D2402">
            <w:pPr>
              <w:snapToGrid w:val="0"/>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left w:val="single" w:sz="4" w:space="0" w:color="000000"/>
              <w:bottom w:val="single" w:sz="4" w:space="0" w:color="000000"/>
              <w:right w:val="single" w:sz="4" w:space="0" w:color="000000"/>
            </w:tcBorders>
            <w:shd w:val="clear" w:color="auto" w:fill="auto"/>
          </w:tcPr>
          <w:p w14:paraId="7D844F2A" w14:textId="77777777" w:rsidR="002C6DF0" w:rsidRPr="00083B61" w:rsidRDefault="002C6DF0"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C6DF0" w:rsidRPr="00083B61" w14:paraId="059B275A" w14:textId="77777777" w:rsidTr="002C6DF0">
        <w:trPr>
          <w:trHeight w:val="279"/>
        </w:trPr>
        <w:tc>
          <w:tcPr>
            <w:tcW w:w="585" w:type="dxa"/>
            <w:tcBorders>
              <w:top w:val="single" w:sz="4" w:space="0" w:color="000000"/>
              <w:left w:val="single" w:sz="4" w:space="0" w:color="000000"/>
              <w:bottom w:val="single" w:sz="4" w:space="0" w:color="000000"/>
            </w:tcBorders>
            <w:shd w:val="clear" w:color="auto" w:fill="auto"/>
          </w:tcPr>
          <w:p w14:paraId="7880BD2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nil"/>
              <w:left w:val="single" w:sz="4" w:space="0" w:color="auto"/>
              <w:bottom w:val="single" w:sz="4" w:space="0" w:color="auto"/>
              <w:right w:val="single" w:sz="4" w:space="0" w:color="auto"/>
            </w:tcBorders>
            <w:shd w:val="clear" w:color="auto" w:fill="auto"/>
            <w:vAlign w:val="bottom"/>
          </w:tcPr>
          <w:p w14:paraId="7DE612A7"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Obrót czaszy na przegubie ramienia sprężystego o 360 stopni.</w:t>
            </w:r>
          </w:p>
        </w:tc>
        <w:tc>
          <w:tcPr>
            <w:tcW w:w="1843" w:type="dxa"/>
            <w:tcBorders>
              <w:top w:val="nil"/>
              <w:left w:val="nil"/>
              <w:bottom w:val="single" w:sz="4" w:space="0" w:color="auto"/>
              <w:right w:val="single" w:sz="4" w:space="0" w:color="auto"/>
            </w:tcBorders>
            <w:shd w:val="clear" w:color="auto" w:fill="auto"/>
            <w:vAlign w:val="bottom"/>
          </w:tcPr>
          <w:p w14:paraId="7E669091"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FC50D47" w14:textId="77777777" w:rsidR="002C6DF0" w:rsidRPr="00083B61" w:rsidRDefault="002C6DF0" w:rsidP="001D2402">
            <w:pPr>
              <w:pStyle w:val="Tekstpodstawowy"/>
              <w:snapToGrid w:val="0"/>
              <w:rPr>
                <w:rFonts w:ascii="Garamond" w:hAnsi="Garamond"/>
                <w:b/>
              </w:rPr>
            </w:pPr>
          </w:p>
        </w:tc>
      </w:tr>
      <w:tr w:rsidR="002C6DF0" w:rsidRPr="00083B61" w14:paraId="1CCB3012" w14:textId="77777777" w:rsidTr="002C6DF0">
        <w:trPr>
          <w:trHeight w:val="279"/>
        </w:trPr>
        <w:tc>
          <w:tcPr>
            <w:tcW w:w="585" w:type="dxa"/>
            <w:tcBorders>
              <w:top w:val="single" w:sz="4" w:space="0" w:color="000000"/>
              <w:left w:val="single" w:sz="4" w:space="0" w:color="000000"/>
              <w:bottom w:val="single" w:sz="4" w:space="0" w:color="000000"/>
            </w:tcBorders>
            <w:shd w:val="clear" w:color="auto" w:fill="auto"/>
          </w:tcPr>
          <w:p w14:paraId="2C4150E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60C9AA5F"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Czasza składająca się z max. 3 modułów świetlnych LED.</w:t>
            </w:r>
          </w:p>
        </w:tc>
        <w:tc>
          <w:tcPr>
            <w:tcW w:w="1843" w:type="dxa"/>
            <w:tcBorders>
              <w:top w:val="nil"/>
              <w:left w:val="nil"/>
              <w:bottom w:val="single" w:sz="4" w:space="0" w:color="auto"/>
              <w:right w:val="single" w:sz="4" w:space="0" w:color="auto"/>
            </w:tcBorders>
            <w:shd w:val="clear" w:color="auto" w:fill="auto"/>
            <w:vAlign w:val="bottom"/>
          </w:tcPr>
          <w:p w14:paraId="3399F367"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41B77AE" w14:textId="77777777" w:rsidR="002C6DF0" w:rsidRPr="00083B61" w:rsidRDefault="002C6DF0" w:rsidP="001D2402">
            <w:pPr>
              <w:pStyle w:val="Tekstpodstawowy"/>
              <w:snapToGrid w:val="0"/>
              <w:rPr>
                <w:rFonts w:ascii="Garamond" w:hAnsi="Garamond"/>
                <w:b/>
              </w:rPr>
            </w:pPr>
          </w:p>
        </w:tc>
      </w:tr>
      <w:tr w:rsidR="002C6DF0" w:rsidRPr="00083B61" w14:paraId="7F6D8C07" w14:textId="77777777" w:rsidTr="002C6DF0">
        <w:tc>
          <w:tcPr>
            <w:tcW w:w="585" w:type="dxa"/>
            <w:tcBorders>
              <w:top w:val="single" w:sz="4" w:space="0" w:color="000000"/>
              <w:left w:val="single" w:sz="4" w:space="0" w:color="000000"/>
              <w:bottom w:val="single" w:sz="4" w:space="0" w:color="000000"/>
            </w:tcBorders>
            <w:shd w:val="clear" w:color="auto" w:fill="auto"/>
          </w:tcPr>
          <w:p w14:paraId="39FFDE8F"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nil"/>
              <w:left w:val="single" w:sz="4" w:space="0" w:color="auto"/>
              <w:bottom w:val="single" w:sz="4" w:space="0" w:color="auto"/>
              <w:right w:val="single" w:sz="4" w:space="0" w:color="auto"/>
            </w:tcBorders>
            <w:shd w:val="clear" w:color="auto" w:fill="auto"/>
            <w:vAlign w:val="bottom"/>
          </w:tcPr>
          <w:p w14:paraId="2809DA62" w14:textId="77777777" w:rsidR="002C6DF0" w:rsidRPr="00083B61" w:rsidRDefault="002C6DF0" w:rsidP="001D2402">
            <w:pPr>
              <w:autoSpaceDE w:val="0"/>
              <w:rPr>
                <w:rFonts w:ascii="Garamond" w:hAnsi="Garamond"/>
                <w:sz w:val="20"/>
                <w:szCs w:val="20"/>
              </w:rPr>
            </w:pPr>
            <w:r w:rsidRPr="00083B61">
              <w:rPr>
                <w:rFonts w:ascii="Garamond" w:hAnsi="Garamond"/>
                <w:color w:val="000000"/>
                <w:sz w:val="20"/>
                <w:szCs w:val="20"/>
              </w:rPr>
              <w:t>Ilość diod w czaszy min. 40 szt.</w:t>
            </w:r>
          </w:p>
        </w:tc>
        <w:tc>
          <w:tcPr>
            <w:tcW w:w="1843" w:type="dxa"/>
            <w:tcBorders>
              <w:top w:val="nil"/>
              <w:left w:val="nil"/>
              <w:bottom w:val="single" w:sz="4" w:space="0" w:color="auto"/>
              <w:right w:val="single" w:sz="4" w:space="0" w:color="auto"/>
            </w:tcBorders>
            <w:shd w:val="clear" w:color="auto" w:fill="auto"/>
            <w:vAlign w:val="bottom"/>
          </w:tcPr>
          <w:p w14:paraId="1D0BB18D"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4A740CB" w14:textId="77777777" w:rsidR="002C6DF0" w:rsidRPr="00083B61" w:rsidRDefault="002C6DF0" w:rsidP="001D2402">
            <w:pPr>
              <w:pStyle w:val="Tekstpodstawowy"/>
              <w:snapToGrid w:val="0"/>
              <w:rPr>
                <w:rFonts w:ascii="Garamond" w:hAnsi="Garamond"/>
                <w:b/>
              </w:rPr>
            </w:pPr>
          </w:p>
        </w:tc>
      </w:tr>
      <w:tr w:rsidR="002C6DF0" w:rsidRPr="00083B61" w14:paraId="782942D3" w14:textId="77777777" w:rsidTr="002C6DF0">
        <w:tc>
          <w:tcPr>
            <w:tcW w:w="585" w:type="dxa"/>
            <w:tcBorders>
              <w:top w:val="single" w:sz="4" w:space="0" w:color="000000"/>
              <w:left w:val="single" w:sz="4" w:space="0" w:color="000000"/>
              <w:bottom w:val="single" w:sz="4" w:space="0" w:color="000000"/>
            </w:tcBorders>
            <w:shd w:val="clear" w:color="auto" w:fill="auto"/>
          </w:tcPr>
          <w:p w14:paraId="28A1D20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nil"/>
              <w:left w:val="single" w:sz="4" w:space="0" w:color="auto"/>
              <w:bottom w:val="single" w:sz="4" w:space="0" w:color="auto"/>
              <w:right w:val="single" w:sz="4" w:space="0" w:color="auto"/>
            </w:tcBorders>
            <w:shd w:val="clear" w:color="auto" w:fill="auto"/>
            <w:vAlign w:val="bottom"/>
          </w:tcPr>
          <w:p w14:paraId="6303C03E"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Możliwość wymiany modułów za pomocą dedykowanego narzędzia,  bez ingerencji w otwieranie obudowy czaszy.</w:t>
            </w:r>
          </w:p>
        </w:tc>
        <w:tc>
          <w:tcPr>
            <w:tcW w:w="1843" w:type="dxa"/>
            <w:tcBorders>
              <w:top w:val="nil"/>
              <w:left w:val="nil"/>
              <w:bottom w:val="single" w:sz="4" w:space="0" w:color="auto"/>
              <w:right w:val="single" w:sz="4" w:space="0" w:color="auto"/>
            </w:tcBorders>
            <w:shd w:val="clear" w:color="auto" w:fill="auto"/>
            <w:vAlign w:val="bottom"/>
          </w:tcPr>
          <w:p w14:paraId="21F2F8F8"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 xml:space="preserve">Tak </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014611E6" w14:textId="77777777" w:rsidR="002C6DF0" w:rsidRPr="00083B61" w:rsidRDefault="002C6DF0" w:rsidP="001D2402">
            <w:pPr>
              <w:pStyle w:val="Tekstpodstawowy"/>
              <w:snapToGrid w:val="0"/>
              <w:rPr>
                <w:rFonts w:ascii="Garamond" w:hAnsi="Garamond"/>
              </w:rPr>
            </w:pPr>
          </w:p>
        </w:tc>
      </w:tr>
      <w:tr w:rsidR="002C6DF0" w:rsidRPr="00083B61" w14:paraId="4BE0ED51" w14:textId="77777777" w:rsidTr="002C6DF0">
        <w:tc>
          <w:tcPr>
            <w:tcW w:w="585" w:type="dxa"/>
            <w:tcBorders>
              <w:top w:val="single" w:sz="4" w:space="0" w:color="000000"/>
              <w:left w:val="single" w:sz="4" w:space="0" w:color="000000"/>
              <w:bottom w:val="single" w:sz="4" w:space="0" w:color="000000"/>
            </w:tcBorders>
            <w:shd w:val="clear" w:color="auto" w:fill="auto"/>
          </w:tcPr>
          <w:p w14:paraId="61F5812D"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22698FB7"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Oświetlenie w którym wszystkie diody są tego samego koloru, emitujące światło białe o jednakowej temperaturze barwowej.</w:t>
            </w:r>
          </w:p>
        </w:tc>
        <w:tc>
          <w:tcPr>
            <w:tcW w:w="1843" w:type="dxa"/>
            <w:tcBorders>
              <w:top w:val="single" w:sz="4" w:space="0" w:color="auto"/>
              <w:left w:val="nil"/>
              <w:bottom w:val="single" w:sz="4" w:space="0" w:color="auto"/>
              <w:right w:val="single" w:sz="4" w:space="0" w:color="auto"/>
            </w:tcBorders>
            <w:shd w:val="clear" w:color="auto" w:fill="auto"/>
            <w:vAlign w:val="bottom"/>
          </w:tcPr>
          <w:p w14:paraId="46BB1654"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12546CDC" w14:textId="77777777" w:rsidR="002C6DF0" w:rsidRPr="00083B61" w:rsidRDefault="002C6DF0" w:rsidP="001D2402">
            <w:pPr>
              <w:pStyle w:val="Tekstpodstawowy"/>
              <w:snapToGrid w:val="0"/>
              <w:rPr>
                <w:rFonts w:ascii="Garamond" w:hAnsi="Garamond"/>
              </w:rPr>
            </w:pPr>
          </w:p>
        </w:tc>
      </w:tr>
      <w:tr w:rsidR="002C6DF0" w:rsidRPr="00083B61" w14:paraId="4B63BC0B" w14:textId="77777777" w:rsidTr="002C6DF0">
        <w:tc>
          <w:tcPr>
            <w:tcW w:w="585" w:type="dxa"/>
            <w:tcBorders>
              <w:top w:val="single" w:sz="4" w:space="0" w:color="000000"/>
              <w:left w:val="single" w:sz="4" w:space="0" w:color="000000"/>
              <w:bottom w:val="single" w:sz="4" w:space="0" w:color="000000"/>
            </w:tcBorders>
            <w:shd w:val="clear" w:color="auto" w:fill="auto"/>
          </w:tcPr>
          <w:p w14:paraId="0EFD1B83"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F153753" w14:textId="77777777" w:rsidR="002C6DF0" w:rsidRPr="00083B61" w:rsidRDefault="002C6DF0" w:rsidP="001D2402">
            <w:pPr>
              <w:autoSpaceDE w:val="0"/>
              <w:rPr>
                <w:rFonts w:ascii="Garamond" w:hAnsi="Garamond"/>
                <w:sz w:val="20"/>
                <w:szCs w:val="20"/>
              </w:rPr>
            </w:pPr>
            <w:r w:rsidRPr="00083B61">
              <w:rPr>
                <w:rFonts w:ascii="Garamond" w:hAnsi="Garamond"/>
                <w:color w:val="000000"/>
                <w:sz w:val="20"/>
                <w:szCs w:val="20"/>
              </w:rPr>
              <w:t xml:space="preserve">Natężenie światła (z odległości 1m) min. 100.000 </w:t>
            </w:r>
            <w:proofErr w:type="spellStart"/>
            <w:r w:rsidRPr="00083B61">
              <w:rPr>
                <w:rFonts w:ascii="Garamond" w:hAnsi="Garamond"/>
                <w:color w:val="000000"/>
                <w:sz w:val="20"/>
                <w:szCs w:val="20"/>
              </w:rPr>
              <w:t>lux</w:t>
            </w:r>
            <w:proofErr w:type="spellEnd"/>
          </w:p>
        </w:tc>
        <w:tc>
          <w:tcPr>
            <w:tcW w:w="1843" w:type="dxa"/>
            <w:tcBorders>
              <w:top w:val="single" w:sz="4" w:space="0" w:color="auto"/>
              <w:left w:val="nil"/>
              <w:bottom w:val="single" w:sz="4" w:space="0" w:color="auto"/>
              <w:right w:val="single" w:sz="4" w:space="0" w:color="auto"/>
            </w:tcBorders>
            <w:shd w:val="clear" w:color="auto" w:fill="auto"/>
            <w:vAlign w:val="bottom"/>
          </w:tcPr>
          <w:p w14:paraId="0BF8309D"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4B6DB91F" w14:textId="77777777" w:rsidR="002C6DF0" w:rsidRPr="00083B61" w:rsidRDefault="002C6DF0" w:rsidP="001D2402">
            <w:pPr>
              <w:pStyle w:val="Tekstpodstawowy"/>
              <w:snapToGrid w:val="0"/>
              <w:rPr>
                <w:rFonts w:ascii="Garamond" w:hAnsi="Garamond"/>
              </w:rPr>
            </w:pPr>
          </w:p>
        </w:tc>
      </w:tr>
      <w:tr w:rsidR="002C6DF0" w:rsidRPr="00083B61" w14:paraId="5EF07D28" w14:textId="77777777" w:rsidTr="002C6DF0">
        <w:tc>
          <w:tcPr>
            <w:tcW w:w="585" w:type="dxa"/>
            <w:tcBorders>
              <w:top w:val="single" w:sz="4" w:space="0" w:color="000000"/>
              <w:left w:val="single" w:sz="4" w:space="0" w:color="000000"/>
              <w:bottom w:val="single" w:sz="4" w:space="0" w:color="000000"/>
            </w:tcBorders>
            <w:shd w:val="clear" w:color="auto" w:fill="auto"/>
          </w:tcPr>
          <w:p w14:paraId="4C31CD6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2DA1FFB3"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Panel znajdujący się na czaszy lampy, realizujący następujące funkcje: włącz/wyłącz oraz zmianę wartości natężenia światła.</w:t>
            </w:r>
          </w:p>
        </w:tc>
        <w:tc>
          <w:tcPr>
            <w:tcW w:w="1843" w:type="dxa"/>
            <w:tcBorders>
              <w:top w:val="single" w:sz="4" w:space="0" w:color="auto"/>
              <w:left w:val="nil"/>
              <w:bottom w:val="single" w:sz="4" w:space="0" w:color="auto"/>
              <w:right w:val="single" w:sz="4" w:space="0" w:color="auto"/>
            </w:tcBorders>
            <w:shd w:val="clear" w:color="auto" w:fill="auto"/>
            <w:vAlign w:val="bottom"/>
          </w:tcPr>
          <w:p w14:paraId="3ADB459A"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0909FB0B" w14:textId="77777777" w:rsidR="002C6DF0" w:rsidRPr="00083B61" w:rsidRDefault="002C6DF0" w:rsidP="001D2402">
            <w:pPr>
              <w:pStyle w:val="Tekstpodstawowy"/>
              <w:snapToGrid w:val="0"/>
              <w:rPr>
                <w:rFonts w:ascii="Garamond" w:hAnsi="Garamond"/>
                <w:b/>
              </w:rPr>
            </w:pPr>
          </w:p>
        </w:tc>
      </w:tr>
      <w:tr w:rsidR="002C6DF0" w:rsidRPr="00083B61" w14:paraId="2D2FB227" w14:textId="77777777" w:rsidTr="002C6DF0">
        <w:tc>
          <w:tcPr>
            <w:tcW w:w="585" w:type="dxa"/>
            <w:tcBorders>
              <w:top w:val="single" w:sz="4" w:space="0" w:color="000000"/>
              <w:left w:val="single" w:sz="4" w:space="0" w:color="000000"/>
              <w:bottom w:val="single" w:sz="4" w:space="0" w:color="000000"/>
            </w:tcBorders>
            <w:shd w:val="clear" w:color="auto" w:fill="auto"/>
          </w:tcPr>
          <w:p w14:paraId="4AFE4F2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92F9364" w14:textId="77777777" w:rsidR="002C6DF0" w:rsidRPr="00083B61" w:rsidRDefault="002C6DF0" w:rsidP="001D2402">
            <w:pPr>
              <w:rPr>
                <w:rFonts w:ascii="Garamond" w:hAnsi="Garamond"/>
                <w:sz w:val="20"/>
                <w:szCs w:val="20"/>
                <w:lang w:eastAsia="pl-PL"/>
              </w:rPr>
            </w:pPr>
            <w:r w:rsidRPr="00083B61">
              <w:rPr>
                <w:rFonts w:ascii="Garamond" w:hAnsi="Garamond"/>
                <w:color w:val="000000"/>
                <w:sz w:val="20"/>
                <w:szCs w:val="20"/>
              </w:rPr>
              <w:t>Regulacja natężenia światła odbywająca się w max. 5 krokach.</w:t>
            </w:r>
          </w:p>
        </w:tc>
        <w:tc>
          <w:tcPr>
            <w:tcW w:w="1843" w:type="dxa"/>
            <w:tcBorders>
              <w:top w:val="single" w:sz="4" w:space="0" w:color="auto"/>
              <w:left w:val="nil"/>
              <w:bottom w:val="single" w:sz="4" w:space="0" w:color="auto"/>
              <w:right w:val="single" w:sz="4" w:space="0" w:color="auto"/>
            </w:tcBorders>
            <w:shd w:val="clear" w:color="auto" w:fill="auto"/>
            <w:vAlign w:val="bottom"/>
          </w:tcPr>
          <w:p w14:paraId="51361F58"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auto"/>
              <w:left w:val="single" w:sz="4" w:space="0" w:color="000000"/>
              <w:bottom w:val="single" w:sz="4" w:space="0" w:color="000000"/>
              <w:right w:val="single" w:sz="4" w:space="0" w:color="000000"/>
            </w:tcBorders>
            <w:shd w:val="clear" w:color="auto" w:fill="auto"/>
          </w:tcPr>
          <w:p w14:paraId="245D5FC4" w14:textId="77777777" w:rsidR="002C6DF0" w:rsidRPr="00083B61" w:rsidRDefault="002C6DF0" w:rsidP="001D2402">
            <w:pPr>
              <w:pStyle w:val="Tekstpodstawowy"/>
              <w:snapToGrid w:val="0"/>
              <w:rPr>
                <w:rFonts w:ascii="Garamond" w:hAnsi="Garamond"/>
                <w:b/>
              </w:rPr>
            </w:pPr>
          </w:p>
        </w:tc>
      </w:tr>
      <w:tr w:rsidR="002C6DF0" w:rsidRPr="00083B61" w14:paraId="06649F8B" w14:textId="77777777" w:rsidTr="002C6DF0">
        <w:tc>
          <w:tcPr>
            <w:tcW w:w="585" w:type="dxa"/>
            <w:tcBorders>
              <w:top w:val="single" w:sz="4" w:space="0" w:color="000000"/>
              <w:left w:val="single" w:sz="4" w:space="0" w:color="000000"/>
              <w:bottom w:val="single" w:sz="4" w:space="0" w:color="000000"/>
            </w:tcBorders>
            <w:shd w:val="clear" w:color="auto" w:fill="auto"/>
          </w:tcPr>
          <w:p w14:paraId="19D254B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nil"/>
              <w:left w:val="single" w:sz="4" w:space="0" w:color="auto"/>
              <w:bottom w:val="single" w:sz="4" w:space="0" w:color="auto"/>
              <w:right w:val="single" w:sz="4" w:space="0" w:color="auto"/>
            </w:tcBorders>
            <w:shd w:val="clear" w:color="auto" w:fill="auto"/>
            <w:vAlign w:val="bottom"/>
          </w:tcPr>
          <w:p w14:paraId="3509B6F2"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Regulacja natężenia światła odbywająca się za pomocą membranowego panelu sterowniczego umieszczonego na czaszy lampy  w zakresie  min.  30 – 100%,</w:t>
            </w:r>
          </w:p>
        </w:tc>
        <w:tc>
          <w:tcPr>
            <w:tcW w:w="1843" w:type="dxa"/>
            <w:tcBorders>
              <w:top w:val="nil"/>
              <w:left w:val="nil"/>
              <w:bottom w:val="single" w:sz="4" w:space="0" w:color="auto"/>
              <w:right w:val="single" w:sz="4" w:space="0" w:color="auto"/>
            </w:tcBorders>
            <w:shd w:val="clear" w:color="auto" w:fill="auto"/>
            <w:vAlign w:val="bottom"/>
          </w:tcPr>
          <w:p w14:paraId="50BC250D"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CE633F8" w14:textId="77777777" w:rsidR="002C6DF0" w:rsidRPr="00083B61" w:rsidRDefault="002C6DF0" w:rsidP="001D2402">
            <w:pPr>
              <w:pStyle w:val="Tekstpodstawowy"/>
              <w:snapToGrid w:val="0"/>
              <w:rPr>
                <w:rFonts w:ascii="Garamond" w:hAnsi="Garamond"/>
              </w:rPr>
            </w:pPr>
          </w:p>
        </w:tc>
      </w:tr>
      <w:tr w:rsidR="002C6DF0" w:rsidRPr="00083B61" w14:paraId="01C3F78B" w14:textId="77777777" w:rsidTr="002C6DF0">
        <w:tc>
          <w:tcPr>
            <w:tcW w:w="585" w:type="dxa"/>
            <w:tcBorders>
              <w:top w:val="single" w:sz="4" w:space="0" w:color="000000"/>
              <w:left w:val="single" w:sz="4" w:space="0" w:color="000000"/>
              <w:bottom w:val="single" w:sz="4" w:space="0" w:color="000000"/>
            </w:tcBorders>
            <w:shd w:val="clear" w:color="auto" w:fill="auto"/>
          </w:tcPr>
          <w:p w14:paraId="5D4940E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nil"/>
              <w:left w:val="single" w:sz="4" w:space="0" w:color="auto"/>
              <w:bottom w:val="single" w:sz="4" w:space="0" w:color="auto"/>
              <w:right w:val="single" w:sz="4" w:space="0" w:color="auto"/>
            </w:tcBorders>
            <w:shd w:val="clear" w:color="auto" w:fill="auto"/>
            <w:vAlign w:val="bottom"/>
          </w:tcPr>
          <w:p w14:paraId="5E4CD575"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Zapamiętywanie ostatniego ustawienia wartości natężenia światła przy ponownym uruchomieniu lampy.</w:t>
            </w:r>
          </w:p>
        </w:tc>
        <w:tc>
          <w:tcPr>
            <w:tcW w:w="1843" w:type="dxa"/>
            <w:tcBorders>
              <w:top w:val="nil"/>
              <w:left w:val="nil"/>
              <w:bottom w:val="single" w:sz="4" w:space="0" w:color="auto"/>
              <w:right w:val="single" w:sz="4" w:space="0" w:color="auto"/>
            </w:tcBorders>
            <w:shd w:val="clear" w:color="auto" w:fill="auto"/>
            <w:vAlign w:val="bottom"/>
          </w:tcPr>
          <w:p w14:paraId="44A5D207"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8773F4B" w14:textId="77777777" w:rsidR="002C6DF0" w:rsidRPr="00083B61" w:rsidRDefault="002C6DF0" w:rsidP="001D2402">
            <w:pPr>
              <w:pStyle w:val="Tekstpodstawowy"/>
              <w:snapToGrid w:val="0"/>
              <w:rPr>
                <w:rFonts w:ascii="Garamond" w:hAnsi="Garamond"/>
                <w:b/>
              </w:rPr>
            </w:pPr>
          </w:p>
        </w:tc>
      </w:tr>
      <w:tr w:rsidR="002C6DF0" w:rsidRPr="00083B61" w14:paraId="1D42BCFD" w14:textId="77777777" w:rsidTr="002C6DF0">
        <w:tc>
          <w:tcPr>
            <w:tcW w:w="585" w:type="dxa"/>
            <w:tcBorders>
              <w:top w:val="single" w:sz="4" w:space="0" w:color="000000"/>
              <w:left w:val="single" w:sz="4" w:space="0" w:color="000000"/>
              <w:bottom w:val="single" w:sz="4" w:space="0" w:color="000000"/>
            </w:tcBorders>
            <w:shd w:val="clear" w:color="auto" w:fill="auto"/>
          </w:tcPr>
          <w:p w14:paraId="55FC340F"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nil"/>
              <w:left w:val="single" w:sz="4" w:space="0" w:color="auto"/>
              <w:bottom w:val="single" w:sz="4" w:space="0" w:color="auto"/>
              <w:right w:val="single" w:sz="4" w:space="0" w:color="auto"/>
            </w:tcBorders>
            <w:shd w:val="clear" w:color="auto" w:fill="auto"/>
            <w:vAlign w:val="bottom"/>
          </w:tcPr>
          <w:p w14:paraId="476615DE"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Współczynnik odwzorowania barwy światła słonecznego   Ra: ≥ 99</w:t>
            </w:r>
          </w:p>
        </w:tc>
        <w:tc>
          <w:tcPr>
            <w:tcW w:w="1843" w:type="dxa"/>
            <w:tcBorders>
              <w:top w:val="nil"/>
              <w:left w:val="nil"/>
              <w:bottom w:val="single" w:sz="4" w:space="0" w:color="auto"/>
              <w:right w:val="single" w:sz="4" w:space="0" w:color="auto"/>
            </w:tcBorders>
            <w:shd w:val="clear" w:color="auto" w:fill="auto"/>
            <w:vAlign w:val="bottom"/>
          </w:tcPr>
          <w:p w14:paraId="3261BE24"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AC83268" w14:textId="77777777" w:rsidR="002C6DF0" w:rsidRPr="00083B61" w:rsidRDefault="002C6DF0" w:rsidP="001D2402">
            <w:pPr>
              <w:snapToGrid w:val="0"/>
              <w:jc w:val="center"/>
              <w:rPr>
                <w:rFonts w:ascii="Garamond" w:hAnsi="Garamond"/>
                <w:sz w:val="20"/>
                <w:szCs w:val="20"/>
              </w:rPr>
            </w:pPr>
          </w:p>
        </w:tc>
      </w:tr>
      <w:tr w:rsidR="002C6DF0" w:rsidRPr="00083B61" w14:paraId="2913246A" w14:textId="77777777" w:rsidTr="002C6DF0">
        <w:trPr>
          <w:trHeight w:val="305"/>
        </w:trPr>
        <w:tc>
          <w:tcPr>
            <w:tcW w:w="585" w:type="dxa"/>
            <w:tcBorders>
              <w:top w:val="single" w:sz="4" w:space="0" w:color="000000"/>
              <w:left w:val="single" w:sz="4" w:space="0" w:color="000000"/>
              <w:bottom w:val="single" w:sz="4" w:space="0" w:color="000000"/>
            </w:tcBorders>
            <w:shd w:val="clear" w:color="auto" w:fill="auto"/>
          </w:tcPr>
          <w:p w14:paraId="2458FD7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nil"/>
              <w:left w:val="single" w:sz="4" w:space="0" w:color="auto"/>
              <w:bottom w:val="single" w:sz="4" w:space="0" w:color="auto"/>
              <w:right w:val="single" w:sz="4" w:space="0" w:color="auto"/>
            </w:tcBorders>
            <w:shd w:val="clear" w:color="auto" w:fill="auto"/>
            <w:vAlign w:val="bottom"/>
          </w:tcPr>
          <w:p w14:paraId="0500A9FB"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Współczynnik odwzorowania barwy czerwonej R9: ≥ 99</w:t>
            </w:r>
          </w:p>
        </w:tc>
        <w:tc>
          <w:tcPr>
            <w:tcW w:w="1843" w:type="dxa"/>
            <w:tcBorders>
              <w:top w:val="nil"/>
              <w:left w:val="nil"/>
              <w:bottom w:val="single" w:sz="4" w:space="0" w:color="auto"/>
              <w:right w:val="single" w:sz="4" w:space="0" w:color="auto"/>
            </w:tcBorders>
            <w:shd w:val="clear" w:color="auto" w:fill="auto"/>
            <w:vAlign w:val="bottom"/>
          </w:tcPr>
          <w:p w14:paraId="0585BD4E"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6BC18DF" w14:textId="77777777" w:rsidR="002C6DF0" w:rsidRPr="00083B61" w:rsidRDefault="002C6DF0" w:rsidP="001D2402">
            <w:pPr>
              <w:snapToGrid w:val="0"/>
              <w:jc w:val="center"/>
              <w:rPr>
                <w:rFonts w:ascii="Garamond" w:hAnsi="Garamond"/>
                <w:sz w:val="20"/>
                <w:szCs w:val="20"/>
              </w:rPr>
            </w:pPr>
          </w:p>
        </w:tc>
      </w:tr>
      <w:tr w:rsidR="002C6DF0" w:rsidRPr="00083B61" w14:paraId="6559D8AA" w14:textId="77777777" w:rsidTr="002C6DF0">
        <w:tc>
          <w:tcPr>
            <w:tcW w:w="585" w:type="dxa"/>
            <w:tcBorders>
              <w:top w:val="single" w:sz="4" w:space="0" w:color="000000"/>
              <w:left w:val="single" w:sz="4" w:space="0" w:color="000000"/>
              <w:bottom w:val="single" w:sz="4" w:space="0" w:color="000000"/>
            </w:tcBorders>
            <w:shd w:val="clear" w:color="auto" w:fill="auto"/>
          </w:tcPr>
          <w:p w14:paraId="5E68C4A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6078" w:type="dxa"/>
            <w:tcBorders>
              <w:top w:val="nil"/>
              <w:left w:val="single" w:sz="4" w:space="0" w:color="auto"/>
              <w:bottom w:val="single" w:sz="4" w:space="0" w:color="auto"/>
              <w:right w:val="single" w:sz="4" w:space="0" w:color="auto"/>
            </w:tcBorders>
            <w:shd w:val="clear" w:color="auto" w:fill="auto"/>
            <w:vAlign w:val="bottom"/>
          </w:tcPr>
          <w:p w14:paraId="744D4C2D"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Stała temperatura barwowa 4300K  (+/- 100K)</w:t>
            </w:r>
          </w:p>
        </w:tc>
        <w:tc>
          <w:tcPr>
            <w:tcW w:w="1843" w:type="dxa"/>
            <w:tcBorders>
              <w:top w:val="nil"/>
              <w:left w:val="nil"/>
              <w:bottom w:val="single" w:sz="4" w:space="0" w:color="auto"/>
              <w:right w:val="single" w:sz="4" w:space="0" w:color="auto"/>
            </w:tcBorders>
            <w:shd w:val="clear" w:color="auto" w:fill="auto"/>
            <w:vAlign w:val="bottom"/>
          </w:tcPr>
          <w:p w14:paraId="547050CF"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3D8F5C7" w14:textId="77777777" w:rsidR="002C6DF0" w:rsidRPr="00083B61" w:rsidRDefault="002C6DF0" w:rsidP="001D2402">
            <w:pPr>
              <w:snapToGrid w:val="0"/>
              <w:jc w:val="center"/>
              <w:rPr>
                <w:rFonts w:ascii="Garamond" w:hAnsi="Garamond"/>
                <w:sz w:val="20"/>
                <w:szCs w:val="20"/>
              </w:rPr>
            </w:pPr>
          </w:p>
        </w:tc>
      </w:tr>
      <w:tr w:rsidR="002C6DF0" w:rsidRPr="00083B61" w14:paraId="2BB80E20"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42D9D7E3"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nil"/>
              <w:left w:val="single" w:sz="4" w:space="0" w:color="auto"/>
              <w:bottom w:val="single" w:sz="4" w:space="0" w:color="auto"/>
              <w:right w:val="single" w:sz="4" w:space="0" w:color="auto"/>
            </w:tcBorders>
            <w:shd w:val="clear" w:color="auto" w:fill="auto"/>
            <w:vAlign w:val="bottom"/>
          </w:tcPr>
          <w:p w14:paraId="3A3BE90C"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Stała średnica pola bezcieniowego min. 15cm, max. 18cm</w:t>
            </w:r>
          </w:p>
        </w:tc>
        <w:tc>
          <w:tcPr>
            <w:tcW w:w="1843" w:type="dxa"/>
            <w:tcBorders>
              <w:top w:val="nil"/>
              <w:left w:val="nil"/>
              <w:bottom w:val="single" w:sz="4" w:space="0" w:color="auto"/>
              <w:right w:val="single" w:sz="4" w:space="0" w:color="auto"/>
            </w:tcBorders>
            <w:shd w:val="clear" w:color="auto" w:fill="auto"/>
            <w:vAlign w:val="bottom"/>
          </w:tcPr>
          <w:p w14:paraId="27683313"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37C1ED7" w14:textId="77777777" w:rsidR="002C6DF0" w:rsidRPr="00083B61" w:rsidRDefault="002C6DF0" w:rsidP="001D2402">
            <w:pPr>
              <w:snapToGrid w:val="0"/>
              <w:jc w:val="center"/>
              <w:rPr>
                <w:rFonts w:ascii="Garamond" w:hAnsi="Garamond"/>
                <w:sz w:val="20"/>
                <w:szCs w:val="20"/>
              </w:rPr>
            </w:pPr>
          </w:p>
        </w:tc>
      </w:tr>
      <w:tr w:rsidR="002C6DF0" w:rsidRPr="00083B61" w14:paraId="1F7B946D"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4F02AA4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344C5385"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Wgłębność oświetlenia (L1+L2) min. 160 cm</w:t>
            </w:r>
          </w:p>
        </w:tc>
        <w:tc>
          <w:tcPr>
            <w:tcW w:w="1843" w:type="dxa"/>
            <w:tcBorders>
              <w:top w:val="nil"/>
              <w:left w:val="nil"/>
              <w:bottom w:val="single" w:sz="4" w:space="0" w:color="auto"/>
              <w:right w:val="single" w:sz="4" w:space="0" w:color="auto"/>
            </w:tcBorders>
            <w:shd w:val="clear" w:color="auto" w:fill="auto"/>
            <w:vAlign w:val="bottom"/>
          </w:tcPr>
          <w:p w14:paraId="6F2CDF58"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7811E7E" w14:textId="77777777" w:rsidR="002C6DF0" w:rsidRPr="00083B61" w:rsidRDefault="002C6DF0" w:rsidP="001D2402">
            <w:pPr>
              <w:snapToGrid w:val="0"/>
              <w:jc w:val="center"/>
              <w:rPr>
                <w:rFonts w:ascii="Garamond" w:hAnsi="Garamond"/>
                <w:sz w:val="20"/>
                <w:szCs w:val="20"/>
              </w:rPr>
            </w:pPr>
          </w:p>
        </w:tc>
      </w:tr>
      <w:tr w:rsidR="002C6DF0" w:rsidRPr="00083B61" w14:paraId="3CE7DFD2"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62F9EC77"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28F18D63"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 xml:space="preserve">Zasilanie – 230 V (+/-) 10%, 50 </w:t>
            </w:r>
            <w:proofErr w:type="spellStart"/>
            <w:r w:rsidRPr="00083B61">
              <w:rPr>
                <w:rFonts w:ascii="Garamond" w:hAnsi="Garamond"/>
                <w:color w:val="000000"/>
                <w:sz w:val="20"/>
                <w:szCs w:val="20"/>
              </w:rPr>
              <w:t>Hz</w:t>
            </w:r>
            <w:proofErr w:type="spellEnd"/>
          </w:p>
        </w:tc>
        <w:tc>
          <w:tcPr>
            <w:tcW w:w="1843" w:type="dxa"/>
            <w:tcBorders>
              <w:top w:val="nil"/>
              <w:left w:val="nil"/>
              <w:bottom w:val="single" w:sz="4" w:space="0" w:color="auto"/>
              <w:right w:val="single" w:sz="4" w:space="0" w:color="auto"/>
            </w:tcBorders>
            <w:shd w:val="clear" w:color="auto" w:fill="auto"/>
            <w:vAlign w:val="bottom"/>
          </w:tcPr>
          <w:p w14:paraId="55C9E7FB"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DD559EE" w14:textId="77777777" w:rsidR="002C6DF0" w:rsidRPr="00083B61" w:rsidRDefault="002C6DF0" w:rsidP="001D2402">
            <w:pPr>
              <w:snapToGrid w:val="0"/>
              <w:jc w:val="center"/>
              <w:rPr>
                <w:rFonts w:ascii="Garamond" w:hAnsi="Garamond"/>
                <w:sz w:val="20"/>
                <w:szCs w:val="20"/>
              </w:rPr>
            </w:pPr>
          </w:p>
        </w:tc>
      </w:tr>
      <w:tr w:rsidR="002C6DF0" w:rsidRPr="00083B61" w14:paraId="5DAE4A18"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26824565"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6EACFFD1"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Zasilacz zintegrowany w czaszy lampy</w:t>
            </w:r>
          </w:p>
        </w:tc>
        <w:tc>
          <w:tcPr>
            <w:tcW w:w="1843" w:type="dxa"/>
            <w:tcBorders>
              <w:top w:val="nil"/>
              <w:left w:val="nil"/>
              <w:bottom w:val="single" w:sz="4" w:space="0" w:color="auto"/>
              <w:right w:val="single" w:sz="4" w:space="0" w:color="auto"/>
            </w:tcBorders>
            <w:shd w:val="clear" w:color="auto" w:fill="auto"/>
            <w:vAlign w:val="bottom"/>
          </w:tcPr>
          <w:p w14:paraId="7DDEE3BE"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AD3E2BD" w14:textId="77777777" w:rsidR="002C6DF0" w:rsidRPr="00083B61" w:rsidRDefault="002C6DF0" w:rsidP="001D2402">
            <w:pPr>
              <w:snapToGrid w:val="0"/>
              <w:jc w:val="center"/>
              <w:rPr>
                <w:rFonts w:ascii="Garamond" w:hAnsi="Garamond"/>
                <w:sz w:val="20"/>
                <w:szCs w:val="20"/>
              </w:rPr>
            </w:pPr>
          </w:p>
        </w:tc>
      </w:tr>
      <w:tr w:rsidR="002C6DF0" w:rsidRPr="00083B61" w14:paraId="1BB914C2"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025D680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546D21FF"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Żywotność źródła światła min. 60 000h</w:t>
            </w:r>
          </w:p>
        </w:tc>
        <w:tc>
          <w:tcPr>
            <w:tcW w:w="1843" w:type="dxa"/>
            <w:tcBorders>
              <w:top w:val="nil"/>
              <w:left w:val="nil"/>
              <w:bottom w:val="single" w:sz="4" w:space="0" w:color="auto"/>
              <w:right w:val="single" w:sz="4" w:space="0" w:color="auto"/>
            </w:tcBorders>
            <w:shd w:val="clear" w:color="auto" w:fill="auto"/>
            <w:vAlign w:val="bottom"/>
          </w:tcPr>
          <w:p w14:paraId="79BE0FB9"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B6E261E" w14:textId="77777777" w:rsidR="002C6DF0" w:rsidRPr="00083B61" w:rsidRDefault="002C6DF0" w:rsidP="001D2402">
            <w:pPr>
              <w:snapToGrid w:val="0"/>
              <w:jc w:val="center"/>
              <w:rPr>
                <w:rFonts w:ascii="Garamond" w:hAnsi="Garamond"/>
                <w:sz w:val="20"/>
                <w:szCs w:val="20"/>
              </w:rPr>
            </w:pPr>
          </w:p>
        </w:tc>
      </w:tr>
      <w:tr w:rsidR="002C6DF0" w:rsidRPr="00083B61" w14:paraId="71CEFB6F" w14:textId="77777777" w:rsidTr="002C6DF0">
        <w:tc>
          <w:tcPr>
            <w:tcW w:w="585" w:type="dxa"/>
            <w:tcBorders>
              <w:top w:val="single" w:sz="4" w:space="0" w:color="000000"/>
              <w:left w:val="single" w:sz="4" w:space="0" w:color="000000"/>
              <w:bottom w:val="single" w:sz="4" w:space="0" w:color="auto"/>
            </w:tcBorders>
            <w:shd w:val="clear" w:color="auto" w:fill="auto"/>
          </w:tcPr>
          <w:p w14:paraId="265E115F"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nil"/>
              <w:left w:val="single" w:sz="4" w:space="0" w:color="auto"/>
              <w:bottom w:val="single" w:sz="4" w:space="0" w:color="auto"/>
              <w:right w:val="single" w:sz="4" w:space="0" w:color="auto"/>
            </w:tcBorders>
            <w:shd w:val="clear" w:color="auto" w:fill="auto"/>
            <w:vAlign w:val="bottom"/>
          </w:tcPr>
          <w:p w14:paraId="01CD3A83"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Pobór mocy przy maksymalnym natężeniu światła max. 20 W</w:t>
            </w:r>
          </w:p>
        </w:tc>
        <w:tc>
          <w:tcPr>
            <w:tcW w:w="1843" w:type="dxa"/>
            <w:tcBorders>
              <w:top w:val="nil"/>
              <w:left w:val="nil"/>
              <w:bottom w:val="single" w:sz="4" w:space="0" w:color="auto"/>
              <w:right w:val="single" w:sz="4" w:space="0" w:color="auto"/>
            </w:tcBorders>
            <w:shd w:val="clear" w:color="auto" w:fill="auto"/>
            <w:vAlign w:val="bottom"/>
          </w:tcPr>
          <w:p w14:paraId="394A74A1"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78691170" w14:textId="77777777" w:rsidR="002C6DF0" w:rsidRPr="00083B61" w:rsidRDefault="002C6DF0" w:rsidP="001D2402">
            <w:pPr>
              <w:pStyle w:val="Tekstpodstawowy"/>
              <w:snapToGrid w:val="0"/>
              <w:rPr>
                <w:rFonts w:ascii="Garamond" w:hAnsi="Garamond"/>
                <w:b/>
              </w:rPr>
            </w:pPr>
          </w:p>
        </w:tc>
      </w:tr>
      <w:tr w:rsidR="002C6DF0" w:rsidRPr="00083B61" w14:paraId="32FD87CF"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2C90B402"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46566CBE"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Konstrukcja umożliwiająca czyszczenie i dezynfekcję powszechnie stosowanymi środkami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C96A1D1"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9CAC53D" w14:textId="77777777" w:rsidR="002C6DF0" w:rsidRPr="00083B61" w:rsidRDefault="002C6DF0" w:rsidP="001D2402">
            <w:pPr>
              <w:pStyle w:val="Tekstpodstawowy"/>
              <w:snapToGrid w:val="0"/>
              <w:rPr>
                <w:rFonts w:ascii="Garamond" w:hAnsi="Garamond"/>
                <w:b/>
              </w:rPr>
            </w:pPr>
          </w:p>
        </w:tc>
      </w:tr>
      <w:tr w:rsidR="002C6DF0" w:rsidRPr="00083B61" w14:paraId="52C440FC"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434FD116"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68151E5E"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Stopień ochrony czaszy min. IP 42 oraz systemu ramion min. IP 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D3AF323"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98E4A47" w14:textId="77777777" w:rsidR="002C6DF0" w:rsidRPr="00083B61" w:rsidRDefault="002C6DF0" w:rsidP="001D2402">
            <w:pPr>
              <w:pStyle w:val="Tekstpodstawowy"/>
              <w:snapToGrid w:val="0"/>
              <w:rPr>
                <w:rFonts w:ascii="Garamond" w:hAnsi="Garamond"/>
                <w:b/>
              </w:rPr>
            </w:pPr>
          </w:p>
        </w:tc>
      </w:tr>
      <w:tr w:rsidR="002C6DF0" w:rsidRPr="00083B61" w14:paraId="2A1E9140"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4DFDF06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21FD0FCA"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Zamknięta szczelna obudowa czasz lampy z gładkimi konturami bez elementów śrubowych, wykonana z wysoko utwardzanego tworzywa sztucznego.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45386D6"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13687A0A" w14:textId="77777777" w:rsidR="002C6DF0" w:rsidRPr="00083B61" w:rsidRDefault="002C6DF0" w:rsidP="001D2402">
            <w:pPr>
              <w:pStyle w:val="Tekstpodstawowy"/>
              <w:snapToGrid w:val="0"/>
              <w:rPr>
                <w:rFonts w:ascii="Garamond" w:hAnsi="Garamond"/>
                <w:b/>
              </w:rPr>
            </w:pPr>
          </w:p>
        </w:tc>
      </w:tr>
      <w:tr w:rsidR="002C6DF0" w:rsidRPr="00083B61" w14:paraId="196280AA"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71B6FFE4"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483BE26"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Czasza o konstrukcji „bez szybowej”, wyposażona w moduły światła ze zintegrowaną uszczelką zapobiegającą dostawaniu się do środka wilgoci oraz płynów podczas używania środków czyszczących.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D227613"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E186834" w14:textId="77777777" w:rsidR="002C6DF0" w:rsidRPr="00083B61" w:rsidRDefault="002C6DF0" w:rsidP="001D2402">
            <w:pPr>
              <w:pStyle w:val="Tekstpodstawowy"/>
              <w:snapToGrid w:val="0"/>
              <w:rPr>
                <w:rFonts w:ascii="Garamond" w:hAnsi="Garamond"/>
                <w:b/>
              </w:rPr>
            </w:pPr>
          </w:p>
        </w:tc>
      </w:tr>
      <w:tr w:rsidR="002C6DF0" w:rsidRPr="00083B61" w14:paraId="2FF5E122"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72EEB134"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4A11019D"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Lampę należy wyposażyć w zapasowe uchwyty sterylizowane do pozycjonowania czaszy lampy min.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977C944"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370F863" w14:textId="77777777" w:rsidR="002C6DF0" w:rsidRPr="00083B61" w:rsidRDefault="002C6DF0" w:rsidP="001D2402">
            <w:pPr>
              <w:pStyle w:val="Tekstpodstawowy"/>
              <w:snapToGrid w:val="0"/>
              <w:rPr>
                <w:rFonts w:ascii="Garamond" w:hAnsi="Garamond"/>
                <w:b/>
              </w:rPr>
            </w:pPr>
          </w:p>
        </w:tc>
      </w:tr>
      <w:tr w:rsidR="002C6DF0" w:rsidRPr="00083B61" w14:paraId="75A98D2A"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06CA8FCD"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23FB52AA"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Mocowanie uchwytu sterylizowanego na zatrzask „klikowy” realizowany za pomocą jednej ręki.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B9EF728"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1C7CAA9A" w14:textId="77777777" w:rsidR="002C6DF0" w:rsidRPr="00083B61" w:rsidRDefault="002C6DF0" w:rsidP="001D2402">
            <w:pPr>
              <w:pStyle w:val="Tekstpodstawowy"/>
              <w:snapToGrid w:val="0"/>
              <w:rPr>
                <w:rFonts w:ascii="Garamond" w:hAnsi="Garamond"/>
                <w:b/>
              </w:rPr>
            </w:pPr>
          </w:p>
        </w:tc>
      </w:tr>
      <w:tr w:rsidR="002C6DF0" w:rsidRPr="00083B61" w14:paraId="439C8F50"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04997F72"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FBADD35" w14:textId="77777777" w:rsidR="002C6DF0" w:rsidRPr="00083B61" w:rsidRDefault="002C6DF0"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C4F4DA" w14:textId="77777777" w:rsidR="002C6DF0" w:rsidRPr="00083B61" w:rsidRDefault="002C6DF0" w:rsidP="001D2402">
            <w:pPr>
              <w:jc w:val="center"/>
              <w:rPr>
                <w:rFonts w:ascii="Garamond" w:hAnsi="Garamond"/>
                <w:sz w:val="20"/>
                <w:szCs w:val="20"/>
              </w:rPr>
            </w:pPr>
            <w:r w:rsidRPr="00083B61">
              <w:rPr>
                <w:rFonts w:ascii="Garamond" w:eastAsia="Meiryo UI" w:hAnsi="Garamond"/>
                <w:b/>
                <w:bCs/>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4F20452" w14:textId="77777777" w:rsidR="002C6DF0" w:rsidRPr="00083B61" w:rsidRDefault="002C6DF0" w:rsidP="001D2402">
            <w:pPr>
              <w:pStyle w:val="Tekstpodstawowy"/>
              <w:snapToGrid w:val="0"/>
              <w:rPr>
                <w:rFonts w:ascii="Garamond" w:hAnsi="Garamond"/>
                <w:b/>
              </w:rPr>
            </w:pPr>
          </w:p>
        </w:tc>
      </w:tr>
      <w:tr w:rsidR="002C6DF0" w:rsidRPr="00083B61" w14:paraId="00C86E51"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6832BB83"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D508D6B" w14:textId="77777777" w:rsidR="002C6DF0" w:rsidRPr="00083B61" w:rsidRDefault="002C6DF0" w:rsidP="001D2402">
            <w:pPr>
              <w:pStyle w:val="LO-Normal"/>
              <w:snapToGrid w:val="0"/>
              <w:spacing w:line="240" w:lineRule="auto"/>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4E333E"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1107E41" w14:textId="77777777" w:rsidR="002C6DF0" w:rsidRPr="00083B61" w:rsidRDefault="002C6DF0" w:rsidP="001D2402">
            <w:pPr>
              <w:pStyle w:val="Tekstpodstawowy"/>
              <w:snapToGrid w:val="0"/>
              <w:rPr>
                <w:rFonts w:ascii="Garamond" w:hAnsi="Garamond"/>
                <w:b/>
              </w:rPr>
            </w:pPr>
          </w:p>
        </w:tc>
      </w:tr>
      <w:tr w:rsidR="002C6DF0" w:rsidRPr="00083B61" w14:paraId="27389779"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243CBFB7"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993A25A" w14:textId="77777777" w:rsidR="002C6DF0" w:rsidRPr="00083B61" w:rsidRDefault="002C6DF0"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3FC837FD" w14:textId="544ABD41" w:rsidR="002C6DF0" w:rsidRPr="00083B61" w:rsidRDefault="002C6DF0" w:rsidP="001D2402">
            <w:pPr>
              <w:autoSpaceDE w:val="0"/>
              <w:rPr>
                <w:rFonts w:ascii="Garamond" w:hAnsi="Garamond"/>
                <w:sz w:val="20"/>
                <w:szCs w:val="20"/>
              </w:rPr>
            </w:pPr>
            <w:r w:rsidRPr="00083B61">
              <w:rPr>
                <w:rFonts w:ascii="Garamond" w:hAnsi="Garamond"/>
                <w:sz w:val="20"/>
                <w:szCs w:val="20"/>
              </w:rPr>
              <w:t>zgodnie z Ustawą o wyrobach medycznych. Certyfikat CE lub Deklaracja Zgodności-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8CC9B"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756E657E" w14:textId="77777777" w:rsidR="002C6DF0" w:rsidRPr="00083B61" w:rsidRDefault="002C6DF0" w:rsidP="001D2402">
            <w:pPr>
              <w:pStyle w:val="Tekstpodstawowy"/>
              <w:snapToGrid w:val="0"/>
              <w:rPr>
                <w:rFonts w:ascii="Garamond" w:hAnsi="Garamond"/>
                <w:b/>
              </w:rPr>
            </w:pPr>
          </w:p>
        </w:tc>
      </w:tr>
      <w:tr w:rsidR="002C6DF0" w:rsidRPr="00083B61" w14:paraId="17302435"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4117CACF"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8CC3679" w14:textId="77777777" w:rsidR="002C6DF0" w:rsidRPr="00083B61" w:rsidRDefault="002C6DF0"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52A08A"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5E5AD24" w14:textId="77777777" w:rsidR="002C6DF0" w:rsidRPr="00083B61" w:rsidRDefault="002C6DF0" w:rsidP="001D2402">
            <w:pPr>
              <w:pStyle w:val="Tekstpodstawowy"/>
              <w:snapToGrid w:val="0"/>
              <w:rPr>
                <w:rFonts w:ascii="Garamond" w:hAnsi="Garamond"/>
                <w:b/>
              </w:rPr>
            </w:pPr>
          </w:p>
        </w:tc>
      </w:tr>
      <w:tr w:rsidR="002C6DF0" w:rsidRPr="00083B61" w14:paraId="74AF8A37"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2CE9CED6"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20B0A975" w14:textId="524B3909" w:rsidR="002C6DF0" w:rsidRPr="00083B61" w:rsidRDefault="002C6DF0"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61AC72"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2215B12" w14:textId="77777777" w:rsidR="002C6DF0" w:rsidRPr="00083B61" w:rsidRDefault="002C6DF0" w:rsidP="001D2402">
            <w:pPr>
              <w:pStyle w:val="Tekstpodstawowy"/>
              <w:snapToGrid w:val="0"/>
              <w:rPr>
                <w:rFonts w:ascii="Garamond" w:hAnsi="Garamond"/>
                <w:b/>
              </w:rPr>
            </w:pPr>
          </w:p>
        </w:tc>
      </w:tr>
      <w:tr w:rsidR="002C6DF0" w:rsidRPr="00083B61" w14:paraId="56CA8082"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0D566787"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6CE7026" w14:textId="77777777" w:rsidR="002C6DF0" w:rsidRPr="00083B61" w:rsidRDefault="002C6DF0"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B12DEE"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03BF248" w14:textId="77777777" w:rsidR="002C6DF0" w:rsidRPr="00083B61" w:rsidRDefault="002C6DF0" w:rsidP="001D2402">
            <w:pPr>
              <w:pStyle w:val="Tekstpodstawowy"/>
              <w:snapToGrid w:val="0"/>
              <w:rPr>
                <w:rFonts w:ascii="Garamond" w:hAnsi="Garamond"/>
                <w:b/>
              </w:rPr>
            </w:pPr>
          </w:p>
        </w:tc>
      </w:tr>
      <w:tr w:rsidR="002C6DF0" w:rsidRPr="00083B61" w14:paraId="5193A2FE"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31B0D897"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6871D8C4" w14:textId="77777777" w:rsidR="002C6DF0" w:rsidRPr="00083B61" w:rsidRDefault="002C6DF0" w:rsidP="001D2402">
            <w:pPr>
              <w:pStyle w:val="Tekstpodstawowy"/>
              <w:snapToGrid w:val="0"/>
              <w:spacing w:after="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95D514"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791C6676" w14:textId="77777777" w:rsidR="002C6DF0" w:rsidRPr="00083B61" w:rsidRDefault="002C6DF0" w:rsidP="001D2402">
            <w:pPr>
              <w:pStyle w:val="Tekstpodstawowy"/>
              <w:snapToGrid w:val="0"/>
              <w:rPr>
                <w:rFonts w:ascii="Garamond" w:hAnsi="Garamond"/>
                <w:b/>
              </w:rPr>
            </w:pPr>
          </w:p>
        </w:tc>
      </w:tr>
    </w:tbl>
    <w:p w14:paraId="11D7FA8C" w14:textId="77777777" w:rsidR="002C6DF0" w:rsidRPr="00083B61" w:rsidRDefault="002C6DF0" w:rsidP="002C6DF0">
      <w:pPr>
        <w:pStyle w:val="Tekstpodstawowy"/>
        <w:rPr>
          <w:rFonts w:ascii="Garamond" w:hAnsi="Garamond"/>
          <w:b/>
        </w:rPr>
      </w:pPr>
    </w:p>
    <w:p w14:paraId="25B375EC" w14:textId="77777777" w:rsidR="002C6DF0" w:rsidRPr="00083B61" w:rsidRDefault="002C6DF0" w:rsidP="002C6DF0">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607" w:type="dxa"/>
        <w:tblInd w:w="-132" w:type="dxa"/>
        <w:tblLayout w:type="fixed"/>
        <w:tblCellMar>
          <w:left w:w="70" w:type="dxa"/>
          <w:right w:w="70" w:type="dxa"/>
        </w:tblCellMar>
        <w:tblLook w:val="0000" w:firstRow="0" w:lastRow="0" w:firstColumn="0" w:lastColumn="0" w:noHBand="0" w:noVBand="0"/>
      </w:tblPr>
      <w:tblGrid>
        <w:gridCol w:w="851"/>
        <w:gridCol w:w="6804"/>
        <w:gridCol w:w="1534"/>
        <w:gridCol w:w="1418"/>
      </w:tblGrid>
      <w:tr w:rsidR="002C6DF0" w:rsidRPr="00083B61" w14:paraId="19A2BB95" w14:textId="77777777" w:rsidTr="002C6DF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0BFA6E3" w14:textId="77777777" w:rsidR="002C6DF0" w:rsidRPr="00083B61" w:rsidRDefault="002C6DF0"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3724F99" w14:textId="77777777" w:rsidR="002C6DF0" w:rsidRPr="00083B61" w:rsidRDefault="002C6DF0" w:rsidP="001D2402">
            <w:pPr>
              <w:pStyle w:val="Tekstpodstawowy"/>
              <w:tabs>
                <w:tab w:val="left" w:pos="284"/>
              </w:tabs>
              <w:snapToGrid w:val="0"/>
              <w:jc w:val="center"/>
              <w:rPr>
                <w:rFonts w:ascii="Garamond" w:hAnsi="Garamond"/>
                <w:b/>
              </w:rPr>
            </w:pPr>
          </w:p>
          <w:p w14:paraId="5364613F"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PARAMETR</w:t>
            </w:r>
          </w:p>
        </w:tc>
        <w:tc>
          <w:tcPr>
            <w:tcW w:w="1534" w:type="dxa"/>
            <w:tcBorders>
              <w:top w:val="double" w:sz="4" w:space="0" w:color="000000"/>
              <w:left w:val="double" w:sz="4" w:space="0" w:color="000000"/>
              <w:bottom w:val="double" w:sz="4" w:space="0" w:color="000000"/>
            </w:tcBorders>
            <w:shd w:val="clear" w:color="auto" w:fill="auto"/>
            <w:vAlign w:val="center"/>
          </w:tcPr>
          <w:p w14:paraId="4CF37E5C" w14:textId="77777777" w:rsidR="002C6DF0" w:rsidRPr="00083B61" w:rsidRDefault="002C6DF0"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4436C69" w14:textId="77777777" w:rsidR="002C6DF0" w:rsidRPr="00083B61" w:rsidRDefault="002C6DF0"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2C6DF0" w:rsidRPr="00083B61" w14:paraId="3062962E" w14:textId="77777777" w:rsidTr="002C6DF0">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30308E4"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534" w:type="dxa"/>
            <w:tcBorders>
              <w:top w:val="double" w:sz="4" w:space="0" w:color="000000"/>
              <w:left w:val="single" w:sz="4" w:space="0" w:color="000000"/>
              <w:bottom w:val="single" w:sz="4" w:space="0" w:color="000000"/>
            </w:tcBorders>
            <w:shd w:val="clear" w:color="auto" w:fill="E5E5E5"/>
            <w:vAlign w:val="center"/>
          </w:tcPr>
          <w:p w14:paraId="7678CA6C" w14:textId="77777777" w:rsidR="002C6DF0" w:rsidRPr="00083B61" w:rsidRDefault="002C6DF0" w:rsidP="001D2402">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2FA88E6"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64CEED7B" w14:textId="77777777" w:rsidTr="002C6D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1282625"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C4C4591"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534" w:type="dxa"/>
            <w:tcBorders>
              <w:top w:val="single" w:sz="4" w:space="0" w:color="000000"/>
              <w:left w:val="single" w:sz="4" w:space="0" w:color="000000"/>
              <w:bottom w:val="single" w:sz="4" w:space="0" w:color="000000"/>
            </w:tcBorders>
            <w:shd w:val="clear" w:color="auto" w:fill="auto"/>
            <w:vAlign w:val="center"/>
          </w:tcPr>
          <w:p w14:paraId="65158345"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36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9E5BB"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165B9F29" w14:textId="77777777" w:rsidTr="002C6D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796A83"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9F813D5" w14:textId="77777777" w:rsidR="002C6DF0" w:rsidRPr="00083B61" w:rsidRDefault="002C6DF0"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534" w:type="dxa"/>
            <w:tcBorders>
              <w:top w:val="single" w:sz="4" w:space="0" w:color="000000"/>
              <w:left w:val="single" w:sz="4" w:space="0" w:color="000000"/>
              <w:bottom w:val="single" w:sz="4" w:space="0" w:color="000000"/>
            </w:tcBorders>
            <w:shd w:val="clear" w:color="auto" w:fill="auto"/>
            <w:vAlign w:val="center"/>
          </w:tcPr>
          <w:p w14:paraId="1D1DB01E" w14:textId="77777777" w:rsidR="002C6DF0" w:rsidRPr="00083B61" w:rsidRDefault="002C6DF0" w:rsidP="001D2402">
            <w:pPr>
              <w:pStyle w:val="Tekstpodstawowy"/>
              <w:tabs>
                <w:tab w:val="left" w:pos="284"/>
              </w:tabs>
              <w:rPr>
                <w:rFonts w:ascii="Garamond" w:hAnsi="Garamond"/>
              </w:rPr>
            </w:pPr>
            <w:r w:rsidRPr="00083B61">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2B4B"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38B3B600" w14:textId="77777777" w:rsidTr="002C6DF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3F5A33D"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1842F9C" w14:textId="77777777" w:rsidR="002C6DF0" w:rsidRPr="00083B61" w:rsidRDefault="002C6DF0"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534" w:type="dxa"/>
            <w:tcBorders>
              <w:top w:val="single" w:sz="4" w:space="0" w:color="000000"/>
              <w:left w:val="single" w:sz="4" w:space="0" w:color="000000"/>
              <w:bottom w:val="single" w:sz="4" w:space="0" w:color="000000"/>
            </w:tcBorders>
            <w:shd w:val="clear" w:color="auto" w:fill="auto"/>
            <w:vAlign w:val="center"/>
          </w:tcPr>
          <w:p w14:paraId="17231BFC"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561BF"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11C777FC"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5A0121"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EA34BD" w14:textId="77777777" w:rsidR="002C6DF0" w:rsidRPr="00083B61" w:rsidRDefault="002C6DF0"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1534" w:type="dxa"/>
            <w:tcBorders>
              <w:top w:val="single" w:sz="4" w:space="0" w:color="000000"/>
              <w:left w:val="single" w:sz="4" w:space="0" w:color="000000"/>
              <w:bottom w:val="single" w:sz="4" w:space="0" w:color="000000"/>
            </w:tcBorders>
            <w:shd w:val="clear" w:color="auto" w:fill="auto"/>
            <w:vAlign w:val="center"/>
          </w:tcPr>
          <w:p w14:paraId="37F62A20"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E3F0"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6DCBC2D8"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52B386"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BBDDF43" w14:textId="77777777" w:rsidR="002C6DF0" w:rsidRPr="00083B61" w:rsidRDefault="002C6DF0"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534" w:type="dxa"/>
            <w:tcBorders>
              <w:top w:val="single" w:sz="4" w:space="0" w:color="000000"/>
              <w:left w:val="single" w:sz="4" w:space="0" w:color="000000"/>
              <w:bottom w:val="single" w:sz="4" w:space="0" w:color="000000"/>
            </w:tcBorders>
            <w:shd w:val="clear" w:color="auto" w:fill="auto"/>
            <w:vAlign w:val="center"/>
          </w:tcPr>
          <w:p w14:paraId="3E2B0766"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7A9DA"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5E85DB99" w14:textId="77777777" w:rsidTr="002C6DF0">
        <w:trPr>
          <w:cantSplit/>
        </w:trPr>
        <w:tc>
          <w:tcPr>
            <w:tcW w:w="9189" w:type="dxa"/>
            <w:gridSpan w:val="3"/>
            <w:tcBorders>
              <w:top w:val="single" w:sz="4" w:space="0" w:color="000000"/>
              <w:left w:val="single" w:sz="4" w:space="0" w:color="000000"/>
              <w:bottom w:val="single" w:sz="4" w:space="0" w:color="000000"/>
            </w:tcBorders>
            <w:shd w:val="clear" w:color="auto" w:fill="E5E5E5"/>
            <w:vAlign w:val="center"/>
          </w:tcPr>
          <w:p w14:paraId="3CFED094" w14:textId="77777777" w:rsidR="002C6DF0" w:rsidRPr="00083B61" w:rsidRDefault="002C6DF0" w:rsidP="001D2402">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949E34"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68CD79B6" w14:textId="77777777" w:rsidTr="002C6DF0">
        <w:trPr>
          <w:cantSplit/>
        </w:trPr>
        <w:tc>
          <w:tcPr>
            <w:tcW w:w="9189" w:type="dxa"/>
            <w:gridSpan w:val="3"/>
            <w:tcBorders>
              <w:top w:val="single" w:sz="4" w:space="0" w:color="000000"/>
              <w:left w:val="single" w:sz="4" w:space="0" w:color="000000"/>
              <w:bottom w:val="single" w:sz="4" w:space="0" w:color="000000"/>
            </w:tcBorders>
            <w:shd w:val="clear" w:color="auto" w:fill="E5E5E5"/>
            <w:vAlign w:val="center"/>
          </w:tcPr>
          <w:p w14:paraId="50466AF3"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81DB79"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7D27AD44"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C32345"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22CD3FA"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534" w:type="dxa"/>
            <w:tcBorders>
              <w:top w:val="single" w:sz="4" w:space="0" w:color="000000"/>
              <w:left w:val="single" w:sz="4" w:space="0" w:color="000000"/>
              <w:bottom w:val="single" w:sz="4" w:space="0" w:color="000000"/>
            </w:tcBorders>
            <w:shd w:val="clear" w:color="auto" w:fill="auto"/>
            <w:vAlign w:val="center"/>
          </w:tcPr>
          <w:p w14:paraId="7CCCE35A"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10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AE31D"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045AE451"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2F12D2"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6F1EBB8"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534" w:type="dxa"/>
            <w:tcBorders>
              <w:top w:val="single" w:sz="4" w:space="0" w:color="000000"/>
              <w:left w:val="single" w:sz="4" w:space="0" w:color="000000"/>
              <w:bottom w:val="single" w:sz="4" w:space="0" w:color="000000"/>
            </w:tcBorders>
            <w:shd w:val="clear" w:color="auto" w:fill="auto"/>
            <w:vAlign w:val="center"/>
          </w:tcPr>
          <w:p w14:paraId="09EC94D7"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6A8E9"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7AE5700C"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F59998"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2122F77" w14:textId="77777777" w:rsidR="002C6DF0" w:rsidRPr="00083B61" w:rsidRDefault="002C6DF0" w:rsidP="001D2402">
            <w:pPr>
              <w:pStyle w:val="Tekstpodstawowy"/>
              <w:tabs>
                <w:tab w:val="left" w:pos="284"/>
              </w:tabs>
              <w:rPr>
                <w:rFonts w:ascii="Garamond" w:hAnsi="Garamond"/>
              </w:rPr>
            </w:pPr>
            <w:r w:rsidRPr="00083B61">
              <w:rPr>
                <w:rFonts w:ascii="Garamond" w:hAnsi="Garamond"/>
              </w:rPr>
              <w:t>Inne</w:t>
            </w:r>
          </w:p>
        </w:tc>
        <w:tc>
          <w:tcPr>
            <w:tcW w:w="1534" w:type="dxa"/>
            <w:tcBorders>
              <w:top w:val="single" w:sz="4" w:space="0" w:color="000000"/>
              <w:left w:val="single" w:sz="4" w:space="0" w:color="000000"/>
              <w:bottom w:val="single" w:sz="4" w:space="0" w:color="000000"/>
            </w:tcBorders>
            <w:shd w:val="clear" w:color="auto" w:fill="auto"/>
            <w:vAlign w:val="center"/>
          </w:tcPr>
          <w:p w14:paraId="4EB3BA80" w14:textId="77777777" w:rsidR="002C6DF0" w:rsidRPr="00083B61" w:rsidRDefault="002C6DF0" w:rsidP="001D2402">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6AB45"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JEŚLI  WYSTĘPUJĄ</w:t>
            </w:r>
          </w:p>
        </w:tc>
      </w:tr>
      <w:tr w:rsidR="002C6DF0" w:rsidRPr="00083B61" w14:paraId="263251FE" w14:textId="77777777" w:rsidTr="002C6DF0">
        <w:trPr>
          <w:cantSplit/>
        </w:trPr>
        <w:tc>
          <w:tcPr>
            <w:tcW w:w="9189" w:type="dxa"/>
            <w:gridSpan w:val="3"/>
            <w:tcBorders>
              <w:top w:val="single" w:sz="4" w:space="0" w:color="000000"/>
              <w:left w:val="single" w:sz="4" w:space="0" w:color="000000"/>
              <w:bottom w:val="single" w:sz="4" w:space="0" w:color="000000"/>
            </w:tcBorders>
            <w:shd w:val="clear" w:color="auto" w:fill="E5E5E5"/>
            <w:vAlign w:val="center"/>
          </w:tcPr>
          <w:p w14:paraId="4F087179"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F60534"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62179CC0"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80364B" w14:textId="77777777" w:rsidR="002C6DF0" w:rsidRPr="00083B61" w:rsidRDefault="002C6DF0" w:rsidP="002C6DF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8AFBDDB" w14:textId="77777777" w:rsidR="002C6DF0" w:rsidRPr="00083B61" w:rsidRDefault="002C6DF0"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534" w:type="dxa"/>
            <w:tcBorders>
              <w:top w:val="single" w:sz="4" w:space="0" w:color="000000"/>
              <w:left w:val="single" w:sz="4" w:space="0" w:color="000000"/>
              <w:bottom w:val="single" w:sz="4" w:space="0" w:color="000000"/>
            </w:tcBorders>
            <w:shd w:val="clear" w:color="auto" w:fill="auto"/>
            <w:vAlign w:val="center"/>
          </w:tcPr>
          <w:p w14:paraId="29132F89"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35E5A"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7671549B"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E56DD5" w14:textId="77777777" w:rsidR="002C6DF0" w:rsidRPr="00083B61" w:rsidRDefault="002C6DF0" w:rsidP="002C6DF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2B3566E" w14:textId="77777777" w:rsidR="002C6DF0" w:rsidRPr="00083B61" w:rsidRDefault="002C6DF0" w:rsidP="001D2402">
            <w:pPr>
              <w:pStyle w:val="Tekstpodstawowy"/>
              <w:tabs>
                <w:tab w:val="left" w:pos="284"/>
              </w:tabs>
              <w:rPr>
                <w:rFonts w:ascii="Garamond" w:hAnsi="Garamond"/>
              </w:rPr>
            </w:pPr>
            <w:r w:rsidRPr="00083B61">
              <w:rPr>
                <w:rFonts w:ascii="Garamond" w:hAnsi="Garamond"/>
              </w:rPr>
              <w:t xml:space="preserve">Inne </w:t>
            </w:r>
          </w:p>
        </w:tc>
        <w:tc>
          <w:tcPr>
            <w:tcW w:w="1534" w:type="dxa"/>
            <w:tcBorders>
              <w:top w:val="single" w:sz="4" w:space="0" w:color="000000"/>
              <w:left w:val="single" w:sz="4" w:space="0" w:color="000000"/>
              <w:bottom w:val="single" w:sz="4" w:space="0" w:color="000000"/>
            </w:tcBorders>
            <w:shd w:val="clear" w:color="auto" w:fill="auto"/>
            <w:vAlign w:val="center"/>
          </w:tcPr>
          <w:p w14:paraId="35076977" w14:textId="77777777" w:rsidR="002C6DF0" w:rsidRPr="00083B61" w:rsidRDefault="002C6DF0" w:rsidP="001D2402">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DA36"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74C7BC69" w14:textId="77777777" w:rsidR="002C6DF0" w:rsidRPr="00083B61" w:rsidRDefault="002C6DF0" w:rsidP="002C6DF0">
      <w:pPr>
        <w:rPr>
          <w:rFonts w:ascii="Garamond" w:hAnsi="Garamond"/>
          <w:sz w:val="20"/>
          <w:szCs w:val="20"/>
        </w:rPr>
      </w:pPr>
    </w:p>
    <w:p w14:paraId="1D1DACC1" w14:textId="289171A6" w:rsidR="00E877BC" w:rsidRPr="00083B61" w:rsidRDefault="00E877BC" w:rsidP="00E877BC">
      <w:pPr>
        <w:pStyle w:val="Nagwek5"/>
        <w:ind w:left="0"/>
        <w:jc w:val="right"/>
        <w:rPr>
          <w:rFonts w:ascii="Garamond" w:hAnsi="Garamond"/>
          <w:sz w:val="20"/>
        </w:rPr>
      </w:pPr>
      <w:r w:rsidRPr="00083B61">
        <w:rPr>
          <w:rFonts w:ascii="Garamond" w:hAnsi="Garamond" w:cs="Times New Roman"/>
          <w:i w:val="0"/>
          <w:sz w:val="20"/>
          <w:u w:val="none"/>
        </w:rPr>
        <w:t>Pakiet nr 14</w:t>
      </w:r>
    </w:p>
    <w:p w14:paraId="16793CB6" w14:textId="77777777" w:rsidR="00E877BC" w:rsidRPr="00083B61" w:rsidRDefault="00E877BC" w:rsidP="00E877BC">
      <w:pPr>
        <w:ind w:left="3540" w:firstLine="708"/>
        <w:rPr>
          <w:rFonts w:ascii="Garamond" w:hAnsi="Garamond"/>
          <w:sz w:val="20"/>
          <w:szCs w:val="20"/>
        </w:rPr>
      </w:pPr>
      <w:r w:rsidRPr="00083B61">
        <w:rPr>
          <w:rFonts w:ascii="Garamond" w:hAnsi="Garamond"/>
          <w:b/>
          <w:sz w:val="20"/>
          <w:szCs w:val="20"/>
        </w:rPr>
        <w:t xml:space="preserve">OPIS PRZEDMIOTU ZAMÓWIENIA </w:t>
      </w:r>
    </w:p>
    <w:p w14:paraId="441AC85E" w14:textId="77777777" w:rsidR="00E877BC" w:rsidRPr="00083B61" w:rsidRDefault="00E877BC" w:rsidP="00E877BC">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ssak elektryczny - 1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5285851B" w14:textId="77777777" w:rsidR="00E877BC" w:rsidRPr="00083B61" w:rsidRDefault="00E877BC" w:rsidP="00E877BC">
      <w:pPr>
        <w:rPr>
          <w:rFonts w:ascii="Garamond" w:hAnsi="Garamond"/>
          <w:b/>
          <w:sz w:val="20"/>
          <w:szCs w:val="20"/>
        </w:rPr>
      </w:pPr>
    </w:p>
    <w:p w14:paraId="6750372C" w14:textId="77777777" w:rsidR="00E877BC" w:rsidRPr="00083B61" w:rsidRDefault="00E877BC" w:rsidP="00E877BC">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hyperlink r:id="rId21" w:history="1">
        <w:r w:rsidRPr="00083B61">
          <w:rPr>
            <w:rStyle w:val="Hipercze"/>
            <w:rFonts w:ascii="Garamond" w:eastAsia="Calibri" w:hAnsi="Garamond"/>
            <w:b/>
            <w:bCs/>
            <w:sz w:val="20"/>
            <w:szCs w:val="20"/>
          </w:rPr>
          <w:t>33190000-8</w:t>
        </w:r>
      </w:hyperlink>
      <w:r w:rsidRPr="00083B61">
        <w:rPr>
          <w:rFonts w:ascii="Garamond" w:hAnsi="Garamond"/>
          <w:b/>
          <w:bCs/>
          <w:sz w:val="20"/>
          <w:szCs w:val="20"/>
        </w:rPr>
        <w:t xml:space="preserve"> </w:t>
      </w:r>
    </w:p>
    <w:p w14:paraId="0B616F13" w14:textId="77777777" w:rsidR="00E877BC" w:rsidRPr="00083B61" w:rsidRDefault="00E877BC" w:rsidP="00E877BC">
      <w:pPr>
        <w:rPr>
          <w:rFonts w:ascii="Garamond" w:hAnsi="Garamond"/>
          <w:sz w:val="20"/>
          <w:szCs w:val="20"/>
        </w:rPr>
      </w:pPr>
      <w:r w:rsidRPr="00083B61">
        <w:rPr>
          <w:rFonts w:ascii="Garamond" w:hAnsi="Garamond"/>
          <w:b/>
          <w:bCs/>
          <w:sz w:val="20"/>
          <w:szCs w:val="20"/>
        </w:rPr>
        <w:t xml:space="preserve"> </w:t>
      </w:r>
    </w:p>
    <w:p w14:paraId="33EEE872"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Producent :…………………………………………………………………………</w:t>
      </w:r>
    </w:p>
    <w:p w14:paraId="6F582E42"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Typ urządzenia :……………………………………………………………………</w:t>
      </w:r>
    </w:p>
    <w:p w14:paraId="24F399CE"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Kraj pochodzenia :…………………………………………………………………</w:t>
      </w:r>
    </w:p>
    <w:p w14:paraId="3060492E"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Rok produkcji 2025</w:t>
      </w:r>
    </w:p>
    <w:p w14:paraId="78E43F47" w14:textId="77777777" w:rsidR="00E877BC" w:rsidRPr="00083B61" w:rsidRDefault="00E877BC" w:rsidP="00E877B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485" w:type="dxa"/>
        <w:tblLayout w:type="fixed"/>
        <w:tblCellMar>
          <w:left w:w="70" w:type="dxa"/>
          <w:right w:w="70" w:type="dxa"/>
        </w:tblCellMar>
        <w:tblLook w:val="0000" w:firstRow="0" w:lastRow="0" w:firstColumn="0" w:lastColumn="0" w:noHBand="0" w:noVBand="0"/>
      </w:tblPr>
      <w:tblGrid>
        <w:gridCol w:w="585"/>
        <w:gridCol w:w="6078"/>
        <w:gridCol w:w="1843"/>
        <w:gridCol w:w="1979"/>
      </w:tblGrid>
      <w:tr w:rsidR="00E877BC" w:rsidRPr="00083B61" w14:paraId="04433F96" w14:textId="77777777" w:rsidTr="00E877BC">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675C7144" w14:textId="77777777" w:rsidR="00E877BC" w:rsidRPr="00083B61" w:rsidRDefault="00E877B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60721BE3"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4A4B9AC"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WARUNEK GRANICZNY</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E73A5AC" w14:textId="77777777" w:rsidR="00E877BC" w:rsidRPr="00083B61" w:rsidRDefault="00E877BC" w:rsidP="001D2402">
            <w:pPr>
              <w:snapToGrid w:val="0"/>
              <w:jc w:val="center"/>
              <w:rPr>
                <w:rFonts w:ascii="Garamond" w:hAnsi="Garamond"/>
                <w:b/>
                <w:i/>
                <w:sz w:val="20"/>
                <w:szCs w:val="20"/>
              </w:rPr>
            </w:pPr>
          </w:p>
          <w:p w14:paraId="05A77514"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E877BC" w:rsidRPr="00083B61" w14:paraId="41D3AF20" w14:textId="77777777" w:rsidTr="00E877BC">
        <w:trPr>
          <w:trHeight w:val="342"/>
        </w:trPr>
        <w:tc>
          <w:tcPr>
            <w:tcW w:w="585" w:type="dxa"/>
            <w:tcBorders>
              <w:top w:val="single" w:sz="4" w:space="0" w:color="000000"/>
              <w:left w:val="single" w:sz="4" w:space="0" w:color="000000"/>
              <w:bottom w:val="single" w:sz="4" w:space="0" w:color="000000"/>
            </w:tcBorders>
            <w:shd w:val="clear" w:color="auto" w:fill="auto"/>
          </w:tcPr>
          <w:p w14:paraId="22EAFD44" w14:textId="77777777" w:rsidR="00E877BC" w:rsidRPr="00083B61" w:rsidRDefault="00E877BC" w:rsidP="00E877B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2C02CDC8" w14:textId="77777777" w:rsidR="00E877BC" w:rsidRPr="00083B61" w:rsidRDefault="00E877BC" w:rsidP="001D2402">
            <w:pPr>
              <w:rPr>
                <w:rFonts w:ascii="Garamond" w:hAnsi="Garamond"/>
                <w:sz w:val="20"/>
                <w:szCs w:val="20"/>
              </w:rPr>
            </w:pPr>
            <w:r w:rsidRPr="00083B61">
              <w:rPr>
                <w:rFonts w:ascii="Garamond" w:hAnsi="Garamond"/>
                <w:b/>
                <w:bCs/>
                <w:sz w:val="20"/>
                <w:szCs w:val="20"/>
              </w:rPr>
              <w:t xml:space="preserve">Ssak elektryczny - 1 </w:t>
            </w:r>
            <w:proofErr w:type="spellStart"/>
            <w:r w:rsidRPr="00083B61">
              <w:rPr>
                <w:rFonts w:ascii="Garamond" w:hAnsi="Garamond"/>
                <w:b/>
                <w:bCs/>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029D2E5A" w14:textId="77777777" w:rsidR="00E877BC" w:rsidRPr="00083B61" w:rsidRDefault="00E877BC"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6307EB1D" w14:textId="77777777" w:rsidR="00E877BC" w:rsidRPr="00083B61" w:rsidRDefault="00E877BC" w:rsidP="001D2402">
            <w:pPr>
              <w:snapToGrid w:val="0"/>
              <w:rPr>
                <w:rFonts w:ascii="Garamond" w:hAnsi="Garamond"/>
                <w:sz w:val="20"/>
                <w:szCs w:val="20"/>
              </w:rPr>
            </w:pPr>
          </w:p>
        </w:tc>
      </w:tr>
      <w:tr w:rsidR="00E877BC" w:rsidRPr="00083B61" w14:paraId="16CB6F7C" w14:textId="77777777" w:rsidTr="00E877BC">
        <w:tc>
          <w:tcPr>
            <w:tcW w:w="585" w:type="dxa"/>
            <w:tcBorders>
              <w:top w:val="single" w:sz="4" w:space="0" w:color="000000"/>
              <w:left w:val="single" w:sz="4" w:space="0" w:color="000000"/>
              <w:bottom w:val="single" w:sz="4" w:space="0" w:color="000000"/>
            </w:tcBorders>
            <w:shd w:val="clear" w:color="auto" w:fill="auto"/>
          </w:tcPr>
          <w:p w14:paraId="70F22534" w14:textId="77777777" w:rsidR="00E877BC" w:rsidRPr="00083B61" w:rsidRDefault="00E877BC" w:rsidP="00E877BC">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9900" w:type="dxa"/>
            <w:gridSpan w:val="3"/>
            <w:tcBorders>
              <w:top w:val="single" w:sz="4" w:space="0" w:color="000000"/>
              <w:left w:val="single" w:sz="4" w:space="0" w:color="000000"/>
              <w:bottom w:val="single" w:sz="4" w:space="0" w:color="000000"/>
              <w:right w:val="single" w:sz="4" w:space="0" w:color="000000"/>
            </w:tcBorders>
            <w:shd w:val="clear" w:color="auto" w:fill="auto"/>
          </w:tcPr>
          <w:p w14:paraId="148A4024" w14:textId="77777777" w:rsidR="00E877BC" w:rsidRPr="00083B61" w:rsidRDefault="00E877BC" w:rsidP="001D2402">
            <w:pPr>
              <w:rPr>
                <w:rFonts w:ascii="Garamond" w:hAnsi="Garamond"/>
                <w:sz w:val="20"/>
                <w:szCs w:val="20"/>
              </w:rPr>
            </w:pPr>
            <w:r w:rsidRPr="00083B61">
              <w:rPr>
                <w:rFonts w:ascii="Garamond" w:eastAsia="Meiryo UI" w:hAnsi="Garamond"/>
                <w:b/>
                <w:sz w:val="20"/>
                <w:szCs w:val="20"/>
              </w:rPr>
              <w:t>Parametry ogólne</w:t>
            </w:r>
          </w:p>
        </w:tc>
      </w:tr>
      <w:tr w:rsidR="00E877BC" w:rsidRPr="00083B61" w14:paraId="156531D7" w14:textId="77777777" w:rsidTr="00E877BC">
        <w:tc>
          <w:tcPr>
            <w:tcW w:w="585" w:type="dxa"/>
            <w:tcBorders>
              <w:left w:val="single" w:sz="4" w:space="0" w:color="000000"/>
              <w:bottom w:val="single" w:sz="4" w:space="0" w:color="000000"/>
            </w:tcBorders>
            <w:shd w:val="clear" w:color="auto" w:fill="auto"/>
          </w:tcPr>
          <w:p w14:paraId="1580A9B0" w14:textId="77777777" w:rsidR="00E877BC" w:rsidRPr="00083B61" w:rsidRDefault="00E877BC" w:rsidP="00E877B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03FA7CEA" w14:textId="77777777" w:rsidR="00E877BC" w:rsidRPr="00083B61" w:rsidRDefault="00E877BC"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3B96C46C"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left w:val="single" w:sz="4" w:space="0" w:color="000000"/>
              <w:bottom w:val="single" w:sz="4" w:space="0" w:color="000000"/>
              <w:right w:val="single" w:sz="4" w:space="0" w:color="000000"/>
            </w:tcBorders>
            <w:shd w:val="clear" w:color="auto" w:fill="auto"/>
          </w:tcPr>
          <w:p w14:paraId="21FA2B8B" w14:textId="77777777" w:rsidR="00E877BC" w:rsidRPr="00083B61" w:rsidRDefault="00E877B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877BC" w:rsidRPr="00083B61" w14:paraId="2CC9CAF6" w14:textId="77777777" w:rsidTr="00E877BC">
        <w:tc>
          <w:tcPr>
            <w:tcW w:w="585" w:type="dxa"/>
            <w:tcBorders>
              <w:left w:val="single" w:sz="4" w:space="0" w:color="000000"/>
              <w:bottom w:val="single" w:sz="4" w:space="0" w:color="000000"/>
            </w:tcBorders>
            <w:shd w:val="clear" w:color="auto" w:fill="auto"/>
          </w:tcPr>
          <w:p w14:paraId="6635BD60" w14:textId="77777777" w:rsidR="00E877BC" w:rsidRPr="00083B61" w:rsidRDefault="00E877BC" w:rsidP="00E877B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36AEF586" w14:textId="77777777" w:rsidR="00E877BC" w:rsidRPr="00083B61" w:rsidRDefault="00E877BC" w:rsidP="001D2402">
            <w:pPr>
              <w:rPr>
                <w:rFonts w:ascii="Garamond" w:hAnsi="Garamond"/>
                <w:sz w:val="20"/>
                <w:szCs w:val="20"/>
              </w:rPr>
            </w:pPr>
            <w:r w:rsidRPr="00083B61">
              <w:rPr>
                <w:rFonts w:ascii="Garamond" w:hAnsi="Garamond"/>
                <w:sz w:val="20"/>
                <w:szCs w:val="20"/>
              </w:rPr>
              <w:t>Ssak elektryczny, akumulatorowy, zabiegowy</w:t>
            </w:r>
          </w:p>
        </w:tc>
        <w:tc>
          <w:tcPr>
            <w:tcW w:w="1843" w:type="dxa"/>
            <w:tcBorders>
              <w:top w:val="single" w:sz="4" w:space="0" w:color="auto"/>
              <w:left w:val="nil"/>
              <w:bottom w:val="single" w:sz="4" w:space="0" w:color="auto"/>
              <w:right w:val="single" w:sz="4" w:space="0" w:color="auto"/>
            </w:tcBorders>
            <w:shd w:val="clear" w:color="auto" w:fill="auto"/>
            <w:vAlign w:val="bottom"/>
          </w:tcPr>
          <w:p w14:paraId="710DF3DD" w14:textId="77777777" w:rsidR="00E877BC" w:rsidRPr="00083B61" w:rsidRDefault="00E877BC"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left w:val="single" w:sz="4" w:space="0" w:color="000000"/>
              <w:bottom w:val="single" w:sz="4" w:space="0" w:color="000000"/>
              <w:right w:val="single" w:sz="4" w:space="0" w:color="000000"/>
            </w:tcBorders>
            <w:shd w:val="clear" w:color="auto" w:fill="auto"/>
          </w:tcPr>
          <w:p w14:paraId="3F514B7D" w14:textId="77777777" w:rsidR="00E877BC" w:rsidRPr="00083B61" w:rsidRDefault="00E877B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877BC" w:rsidRPr="00083B61" w14:paraId="7E0C0BDA" w14:textId="77777777" w:rsidTr="00E877BC">
        <w:trPr>
          <w:trHeight w:val="279"/>
        </w:trPr>
        <w:tc>
          <w:tcPr>
            <w:tcW w:w="585" w:type="dxa"/>
            <w:tcBorders>
              <w:top w:val="single" w:sz="4" w:space="0" w:color="000000"/>
              <w:left w:val="single" w:sz="4" w:space="0" w:color="000000"/>
              <w:bottom w:val="single" w:sz="4" w:space="0" w:color="000000"/>
            </w:tcBorders>
            <w:shd w:val="clear" w:color="auto" w:fill="auto"/>
          </w:tcPr>
          <w:p w14:paraId="547BFCF5"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nil"/>
              <w:left w:val="single" w:sz="4" w:space="0" w:color="auto"/>
              <w:bottom w:val="single" w:sz="4" w:space="0" w:color="auto"/>
              <w:right w:val="single" w:sz="4" w:space="0" w:color="auto"/>
            </w:tcBorders>
            <w:shd w:val="clear" w:color="auto" w:fill="auto"/>
            <w:vAlign w:val="bottom"/>
          </w:tcPr>
          <w:p w14:paraId="33A428AF" w14:textId="77777777" w:rsidR="00E877BC" w:rsidRPr="00083B61" w:rsidRDefault="00E877BC" w:rsidP="001D2402">
            <w:pPr>
              <w:rPr>
                <w:rFonts w:ascii="Garamond" w:hAnsi="Garamond"/>
                <w:sz w:val="20"/>
                <w:szCs w:val="20"/>
              </w:rPr>
            </w:pPr>
            <w:r w:rsidRPr="00083B61">
              <w:rPr>
                <w:rFonts w:ascii="Garamond" w:hAnsi="Garamond"/>
                <w:sz w:val="20"/>
                <w:szCs w:val="20"/>
              </w:rPr>
              <w:t>Maksymalna wydajność (mierzona w zakresie pracy ze zbiornikiem na wydzieliny): nie mniejsza niż 18 l/min.</w:t>
            </w:r>
          </w:p>
        </w:tc>
        <w:tc>
          <w:tcPr>
            <w:tcW w:w="1843" w:type="dxa"/>
            <w:tcBorders>
              <w:top w:val="nil"/>
              <w:left w:val="nil"/>
              <w:bottom w:val="single" w:sz="4" w:space="0" w:color="auto"/>
              <w:right w:val="single" w:sz="4" w:space="0" w:color="auto"/>
            </w:tcBorders>
            <w:shd w:val="clear" w:color="auto" w:fill="auto"/>
          </w:tcPr>
          <w:p w14:paraId="3BB987B5"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57980531" w14:textId="77777777" w:rsidR="00E877BC" w:rsidRPr="00083B61" w:rsidRDefault="00E877BC" w:rsidP="001D2402">
            <w:pPr>
              <w:pStyle w:val="Tekstpodstawowy"/>
              <w:snapToGrid w:val="0"/>
              <w:rPr>
                <w:rFonts w:ascii="Garamond" w:hAnsi="Garamond"/>
                <w:b/>
              </w:rPr>
            </w:pPr>
          </w:p>
        </w:tc>
      </w:tr>
      <w:tr w:rsidR="00E877BC" w:rsidRPr="00083B61" w14:paraId="1C514C88" w14:textId="77777777" w:rsidTr="00E877BC">
        <w:trPr>
          <w:trHeight w:val="279"/>
        </w:trPr>
        <w:tc>
          <w:tcPr>
            <w:tcW w:w="585" w:type="dxa"/>
            <w:tcBorders>
              <w:top w:val="single" w:sz="4" w:space="0" w:color="000000"/>
              <w:left w:val="single" w:sz="4" w:space="0" w:color="000000"/>
              <w:bottom w:val="single" w:sz="4" w:space="0" w:color="000000"/>
            </w:tcBorders>
            <w:shd w:val="clear" w:color="auto" w:fill="auto"/>
          </w:tcPr>
          <w:p w14:paraId="2F2FAF58"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53669444"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Maksymalne podciśnienie: minimum -75 </w:t>
            </w:r>
            <w:proofErr w:type="spellStart"/>
            <w:r w:rsidRPr="00083B61">
              <w:rPr>
                <w:rFonts w:ascii="Garamond" w:hAnsi="Garamond"/>
                <w:sz w:val="20"/>
                <w:szCs w:val="20"/>
              </w:rPr>
              <w:t>kPa</w:t>
            </w:r>
            <w:proofErr w:type="spellEnd"/>
            <w:r w:rsidRPr="00083B61">
              <w:rPr>
                <w:rFonts w:ascii="Garamond" w:hAnsi="Garamond"/>
                <w:sz w:val="20"/>
                <w:szCs w:val="20"/>
              </w:rPr>
              <w:t>, -563 mmHg</w:t>
            </w:r>
          </w:p>
        </w:tc>
        <w:tc>
          <w:tcPr>
            <w:tcW w:w="1843" w:type="dxa"/>
            <w:tcBorders>
              <w:top w:val="nil"/>
              <w:left w:val="nil"/>
              <w:bottom w:val="single" w:sz="4" w:space="0" w:color="auto"/>
              <w:right w:val="single" w:sz="4" w:space="0" w:color="auto"/>
            </w:tcBorders>
            <w:shd w:val="clear" w:color="auto" w:fill="auto"/>
            <w:vAlign w:val="bottom"/>
          </w:tcPr>
          <w:p w14:paraId="2152D19E"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14056DF" w14:textId="77777777" w:rsidR="00E877BC" w:rsidRPr="00083B61" w:rsidRDefault="00E877BC" w:rsidP="001D2402">
            <w:pPr>
              <w:pStyle w:val="Tekstpodstawowy"/>
              <w:snapToGrid w:val="0"/>
              <w:rPr>
                <w:rFonts w:ascii="Garamond" w:hAnsi="Garamond"/>
                <w:b/>
              </w:rPr>
            </w:pPr>
          </w:p>
        </w:tc>
      </w:tr>
      <w:tr w:rsidR="00E877BC" w:rsidRPr="00083B61" w14:paraId="06AF0ACD" w14:textId="77777777" w:rsidTr="00E877BC">
        <w:tc>
          <w:tcPr>
            <w:tcW w:w="585" w:type="dxa"/>
            <w:tcBorders>
              <w:top w:val="single" w:sz="4" w:space="0" w:color="000000"/>
              <w:left w:val="single" w:sz="4" w:space="0" w:color="000000"/>
              <w:bottom w:val="single" w:sz="4" w:space="0" w:color="auto"/>
            </w:tcBorders>
            <w:shd w:val="clear" w:color="auto" w:fill="auto"/>
          </w:tcPr>
          <w:p w14:paraId="75F1B4A0"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nil"/>
              <w:left w:val="single" w:sz="4" w:space="0" w:color="auto"/>
              <w:bottom w:val="single" w:sz="4" w:space="0" w:color="auto"/>
              <w:right w:val="single" w:sz="4" w:space="0" w:color="auto"/>
            </w:tcBorders>
            <w:shd w:val="clear" w:color="auto" w:fill="auto"/>
            <w:vAlign w:val="bottom"/>
          </w:tcPr>
          <w:p w14:paraId="54AB64CF"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Bezobsługowa (nie wymagająca konserwacji), bezolejowa, pompa</w:t>
            </w:r>
          </w:p>
          <w:p w14:paraId="4E47330A"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tłokowa, niskoobrotowa</w:t>
            </w:r>
          </w:p>
        </w:tc>
        <w:tc>
          <w:tcPr>
            <w:tcW w:w="1843" w:type="dxa"/>
            <w:tcBorders>
              <w:top w:val="nil"/>
              <w:left w:val="nil"/>
              <w:bottom w:val="single" w:sz="4" w:space="0" w:color="auto"/>
              <w:right w:val="single" w:sz="4" w:space="0" w:color="auto"/>
            </w:tcBorders>
            <w:shd w:val="clear" w:color="auto" w:fill="auto"/>
          </w:tcPr>
          <w:p w14:paraId="1C7DD84F"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auto"/>
              <w:right w:val="single" w:sz="4" w:space="0" w:color="000000"/>
            </w:tcBorders>
            <w:shd w:val="clear" w:color="auto" w:fill="auto"/>
          </w:tcPr>
          <w:p w14:paraId="22E001BA" w14:textId="77777777" w:rsidR="00E877BC" w:rsidRPr="00083B61" w:rsidRDefault="00E877BC" w:rsidP="001D2402">
            <w:pPr>
              <w:pStyle w:val="Tekstpodstawowy"/>
              <w:snapToGrid w:val="0"/>
              <w:rPr>
                <w:rFonts w:ascii="Garamond" w:hAnsi="Garamond"/>
                <w:b/>
              </w:rPr>
            </w:pPr>
          </w:p>
        </w:tc>
      </w:tr>
      <w:tr w:rsidR="00E877BC" w:rsidRPr="00083B61" w14:paraId="305C4DB7" w14:textId="77777777" w:rsidTr="00E877BC">
        <w:tc>
          <w:tcPr>
            <w:tcW w:w="585" w:type="dxa"/>
            <w:tcBorders>
              <w:top w:val="single" w:sz="4" w:space="0" w:color="auto"/>
              <w:left w:val="single" w:sz="4" w:space="0" w:color="auto"/>
              <w:bottom w:val="single" w:sz="4" w:space="0" w:color="auto"/>
            </w:tcBorders>
            <w:shd w:val="clear" w:color="auto" w:fill="auto"/>
          </w:tcPr>
          <w:p w14:paraId="043DFFDE"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598D8D43" w14:textId="77777777" w:rsidR="00E877BC" w:rsidRPr="00083B61" w:rsidRDefault="00E877BC" w:rsidP="001D2402">
            <w:pPr>
              <w:rPr>
                <w:rFonts w:ascii="Garamond" w:hAnsi="Garamond"/>
                <w:sz w:val="20"/>
                <w:szCs w:val="20"/>
              </w:rPr>
            </w:pPr>
            <w:r w:rsidRPr="00083B61">
              <w:rPr>
                <w:rFonts w:ascii="Garamond" w:hAnsi="Garamond"/>
                <w:sz w:val="20"/>
                <w:szCs w:val="20"/>
              </w:rPr>
              <w:t>Obudowa ze zintegrowaną rączką do przenoszenia i podestem na pojemnik do zbiórki wydzieliny, odporna na silne środki dezynfekcyjne</w:t>
            </w:r>
          </w:p>
        </w:tc>
        <w:tc>
          <w:tcPr>
            <w:tcW w:w="1843" w:type="dxa"/>
            <w:tcBorders>
              <w:top w:val="single" w:sz="4" w:space="0" w:color="auto"/>
              <w:left w:val="nil"/>
              <w:bottom w:val="single" w:sz="4" w:space="0" w:color="auto"/>
              <w:right w:val="single" w:sz="4" w:space="0" w:color="auto"/>
            </w:tcBorders>
            <w:shd w:val="clear" w:color="auto" w:fill="auto"/>
            <w:vAlign w:val="bottom"/>
          </w:tcPr>
          <w:p w14:paraId="26712439"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000000"/>
              <w:bottom w:val="single" w:sz="4" w:space="0" w:color="auto"/>
              <w:right w:val="single" w:sz="4" w:space="0" w:color="auto"/>
            </w:tcBorders>
            <w:shd w:val="clear" w:color="auto" w:fill="auto"/>
          </w:tcPr>
          <w:p w14:paraId="5D87733A" w14:textId="77777777" w:rsidR="00E877BC" w:rsidRPr="00083B61" w:rsidRDefault="00E877BC" w:rsidP="001D2402">
            <w:pPr>
              <w:pStyle w:val="Tekstpodstawowy"/>
              <w:snapToGrid w:val="0"/>
              <w:rPr>
                <w:rFonts w:ascii="Garamond" w:hAnsi="Garamond"/>
              </w:rPr>
            </w:pPr>
          </w:p>
        </w:tc>
      </w:tr>
      <w:tr w:rsidR="00E877BC" w:rsidRPr="00083B61" w14:paraId="6DFA4E73" w14:textId="77777777" w:rsidTr="00E877BC">
        <w:tc>
          <w:tcPr>
            <w:tcW w:w="585" w:type="dxa"/>
            <w:tcBorders>
              <w:top w:val="single" w:sz="4" w:space="0" w:color="auto"/>
              <w:left w:val="single" w:sz="4" w:space="0" w:color="auto"/>
              <w:bottom w:val="single" w:sz="4" w:space="0" w:color="auto"/>
            </w:tcBorders>
            <w:shd w:val="clear" w:color="auto" w:fill="auto"/>
          </w:tcPr>
          <w:p w14:paraId="601E308F"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0139B7F1" w14:textId="77777777" w:rsidR="00E877BC" w:rsidRPr="00083B61" w:rsidRDefault="00E877BC" w:rsidP="001D2402">
            <w:pPr>
              <w:rPr>
                <w:rFonts w:ascii="Garamond" w:hAnsi="Garamond"/>
                <w:sz w:val="20"/>
                <w:szCs w:val="20"/>
              </w:rPr>
            </w:pPr>
            <w:r w:rsidRPr="00083B61">
              <w:rPr>
                <w:rFonts w:ascii="Garamond" w:hAnsi="Garamond"/>
                <w:sz w:val="20"/>
                <w:szCs w:val="20"/>
              </w:rPr>
              <w:t>Obudowa ze zintegrowanym uchwytem bocznym do zawieszania zbiornika lub pojemnika na cewniki</w:t>
            </w:r>
          </w:p>
        </w:tc>
        <w:tc>
          <w:tcPr>
            <w:tcW w:w="1843" w:type="dxa"/>
            <w:tcBorders>
              <w:top w:val="single" w:sz="4" w:space="0" w:color="auto"/>
              <w:left w:val="nil"/>
              <w:bottom w:val="single" w:sz="4" w:space="0" w:color="auto"/>
              <w:right w:val="single" w:sz="4" w:space="0" w:color="auto"/>
            </w:tcBorders>
            <w:shd w:val="clear" w:color="auto" w:fill="auto"/>
          </w:tcPr>
          <w:p w14:paraId="1E5251CC"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000000"/>
              <w:bottom w:val="single" w:sz="4" w:space="0" w:color="auto"/>
              <w:right w:val="single" w:sz="4" w:space="0" w:color="auto"/>
            </w:tcBorders>
            <w:shd w:val="clear" w:color="auto" w:fill="auto"/>
          </w:tcPr>
          <w:p w14:paraId="5718D042" w14:textId="77777777" w:rsidR="00E877BC" w:rsidRPr="00083B61" w:rsidRDefault="00E877BC" w:rsidP="001D2402">
            <w:pPr>
              <w:pStyle w:val="Tekstpodstawowy"/>
              <w:snapToGrid w:val="0"/>
              <w:rPr>
                <w:rFonts w:ascii="Garamond" w:hAnsi="Garamond"/>
              </w:rPr>
            </w:pPr>
          </w:p>
        </w:tc>
      </w:tr>
      <w:tr w:rsidR="00E877BC" w:rsidRPr="00083B61" w14:paraId="585E4883" w14:textId="77777777" w:rsidTr="00E877BC">
        <w:tc>
          <w:tcPr>
            <w:tcW w:w="585" w:type="dxa"/>
            <w:tcBorders>
              <w:top w:val="single" w:sz="4" w:space="0" w:color="auto"/>
              <w:left w:val="single" w:sz="4" w:space="0" w:color="auto"/>
              <w:bottom w:val="single" w:sz="4" w:space="0" w:color="auto"/>
            </w:tcBorders>
            <w:shd w:val="clear" w:color="auto" w:fill="auto"/>
          </w:tcPr>
          <w:p w14:paraId="36A08B76"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4813071B"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Możliwość zawieszenia ssaka na szynie</w:t>
            </w:r>
          </w:p>
        </w:tc>
        <w:tc>
          <w:tcPr>
            <w:tcW w:w="1843" w:type="dxa"/>
            <w:tcBorders>
              <w:top w:val="single" w:sz="4" w:space="0" w:color="auto"/>
              <w:left w:val="nil"/>
              <w:bottom w:val="single" w:sz="4" w:space="0" w:color="auto"/>
              <w:right w:val="single" w:sz="4" w:space="0" w:color="auto"/>
            </w:tcBorders>
            <w:shd w:val="clear" w:color="auto" w:fill="auto"/>
            <w:vAlign w:val="bottom"/>
          </w:tcPr>
          <w:p w14:paraId="1D047D76"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000000"/>
              <w:bottom w:val="single" w:sz="4" w:space="0" w:color="auto"/>
              <w:right w:val="single" w:sz="4" w:space="0" w:color="auto"/>
            </w:tcBorders>
            <w:shd w:val="clear" w:color="auto" w:fill="auto"/>
          </w:tcPr>
          <w:p w14:paraId="504DEBDC" w14:textId="77777777" w:rsidR="00E877BC" w:rsidRPr="00083B61" w:rsidRDefault="00E877BC" w:rsidP="001D2402">
            <w:pPr>
              <w:pStyle w:val="Tekstpodstawowy"/>
              <w:snapToGrid w:val="0"/>
              <w:rPr>
                <w:rFonts w:ascii="Garamond" w:hAnsi="Garamond"/>
              </w:rPr>
            </w:pPr>
          </w:p>
        </w:tc>
      </w:tr>
      <w:tr w:rsidR="00E877BC" w:rsidRPr="00083B61" w14:paraId="268C06BF" w14:textId="77777777" w:rsidTr="00E877BC">
        <w:tc>
          <w:tcPr>
            <w:tcW w:w="585" w:type="dxa"/>
            <w:tcBorders>
              <w:top w:val="single" w:sz="4" w:space="0" w:color="auto"/>
              <w:left w:val="single" w:sz="4" w:space="0" w:color="000000"/>
              <w:bottom w:val="single" w:sz="4" w:space="0" w:color="000000"/>
            </w:tcBorders>
            <w:shd w:val="clear" w:color="auto" w:fill="auto"/>
          </w:tcPr>
          <w:p w14:paraId="3410B184"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7F76EC51"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Wbudowany manometr do pomiaru podciśnienia ze skalą w </w:t>
            </w:r>
            <w:proofErr w:type="spellStart"/>
            <w:r w:rsidRPr="00083B61">
              <w:rPr>
                <w:rFonts w:ascii="Garamond" w:hAnsi="Garamond"/>
                <w:sz w:val="20"/>
                <w:szCs w:val="20"/>
              </w:rPr>
              <w:t>kPa</w:t>
            </w:r>
            <w:proofErr w:type="spellEnd"/>
            <w:r w:rsidRPr="00083B61">
              <w:rPr>
                <w:rFonts w:ascii="Garamond" w:hAnsi="Garamond"/>
                <w:sz w:val="20"/>
                <w:szCs w:val="20"/>
              </w:rPr>
              <w:t xml:space="preserve"> i mmHg.</w:t>
            </w:r>
          </w:p>
        </w:tc>
        <w:tc>
          <w:tcPr>
            <w:tcW w:w="1843" w:type="dxa"/>
            <w:tcBorders>
              <w:top w:val="single" w:sz="4" w:space="0" w:color="auto"/>
              <w:left w:val="nil"/>
              <w:bottom w:val="single" w:sz="4" w:space="0" w:color="auto"/>
              <w:right w:val="single" w:sz="4" w:space="0" w:color="auto"/>
            </w:tcBorders>
            <w:shd w:val="clear" w:color="auto" w:fill="auto"/>
          </w:tcPr>
          <w:p w14:paraId="1054D7B0"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000000"/>
              <w:bottom w:val="single" w:sz="4" w:space="0" w:color="000000"/>
              <w:right w:val="single" w:sz="4" w:space="0" w:color="000000"/>
            </w:tcBorders>
            <w:shd w:val="clear" w:color="auto" w:fill="auto"/>
          </w:tcPr>
          <w:p w14:paraId="21E342F2" w14:textId="77777777" w:rsidR="00E877BC" w:rsidRPr="00083B61" w:rsidRDefault="00E877BC" w:rsidP="001D2402">
            <w:pPr>
              <w:pStyle w:val="Tekstpodstawowy"/>
              <w:snapToGrid w:val="0"/>
              <w:rPr>
                <w:rFonts w:ascii="Garamond" w:hAnsi="Garamond"/>
                <w:b/>
              </w:rPr>
            </w:pPr>
          </w:p>
        </w:tc>
      </w:tr>
      <w:tr w:rsidR="00E877BC" w:rsidRPr="00083B61" w14:paraId="42ACC708" w14:textId="77777777" w:rsidTr="00E877BC">
        <w:tc>
          <w:tcPr>
            <w:tcW w:w="585" w:type="dxa"/>
            <w:tcBorders>
              <w:top w:val="single" w:sz="4" w:space="0" w:color="000000"/>
              <w:left w:val="single" w:sz="4" w:space="0" w:color="000000"/>
              <w:bottom w:val="single" w:sz="4" w:space="0" w:color="000000"/>
            </w:tcBorders>
            <w:shd w:val="clear" w:color="auto" w:fill="auto"/>
          </w:tcPr>
          <w:p w14:paraId="64EB9624"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3CEBCB3B" w14:textId="77777777" w:rsidR="00E877BC" w:rsidRPr="00083B61" w:rsidRDefault="00E877BC" w:rsidP="001D2402">
            <w:pPr>
              <w:rPr>
                <w:rFonts w:ascii="Garamond" w:hAnsi="Garamond"/>
                <w:sz w:val="20"/>
                <w:szCs w:val="20"/>
                <w:lang w:eastAsia="pl-PL"/>
              </w:rPr>
            </w:pPr>
            <w:r w:rsidRPr="00083B61">
              <w:rPr>
                <w:rFonts w:ascii="Garamond" w:hAnsi="Garamond"/>
                <w:sz w:val="20"/>
                <w:szCs w:val="20"/>
                <w:lang w:eastAsia="pl-PL"/>
              </w:rPr>
              <w:t>Precyzyjne ustawianie podciśnienia za pomocą regulatora membranowego z zabezpieczeniem przed przypadkowym</w:t>
            </w:r>
          </w:p>
          <w:p w14:paraId="3CE05C58" w14:textId="77777777" w:rsidR="00E877BC" w:rsidRPr="00083B61" w:rsidRDefault="00E877BC" w:rsidP="001D2402">
            <w:pPr>
              <w:rPr>
                <w:rFonts w:ascii="Garamond" w:hAnsi="Garamond"/>
                <w:sz w:val="20"/>
                <w:szCs w:val="20"/>
                <w:lang w:eastAsia="pl-PL"/>
              </w:rPr>
            </w:pPr>
            <w:r w:rsidRPr="00083B61">
              <w:rPr>
                <w:rFonts w:ascii="Garamond" w:hAnsi="Garamond"/>
                <w:sz w:val="20"/>
                <w:szCs w:val="20"/>
                <w:lang w:eastAsia="pl-PL"/>
              </w:rPr>
              <w:t>przestawieniem podciśnienia</w:t>
            </w:r>
          </w:p>
        </w:tc>
        <w:tc>
          <w:tcPr>
            <w:tcW w:w="1843" w:type="dxa"/>
            <w:tcBorders>
              <w:top w:val="nil"/>
              <w:left w:val="nil"/>
              <w:bottom w:val="single" w:sz="4" w:space="0" w:color="auto"/>
              <w:right w:val="single" w:sz="4" w:space="0" w:color="auto"/>
            </w:tcBorders>
            <w:shd w:val="clear" w:color="auto" w:fill="auto"/>
            <w:vAlign w:val="bottom"/>
          </w:tcPr>
          <w:p w14:paraId="06436182"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62005AEB" w14:textId="77777777" w:rsidR="00E877BC" w:rsidRPr="00083B61" w:rsidRDefault="00E877BC" w:rsidP="001D2402">
            <w:pPr>
              <w:pStyle w:val="Tekstpodstawowy"/>
              <w:snapToGrid w:val="0"/>
              <w:rPr>
                <w:rFonts w:ascii="Garamond" w:hAnsi="Garamond"/>
                <w:b/>
              </w:rPr>
            </w:pPr>
          </w:p>
        </w:tc>
      </w:tr>
      <w:tr w:rsidR="00E877BC" w:rsidRPr="00083B61" w14:paraId="057E407A" w14:textId="77777777" w:rsidTr="00E877BC">
        <w:tc>
          <w:tcPr>
            <w:tcW w:w="585" w:type="dxa"/>
            <w:tcBorders>
              <w:top w:val="single" w:sz="4" w:space="0" w:color="000000"/>
              <w:left w:val="single" w:sz="4" w:space="0" w:color="000000"/>
              <w:bottom w:val="single" w:sz="4" w:space="0" w:color="000000"/>
            </w:tcBorders>
            <w:shd w:val="clear" w:color="auto" w:fill="auto"/>
          </w:tcPr>
          <w:p w14:paraId="795C59B1"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10</w:t>
            </w:r>
          </w:p>
        </w:tc>
        <w:tc>
          <w:tcPr>
            <w:tcW w:w="6078" w:type="dxa"/>
            <w:tcBorders>
              <w:top w:val="nil"/>
              <w:left w:val="single" w:sz="4" w:space="0" w:color="auto"/>
              <w:bottom w:val="single" w:sz="4" w:space="0" w:color="auto"/>
              <w:right w:val="single" w:sz="4" w:space="0" w:color="auto"/>
            </w:tcBorders>
            <w:shd w:val="clear" w:color="auto" w:fill="auto"/>
            <w:vAlign w:val="bottom"/>
          </w:tcPr>
          <w:p w14:paraId="66E9C8B2" w14:textId="77777777" w:rsidR="00E877BC" w:rsidRPr="00083B61" w:rsidRDefault="00E877BC" w:rsidP="001D2402">
            <w:pPr>
              <w:rPr>
                <w:rFonts w:ascii="Garamond" w:hAnsi="Garamond"/>
                <w:color w:val="000000"/>
                <w:sz w:val="20"/>
                <w:szCs w:val="20"/>
              </w:rPr>
            </w:pPr>
            <w:r w:rsidRPr="00083B61">
              <w:rPr>
                <w:rFonts w:ascii="Garamond" w:hAnsi="Garamond"/>
                <w:color w:val="000000"/>
                <w:sz w:val="20"/>
                <w:szCs w:val="20"/>
              </w:rPr>
              <w:t>Wielostopniowe zabezpieczenie przed zassaniem odsysanych płynów do wnętrza pompy – filtr przeciw wirusowy</w:t>
            </w:r>
          </w:p>
          <w:p w14:paraId="31C535FF" w14:textId="77777777" w:rsidR="00E877BC" w:rsidRPr="00083B61" w:rsidRDefault="00E877BC" w:rsidP="001D2402">
            <w:pPr>
              <w:rPr>
                <w:rFonts w:ascii="Garamond" w:hAnsi="Garamond"/>
                <w:color w:val="000000"/>
                <w:sz w:val="20"/>
                <w:szCs w:val="20"/>
              </w:rPr>
            </w:pPr>
            <w:r w:rsidRPr="00083B61">
              <w:rPr>
                <w:rFonts w:ascii="Garamond" w:hAnsi="Garamond"/>
                <w:color w:val="000000"/>
                <w:sz w:val="20"/>
                <w:szCs w:val="20"/>
              </w:rPr>
              <w:t>montowany na górze ssaka</w:t>
            </w:r>
          </w:p>
        </w:tc>
        <w:tc>
          <w:tcPr>
            <w:tcW w:w="1843" w:type="dxa"/>
            <w:tcBorders>
              <w:top w:val="nil"/>
              <w:left w:val="nil"/>
              <w:bottom w:val="single" w:sz="4" w:space="0" w:color="auto"/>
              <w:right w:val="single" w:sz="4" w:space="0" w:color="auto"/>
            </w:tcBorders>
            <w:shd w:val="clear" w:color="auto" w:fill="auto"/>
          </w:tcPr>
          <w:p w14:paraId="75B54F99"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47BBAA3A" w14:textId="77777777" w:rsidR="00E877BC" w:rsidRPr="00083B61" w:rsidRDefault="00E877BC" w:rsidP="001D2402">
            <w:pPr>
              <w:pStyle w:val="Tekstpodstawowy"/>
              <w:snapToGrid w:val="0"/>
              <w:rPr>
                <w:rFonts w:ascii="Garamond" w:hAnsi="Garamond"/>
              </w:rPr>
            </w:pPr>
          </w:p>
        </w:tc>
      </w:tr>
      <w:tr w:rsidR="00E877BC" w:rsidRPr="00083B61" w14:paraId="30D2E23E" w14:textId="77777777" w:rsidTr="00E877BC">
        <w:tc>
          <w:tcPr>
            <w:tcW w:w="585" w:type="dxa"/>
            <w:tcBorders>
              <w:top w:val="single" w:sz="4" w:space="0" w:color="000000"/>
              <w:left w:val="single" w:sz="4" w:space="0" w:color="000000"/>
              <w:bottom w:val="single" w:sz="4" w:space="0" w:color="000000"/>
            </w:tcBorders>
            <w:shd w:val="clear" w:color="auto" w:fill="auto"/>
          </w:tcPr>
          <w:p w14:paraId="577C2DC9"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nil"/>
              <w:left w:val="single" w:sz="4" w:space="0" w:color="auto"/>
              <w:bottom w:val="single" w:sz="4" w:space="0" w:color="auto"/>
              <w:right w:val="single" w:sz="4" w:space="0" w:color="auto"/>
            </w:tcBorders>
            <w:shd w:val="clear" w:color="auto" w:fill="auto"/>
            <w:vAlign w:val="bottom"/>
          </w:tcPr>
          <w:p w14:paraId="51F54AF7" w14:textId="77777777" w:rsidR="00E877BC" w:rsidRPr="00083B61" w:rsidRDefault="00E877BC" w:rsidP="001D2402">
            <w:pPr>
              <w:rPr>
                <w:rFonts w:ascii="Garamond" w:hAnsi="Garamond"/>
                <w:sz w:val="20"/>
                <w:szCs w:val="20"/>
              </w:rPr>
            </w:pPr>
            <w:r w:rsidRPr="00083B61">
              <w:rPr>
                <w:rFonts w:ascii="Garamond" w:hAnsi="Garamond"/>
                <w:sz w:val="20"/>
                <w:szCs w:val="20"/>
              </w:rPr>
              <w:t>Ssak przystosowany do pracy ciągłej 24 godz. / dobę bez ryzyka przegrzania.</w:t>
            </w:r>
          </w:p>
        </w:tc>
        <w:tc>
          <w:tcPr>
            <w:tcW w:w="1843" w:type="dxa"/>
            <w:tcBorders>
              <w:top w:val="nil"/>
              <w:left w:val="nil"/>
              <w:bottom w:val="single" w:sz="4" w:space="0" w:color="auto"/>
              <w:right w:val="single" w:sz="4" w:space="0" w:color="auto"/>
            </w:tcBorders>
            <w:shd w:val="clear" w:color="auto" w:fill="auto"/>
            <w:vAlign w:val="bottom"/>
          </w:tcPr>
          <w:p w14:paraId="4A49C27E"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AB730AC" w14:textId="77777777" w:rsidR="00E877BC" w:rsidRPr="00083B61" w:rsidRDefault="00E877BC" w:rsidP="001D2402">
            <w:pPr>
              <w:pStyle w:val="Tekstpodstawowy"/>
              <w:snapToGrid w:val="0"/>
              <w:rPr>
                <w:rFonts w:ascii="Garamond" w:hAnsi="Garamond"/>
                <w:b/>
              </w:rPr>
            </w:pPr>
          </w:p>
        </w:tc>
      </w:tr>
      <w:tr w:rsidR="00E877BC" w:rsidRPr="00083B61" w14:paraId="4E7E4A62" w14:textId="77777777" w:rsidTr="00E877BC">
        <w:tc>
          <w:tcPr>
            <w:tcW w:w="585" w:type="dxa"/>
            <w:tcBorders>
              <w:top w:val="single" w:sz="4" w:space="0" w:color="000000"/>
              <w:left w:val="single" w:sz="4" w:space="0" w:color="000000"/>
              <w:bottom w:val="single" w:sz="4" w:space="0" w:color="000000"/>
            </w:tcBorders>
            <w:shd w:val="clear" w:color="auto" w:fill="auto"/>
          </w:tcPr>
          <w:p w14:paraId="253E415D"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nil"/>
              <w:left w:val="single" w:sz="4" w:space="0" w:color="auto"/>
              <w:bottom w:val="single" w:sz="4" w:space="0" w:color="auto"/>
              <w:right w:val="single" w:sz="4" w:space="0" w:color="auto"/>
            </w:tcBorders>
            <w:shd w:val="clear" w:color="auto" w:fill="auto"/>
            <w:vAlign w:val="bottom"/>
          </w:tcPr>
          <w:p w14:paraId="605E4248" w14:textId="77777777" w:rsidR="00E877BC" w:rsidRPr="00083B61" w:rsidRDefault="00E877BC" w:rsidP="001D2402">
            <w:pPr>
              <w:rPr>
                <w:rFonts w:ascii="Garamond" w:hAnsi="Garamond"/>
                <w:sz w:val="20"/>
                <w:szCs w:val="20"/>
              </w:rPr>
            </w:pPr>
            <w:r w:rsidRPr="00083B61">
              <w:rPr>
                <w:rFonts w:ascii="Garamond" w:hAnsi="Garamond"/>
                <w:sz w:val="20"/>
                <w:szCs w:val="20"/>
              </w:rPr>
              <w:t>Poziom wytwarzanego hałasu poniżej 52dB</w:t>
            </w:r>
          </w:p>
        </w:tc>
        <w:tc>
          <w:tcPr>
            <w:tcW w:w="1843" w:type="dxa"/>
            <w:tcBorders>
              <w:top w:val="nil"/>
              <w:left w:val="nil"/>
              <w:bottom w:val="single" w:sz="4" w:space="0" w:color="auto"/>
              <w:right w:val="single" w:sz="4" w:space="0" w:color="auto"/>
            </w:tcBorders>
            <w:shd w:val="clear" w:color="auto" w:fill="auto"/>
          </w:tcPr>
          <w:p w14:paraId="1B21B886"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77B0A386" w14:textId="77777777" w:rsidR="00E877BC" w:rsidRPr="00083B61" w:rsidRDefault="00E877BC" w:rsidP="001D2402">
            <w:pPr>
              <w:snapToGrid w:val="0"/>
              <w:jc w:val="center"/>
              <w:rPr>
                <w:rFonts w:ascii="Garamond" w:hAnsi="Garamond"/>
                <w:sz w:val="20"/>
                <w:szCs w:val="20"/>
              </w:rPr>
            </w:pPr>
          </w:p>
        </w:tc>
      </w:tr>
      <w:tr w:rsidR="00E877BC" w:rsidRPr="00083B61" w14:paraId="23015123" w14:textId="77777777" w:rsidTr="00E877BC">
        <w:trPr>
          <w:trHeight w:val="305"/>
        </w:trPr>
        <w:tc>
          <w:tcPr>
            <w:tcW w:w="585" w:type="dxa"/>
            <w:tcBorders>
              <w:top w:val="single" w:sz="4" w:space="0" w:color="000000"/>
              <w:left w:val="single" w:sz="4" w:space="0" w:color="000000"/>
              <w:bottom w:val="single" w:sz="4" w:space="0" w:color="000000"/>
            </w:tcBorders>
            <w:shd w:val="clear" w:color="auto" w:fill="auto"/>
          </w:tcPr>
          <w:p w14:paraId="5DF8716F"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nil"/>
              <w:left w:val="single" w:sz="4" w:space="0" w:color="auto"/>
              <w:bottom w:val="single" w:sz="4" w:space="0" w:color="auto"/>
              <w:right w:val="single" w:sz="4" w:space="0" w:color="auto"/>
            </w:tcBorders>
            <w:shd w:val="clear" w:color="auto" w:fill="auto"/>
            <w:vAlign w:val="bottom"/>
          </w:tcPr>
          <w:p w14:paraId="1F249561" w14:textId="77777777" w:rsidR="00E877BC" w:rsidRPr="00083B61" w:rsidRDefault="00E877BC" w:rsidP="001D2402">
            <w:pPr>
              <w:rPr>
                <w:rFonts w:ascii="Garamond" w:hAnsi="Garamond"/>
                <w:sz w:val="20"/>
                <w:szCs w:val="20"/>
              </w:rPr>
            </w:pPr>
            <w:r w:rsidRPr="00083B61">
              <w:rPr>
                <w:rFonts w:ascii="Garamond" w:hAnsi="Garamond"/>
                <w:sz w:val="20"/>
                <w:szCs w:val="20"/>
              </w:rPr>
              <w:t>Zasilanie urządzenia z sieci elektroenergetycznej 100-240 V AC</w:t>
            </w:r>
          </w:p>
          <w:p w14:paraId="59836CD9"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50-60 </w:t>
            </w:r>
            <w:proofErr w:type="spellStart"/>
            <w:r w:rsidRPr="00083B61">
              <w:rPr>
                <w:rFonts w:ascii="Garamond" w:hAnsi="Garamond"/>
                <w:sz w:val="20"/>
                <w:szCs w:val="20"/>
              </w:rPr>
              <w:t>Hz</w:t>
            </w:r>
            <w:proofErr w:type="spellEnd"/>
          </w:p>
        </w:tc>
        <w:tc>
          <w:tcPr>
            <w:tcW w:w="1843" w:type="dxa"/>
            <w:tcBorders>
              <w:top w:val="nil"/>
              <w:left w:val="nil"/>
              <w:bottom w:val="single" w:sz="4" w:space="0" w:color="auto"/>
              <w:right w:val="single" w:sz="4" w:space="0" w:color="auto"/>
            </w:tcBorders>
            <w:shd w:val="clear" w:color="auto" w:fill="auto"/>
            <w:vAlign w:val="bottom"/>
          </w:tcPr>
          <w:p w14:paraId="21F3AD08"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1C41CA79" w14:textId="77777777" w:rsidR="00E877BC" w:rsidRPr="00083B61" w:rsidRDefault="00E877BC" w:rsidP="001D2402">
            <w:pPr>
              <w:snapToGrid w:val="0"/>
              <w:jc w:val="center"/>
              <w:rPr>
                <w:rFonts w:ascii="Garamond" w:hAnsi="Garamond"/>
                <w:sz w:val="20"/>
                <w:szCs w:val="20"/>
              </w:rPr>
            </w:pPr>
          </w:p>
        </w:tc>
      </w:tr>
      <w:tr w:rsidR="00E877BC" w:rsidRPr="00083B61" w14:paraId="07AA4F8D"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049262A4"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nil"/>
              <w:left w:val="single" w:sz="4" w:space="0" w:color="auto"/>
              <w:bottom w:val="single" w:sz="4" w:space="0" w:color="auto"/>
              <w:right w:val="single" w:sz="4" w:space="0" w:color="auto"/>
            </w:tcBorders>
            <w:shd w:val="clear" w:color="auto" w:fill="auto"/>
            <w:vAlign w:val="bottom"/>
          </w:tcPr>
          <w:p w14:paraId="7EDEE685" w14:textId="77777777" w:rsidR="00E877BC" w:rsidRPr="00083B61" w:rsidRDefault="00E877BC" w:rsidP="001D2402">
            <w:pPr>
              <w:rPr>
                <w:rFonts w:ascii="Garamond" w:hAnsi="Garamond"/>
                <w:iCs/>
                <w:sz w:val="20"/>
                <w:szCs w:val="20"/>
              </w:rPr>
            </w:pPr>
            <w:r w:rsidRPr="00083B61">
              <w:rPr>
                <w:rFonts w:ascii="Garamond" w:hAnsi="Garamond"/>
                <w:iCs/>
                <w:sz w:val="20"/>
                <w:szCs w:val="20"/>
              </w:rPr>
              <w:t>Pobór mocy max.: 80W</w:t>
            </w:r>
          </w:p>
        </w:tc>
        <w:tc>
          <w:tcPr>
            <w:tcW w:w="1843" w:type="dxa"/>
            <w:tcBorders>
              <w:top w:val="nil"/>
              <w:left w:val="nil"/>
              <w:bottom w:val="single" w:sz="4" w:space="0" w:color="auto"/>
              <w:right w:val="single" w:sz="4" w:space="0" w:color="auto"/>
            </w:tcBorders>
            <w:shd w:val="clear" w:color="auto" w:fill="auto"/>
            <w:vAlign w:val="bottom"/>
          </w:tcPr>
          <w:p w14:paraId="483E7E51"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2080C8F6" w14:textId="77777777" w:rsidR="00E877BC" w:rsidRPr="00083B61" w:rsidRDefault="00E877BC" w:rsidP="001D2402">
            <w:pPr>
              <w:snapToGrid w:val="0"/>
              <w:jc w:val="center"/>
              <w:rPr>
                <w:rFonts w:ascii="Garamond" w:hAnsi="Garamond"/>
                <w:sz w:val="20"/>
                <w:szCs w:val="20"/>
              </w:rPr>
            </w:pPr>
          </w:p>
        </w:tc>
      </w:tr>
      <w:tr w:rsidR="00E877BC" w:rsidRPr="00083B61" w14:paraId="238A65A1"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2BBA80F5"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2CF1FB57" w14:textId="77777777" w:rsidR="00E877BC" w:rsidRPr="00083B61" w:rsidRDefault="00E877BC" w:rsidP="001D2402">
            <w:pPr>
              <w:rPr>
                <w:rFonts w:ascii="Garamond" w:hAnsi="Garamond"/>
                <w:iCs/>
                <w:sz w:val="20"/>
                <w:szCs w:val="20"/>
              </w:rPr>
            </w:pPr>
            <w:r w:rsidRPr="00083B61">
              <w:rPr>
                <w:rFonts w:ascii="Garamond" w:hAnsi="Garamond"/>
                <w:iCs/>
                <w:sz w:val="20"/>
                <w:szCs w:val="20"/>
              </w:rPr>
              <w:t>Masa ssaka nie większa niż 4,2 kg</w:t>
            </w:r>
          </w:p>
        </w:tc>
        <w:tc>
          <w:tcPr>
            <w:tcW w:w="1843" w:type="dxa"/>
            <w:tcBorders>
              <w:top w:val="nil"/>
              <w:left w:val="nil"/>
              <w:bottom w:val="single" w:sz="4" w:space="0" w:color="auto"/>
              <w:right w:val="single" w:sz="4" w:space="0" w:color="auto"/>
            </w:tcBorders>
            <w:shd w:val="clear" w:color="auto" w:fill="auto"/>
          </w:tcPr>
          <w:p w14:paraId="5A440541"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7E8A87D8" w14:textId="77777777" w:rsidR="00E877BC" w:rsidRPr="00083B61" w:rsidRDefault="00E877BC" w:rsidP="001D2402">
            <w:pPr>
              <w:snapToGrid w:val="0"/>
              <w:jc w:val="center"/>
              <w:rPr>
                <w:rFonts w:ascii="Garamond" w:hAnsi="Garamond"/>
                <w:sz w:val="20"/>
                <w:szCs w:val="20"/>
              </w:rPr>
            </w:pPr>
          </w:p>
        </w:tc>
      </w:tr>
      <w:tr w:rsidR="00E877BC" w:rsidRPr="00083B61" w14:paraId="2A10D3A9"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0F698438"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5E020AB2" w14:textId="77777777" w:rsidR="00E877BC" w:rsidRPr="00083B61" w:rsidRDefault="00E877BC" w:rsidP="001D2402">
            <w:pPr>
              <w:rPr>
                <w:rFonts w:ascii="Garamond" w:hAnsi="Garamond"/>
                <w:iCs/>
                <w:sz w:val="20"/>
                <w:szCs w:val="20"/>
              </w:rPr>
            </w:pPr>
            <w:r w:rsidRPr="00083B61">
              <w:rPr>
                <w:rFonts w:ascii="Garamond" w:hAnsi="Garamond"/>
                <w:color w:val="000000"/>
                <w:sz w:val="20"/>
                <w:szCs w:val="20"/>
              </w:rPr>
              <w:t xml:space="preserve">Nietłukące, </w:t>
            </w:r>
            <w:proofErr w:type="spellStart"/>
            <w:r w:rsidRPr="00083B61">
              <w:rPr>
                <w:rFonts w:ascii="Garamond" w:hAnsi="Garamond"/>
                <w:color w:val="000000"/>
                <w:sz w:val="20"/>
                <w:szCs w:val="20"/>
              </w:rPr>
              <w:t>autoklawowalne</w:t>
            </w:r>
            <w:proofErr w:type="spellEnd"/>
            <w:r w:rsidRPr="00083B61">
              <w:rPr>
                <w:rFonts w:ascii="Garamond" w:hAnsi="Garamond"/>
                <w:color w:val="000000"/>
                <w:sz w:val="20"/>
                <w:szCs w:val="20"/>
              </w:rPr>
              <w:t xml:space="preserve"> (nawet w 134ºC) zbiorniki wielorazowe na wydzielinę z PSU lub zbiorniki z PC do wkładów jednorazowych</w:t>
            </w:r>
          </w:p>
        </w:tc>
        <w:tc>
          <w:tcPr>
            <w:tcW w:w="1843" w:type="dxa"/>
            <w:tcBorders>
              <w:top w:val="nil"/>
              <w:left w:val="nil"/>
              <w:bottom w:val="single" w:sz="4" w:space="0" w:color="auto"/>
              <w:right w:val="single" w:sz="4" w:space="0" w:color="auto"/>
            </w:tcBorders>
            <w:shd w:val="clear" w:color="auto" w:fill="auto"/>
            <w:vAlign w:val="bottom"/>
          </w:tcPr>
          <w:p w14:paraId="0F612AE7"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1DB7AA66" w14:textId="77777777" w:rsidR="00E877BC" w:rsidRPr="00083B61" w:rsidRDefault="00E877BC" w:rsidP="001D2402">
            <w:pPr>
              <w:snapToGrid w:val="0"/>
              <w:jc w:val="center"/>
              <w:rPr>
                <w:rFonts w:ascii="Garamond" w:hAnsi="Garamond"/>
                <w:sz w:val="20"/>
                <w:szCs w:val="20"/>
              </w:rPr>
            </w:pPr>
          </w:p>
        </w:tc>
      </w:tr>
      <w:tr w:rsidR="00E877BC" w:rsidRPr="00083B61" w14:paraId="63DE0387"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6294D49B"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02AD32D3" w14:textId="77777777" w:rsidR="00E877BC" w:rsidRPr="00083B61" w:rsidRDefault="00E877BC" w:rsidP="001D2402">
            <w:pPr>
              <w:rPr>
                <w:rFonts w:ascii="Garamond" w:hAnsi="Garamond"/>
                <w:iCs/>
                <w:sz w:val="20"/>
                <w:szCs w:val="20"/>
              </w:rPr>
            </w:pPr>
            <w:r w:rsidRPr="00083B61">
              <w:rPr>
                <w:rFonts w:ascii="Garamond" w:hAnsi="Garamond"/>
                <w:color w:val="000000"/>
                <w:sz w:val="20"/>
                <w:szCs w:val="20"/>
              </w:rPr>
              <w:t>Wbudowany akumulator, czas pracy akumulatora 45 minut, czas ładowania akumulatora: 3 godziny, możliwość ładowania podczas użytkowania, sygnał dźwiękowy ostrzegający przed rozładowaniem</w:t>
            </w:r>
          </w:p>
        </w:tc>
        <w:tc>
          <w:tcPr>
            <w:tcW w:w="1843" w:type="dxa"/>
            <w:tcBorders>
              <w:top w:val="nil"/>
              <w:left w:val="nil"/>
              <w:bottom w:val="single" w:sz="4" w:space="0" w:color="auto"/>
              <w:right w:val="single" w:sz="4" w:space="0" w:color="auto"/>
            </w:tcBorders>
            <w:shd w:val="clear" w:color="auto" w:fill="auto"/>
          </w:tcPr>
          <w:p w14:paraId="49838D70"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56D5D1CA" w14:textId="77777777" w:rsidR="00E877BC" w:rsidRPr="00083B61" w:rsidRDefault="00E877BC" w:rsidP="001D2402">
            <w:pPr>
              <w:snapToGrid w:val="0"/>
              <w:jc w:val="center"/>
              <w:rPr>
                <w:rFonts w:ascii="Garamond" w:hAnsi="Garamond"/>
                <w:sz w:val="20"/>
                <w:szCs w:val="20"/>
              </w:rPr>
            </w:pPr>
          </w:p>
        </w:tc>
      </w:tr>
      <w:tr w:rsidR="00E877BC" w:rsidRPr="00083B61" w14:paraId="6325C33D" w14:textId="77777777" w:rsidTr="00E877BC">
        <w:tc>
          <w:tcPr>
            <w:tcW w:w="585" w:type="dxa"/>
            <w:tcBorders>
              <w:top w:val="single" w:sz="4" w:space="0" w:color="000000"/>
              <w:left w:val="single" w:sz="4" w:space="0" w:color="000000"/>
              <w:bottom w:val="single" w:sz="4" w:space="0" w:color="auto"/>
              <w:right w:val="single" w:sz="4" w:space="0" w:color="auto"/>
            </w:tcBorders>
            <w:shd w:val="clear" w:color="auto" w:fill="auto"/>
          </w:tcPr>
          <w:p w14:paraId="573A4761"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71D13F4F" w14:textId="77777777" w:rsidR="00E877BC" w:rsidRPr="00083B61" w:rsidRDefault="00E877BC" w:rsidP="001D2402">
            <w:pPr>
              <w:rPr>
                <w:rFonts w:ascii="Garamond" w:hAnsi="Garamond"/>
                <w:sz w:val="20"/>
                <w:szCs w:val="20"/>
              </w:rPr>
            </w:pPr>
            <w:r w:rsidRPr="00083B61">
              <w:rPr>
                <w:rFonts w:ascii="Garamond" w:hAnsi="Garamond"/>
                <w:sz w:val="20"/>
                <w:szCs w:val="20"/>
              </w:rPr>
              <w:t>W zestawie:</w:t>
            </w:r>
          </w:p>
          <w:p w14:paraId="0376A932" w14:textId="77777777" w:rsidR="00E877BC" w:rsidRPr="00083B61" w:rsidRDefault="00E877BC" w:rsidP="001D2402">
            <w:pPr>
              <w:rPr>
                <w:rFonts w:ascii="Garamond" w:hAnsi="Garamond"/>
                <w:sz w:val="20"/>
                <w:szCs w:val="20"/>
              </w:rPr>
            </w:pPr>
            <w:r w:rsidRPr="00083B61">
              <w:rPr>
                <w:rFonts w:ascii="Garamond" w:hAnsi="Garamond"/>
                <w:sz w:val="20"/>
                <w:szCs w:val="20"/>
              </w:rPr>
              <w:t>- Zbiornik 1,5l do wkładów jednorazowych - 1 szt.</w:t>
            </w:r>
          </w:p>
          <w:p w14:paraId="7A45A16D"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 Adapter do </w:t>
            </w:r>
            <w:proofErr w:type="spellStart"/>
            <w:r w:rsidRPr="00083B61">
              <w:rPr>
                <w:rFonts w:ascii="Garamond" w:hAnsi="Garamond"/>
                <w:sz w:val="20"/>
                <w:szCs w:val="20"/>
              </w:rPr>
              <w:t>Vario</w:t>
            </w:r>
            <w:proofErr w:type="spellEnd"/>
            <w:r w:rsidRPr="00083B61">
              <w:rPr>
                <w:rFonts w:ascii="Garamond" w:hAnsi="Garamond"/>
                <w:sz w:val="20"/>
                <w:szCs w:val="20"/>
              </w:rPr>
              <w:t xml:space="preserve"> - 1 szt.</w:t>
            </w:r>
          </w:p>
          <w:p w14:paraId="5C4ED0A0"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 Dren silikonowy na </w:t>
            </w:r>
            <w:proofErr w:type="spellStart"/>
            <w:r w:rsidRPr="00083B61">
              <w:rPr>
                <w:rFonts w:ascii="Garamond" w:hAnsi="Garamond"/>
                <w:sz w:val="20"/>
                <w:szCs w:val="20"/>
              </w:rPr>
              <w:t>mb</w:t>
            </w:r>
            <w:proofErr w:type="spellEnd"/>
          </w:p>
          <w:p w14:paraId="56A6780B" w14:textId="77777777" w:rsidR="00E877BC" w:rsidRPr="00083B61" w:rsidRDefault="00E877BC" w:rsidP="001D2402">
            <w:pPr>
              <w:rPr>
                <w:rFonts w:ascii="Garamond" w:hAnsi="Garamond"/>
                <w:sz w:val="20"/>
                <w:szCs w:val="20"/>
              </w:rPr>
            </w:pPr>
            <w:r w:rsidRPr="00083B61">
              <w:rPr>
                <w:rFonts w:ascii="Garamond" w:hAnsi="Garamond"/>
                <w:sz w:val="20"/>
                <w:szCs w:val="20"/>
              </w:rPr>
              <w:t>- Łącznik dren - cewnik</w:t>
            </w:r>
          </w:p>
          <w:p w14:paraId="4B5829BE" w14:textId="77777777" w:rsidR="00E877BC" w:rsidRPr="00083B61" w:rsidRDefault="00E877BC" w:rsidP="001D2402">
            <w:pPr>
              <w:rPr>
                <w:rFonts w:ascii="Garamond" w:hAnsi="Garamond"/>
                <w:sz w:val="20"/>
                <w:szCs w:val="20"/>
              </w:rPr>
            </w:pPr>
            <w:r w:rsidRPr="00083B61">
              <w:rPr>
                <w:rFonts w:ascii="Garamond" w:hAnsi="Garamond"/>
                <w:sz w:val="20"/>
                <w:szCs w:val="20"/>
              </w:rPr>
              <w:t>- Wkłady jednorazowe do ssaka 1,5l - 40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463F82"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1FF1DC3" w14:textId="77777777" w:rsidR="00E877BC" w:rsidRPr="00083B61" w:rsidRDefault="00E877BC" w:rsidP="001D2402">
            <w:pPr>
              <w:pStyle w:val="Tekstpodstawowy"/>
              <w:snapToGrid w:val="0"/>
              <w:rPr>
                <w:rFonts w:ascii="Garamond" w:hAnsi="Garamond"/>
                <w:b/>
              </w:rPr>
            </w:pPr>
          </w:p>
        </w:tc>
      </w:tr>
      <w:tr w:rsidR="00E877BC" w:rsidRPr="00083B61" w14:paraId="1D5292EF"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3ABFEFAD"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05A84A1" w14:textId="77777777" w:rsidR="00E877BC" w:rsidRPr="00083B61" w:rsidRDefault="00E877BC"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F0AF3" w14:textId="77777777" w:rsidR="00E877BC" w:rsidRPr="00083B61" w:rsidRDefault="00E877BC" w:rsidP="001D2402">
            <w:pPr>
              <w:jc w:val="center"/>
              <w:rPr>
                <w:rFonts w:ascii="Garamond" w:hAnsi="Garamond"/>
                <w:sz w:val="20"/>
                <w:szCs w:val="20"/>
              </w:rPr>
            </w:pPr>
            <w:r w:rsidRPr="00083B61">
              <w:rPr>
                <w:rFonts w:ascii="Garamond" w:eastAsia="Meiryo UI" w:hAnsi="Garamond"/>
                <w:b/>
                <w:bCs/>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F73ECDB" w14:textId="77777777" w:rsidR="00E877BC" w:rsidRPr="00083B61" w:rsidRDefault="00E877BC" w:rsidP="001D2402">
            <w:pPr>
              <w:pStyle w:val="Tekstpodstawowy"/>
              <w:snapToGrid w:val="0"/>
              <w:rPr>
                <w:rFonts w:ascii="Garamond" w:hAnsi="Garamond"/>
                <w:b/>
              </w:rPr>
            </w:pPr>
          </w:p>
        </w:tc>
      </w:tr>
      <w:tr w:rsidR="00E877BC" w:rsidRPr="00083B61" w14:paraId="03FE6F15"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03DB9A98"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AC65C70" w14:textId="77777777" w:rsidR="00E877BC" w:rsidRPr="00083B61" w:rsidRDefault="00E877BC" w:rsidP="001D2402">
            <w:pPr>
              <w:pStyle w:val="LO-Normal"/>
              <w:snapToGrid w:val="0"/>
              <w:spacing w:line="240" w:lineRule="auto"/>
              <w:rPr>
                <w:rFonts w:ascii="Garamond" w:hAnsi="Garamond"/>
                <w:sz w:val="20"/>
                <w:szCs w:val="20"/>
              </w:rPr>
            </w:pPr>
            <w:r w:rsidRPr="00083B61">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D4F666"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2FD8C5B" w14:textId="77777777" w:rsidR="00E877BC" w:rsidRPr="00083B61" w:rsidRDefault="00E877BC" w:rsidP="001D2402">
            <w:pPr>
              <w:pStyle w:val="Tekstpodstawowy"/>
              <w:snapToGrid w:val="0"/>
              <w:rPr>
                <w:rFonts w:ascii="Garamond" w:hAnsi="Garamond"/>
                <w:b/>
              </w:rPr>
            </w:pPr>
          </w:p>
        </w:tc>
      </w:tr>
      <w:tr w:rsidR="00E877BC" w:rsidRPr="00083B61" w14:paraId="684F5D9C"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52F81B05"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33176F8" w14:textId="7489E5E1" w:rsidR="00E877BC" w:rsidRPr="00083B61" w:rsidRDefault="00E877BC" w:rsidP="001D2402">
            <w:pPr>
              <w:autoSpaceDE w:val="0"/>
              <w:rPr>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DCE00"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05C4C1E7" w14:textId="77777777" w:rsidR="00E877BC" w:rsidRPr="00083B61" w:rsidRDefault="00E877BC" w:rsidP="001D2402">
            <w:pPr>
              <w:pStyle w:val="Tekstpodstawowy"/>
              <w:snapToGrid w:val="0"/>
              <w:rPr>
                <w:rFonts w:ascii="Garamond" w:hAnsi="Garamond"/>
                <w:b/>
              </w:rPr>
            </w:pPr>
          </w:p>
        </w:tc>
      </w:tr>
      <w:tr w:rsidR="00E877BC" w:rsidRPr="00083B61" w14:paraId="1822C978"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47C70755"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397123AB" w14:textId="77777777" w:rsidR="00E877BC" w:rsidRPr="00083B61" w:rsidRDefault="00E877BC"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721E27"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68FB9F7F" w14:textId="77777777" w:rsidR="00E877BC" w:rsidRPr="00083B61" w:rsidRDefault="00E877BC" w:rsidP="001D2402">
            <w:pPr>
              <w:pStyle w:val="Tekstpodstawowy"/>
              <w:snapToGrid w:val="0"/>
              <w:rPr>
                <w:rFonts w:ascii="Garamond" w:hAnsi="Garamond"/>
                <w:b/>
              </w:rPr>
            </w:pPr>
          </w:p>
        </w:tc>
      </w:tr>
      <w:tr w:rsidR="00E877BC" w:rsidRPr="00083B61" w14:paraId="7D0B8FE2"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0997BD84"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D4E17EB" w14:textId="6944E857" w:rsidR="00E877BC" w:rsidRPr="00083B61" w:rsidRDefault="00E877BC"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F8573B"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6D37497F" w14:textId="77777777" w:rsidR="00E877BC" w:rsidRPr="00083B61" w:rsidRDefault="00E877BC" w:rsidP="001D2402">
            <w:pPr>
              <w:pStyle w:val="Tekstpodstawowy"/>
              <w:snapToGrid w:val="0"/>
              <w:rPr>
                <w:rFonts w:ascii="Garamond" w:hAnsi="Garamond"/>
                <w:b/>
              </w:rPr>
            </w:pPr>
          </w:p>
        </w:tc>
      </w:tr>
      <w:tr w:rsidR="00E877BC" w:rsidRPr="00083B61" w14:paraId="6C7DBCF0"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3F9BCFF5"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5785B169" w14:textId="77777777" w:rsidR="00E877BC" w:rsidRPr="00083B61" w:rsidRDefault="00E877BC"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F3E6F5"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2DF0085E" w14:textId="77777777" w:rsidR="00E877BC" w:rsidRPr="00083B61" w:rsidRDefault="00E877BC" w:rsidP="001D2402">
            <w:pPr>
              <w:pStyle w:val="Tekstpodstawowy"/>
              <w:snapToGrid w:val="0"/>
              <w:rPr>
                <w:rFonts w:ascii="Garamond" w:hAnsi="Garamond"/>
                <w:b/>
              </w:rPr>
            </w:pPr>
          </w:p>
        </w:tc>
      </w:tr>
    </w:tbl>
    <w:p w14:paraId="2EC62545" w14:textId="77777777" w:rsidR="00E877BC" w:rsidRPr="00083B61" w:rsidRDefault="00E877BC" w:rsidP="00E877BC">
      <w:pPr>
        <w:pStyle w:val="Tekstpodstawowy"/>
        <w:rPr>
          <w:rFonts w:ascii="Garamond" w:hAnsi="Garamond"/>
          <w:b/>
        </w:rPr>
      </w:pPr>
    </w:p>
    <w:p w14:paraId="02909911" w14:textId="77777777" w:rsidR="00E877BC" w:rsidRPr="00083B61" w:rsidRDefault="00E877BC" w:rsidP="00E877BC">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1960"/>
        <w:gridCol w:w="1275"/>
      </w:tblGrid>
      <w:tr w:rsidR="00E877BC" w:rsidRPr="00083B61" w14:paraId="1F7769A2" w14:textId="77777777" w:rsidTr="00E877B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04CE238" w14:textId="77777777" w:rsidR="00E877BC" w:rsidRPr="00083B61" w:rsidRDefault="00E877BC"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08F24F0" w14:textId="77777777" w:rsidR="00E877BC" w:rsidRPr="00083B61" w:rsidRDefault="00E877BC" w:rsidP="001D2402">
            <w:pPr>
              <w:pStyle w:val="Tekstpodstawowy"/>
              <w:tabs>
                <w:tab w:val="left" w:pos="284"/>
              </w:tabs>
              <w:snapToGrid w:val="0"/>
              <w:jc w:val="center"/>
              <w:rPr>
                <w:rFonts w:ascii="Garamond" w:hAnsi="Garamond"/>
                <w:b/>
              </w:rPr>
            </w:pPr>
          </w:p>
          <w:p w14:paraId="2E88C434"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PARAMETR</w:t>
            </w:r>
          </w:p>
        </w:tc>
        <w:tc>
          <w:tcPr>
            <w:tcW w:w="1960" w:type="dxa"/>
            <w:tcBorders>
              <w:top w:val="double" w:sz="4" w:space="0" w:color="000000"/>
              <w:left w:val="double" w:sz="4" w:space="0" w:color="000000"/>
              <w:bottom w:val="double" w:sz="4" w:space="0" w:color="000000"/>
            </w:tcBorders>
            <w:shd w:val="clear" w:color="auto" w:fill="auto"/>
            <w:vAlign w:val="center"/>
          </w:tcPr>
          <w:p w14:paraId="4FDBD13C" w14:textId="77777777" w:rsidR="00E877BC" w:rsidRPr="00083B61" w:rsidRDefault="00E877B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EF6DC8A" w14:textId="77777777" w:rsidR="00E877BC" w:rsidRPr="00083B61" w:rsidRDefault="00E877B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E877BC" w:rsidRPr="00083B61" w14:paraId="216F1310" w14:textId="77777777" w:rsidTr="00E877B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31C3AFA"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960" w:type="dxa"/>
            <w:tcBorders>
              <w:top w:val="double" w:sz="4" w:space="0" w:color="000000"/>
              <w:left w:val="single" w:sz="4" w:space="0" w:color="000000"/>
              <w:bottom w:val="single" w:sz="4" w:space="0" w:color="000000"/>
            </w:tcBorders>
            <w:shd w:val="clear" w:color="auto" w:fill="E5E5E5"/>
            <w:vAlign w:val="center"/>
          </w:tcPr>
          <w:p w14:paraId="2D0F5B78" w14:textId="77777777" w:rsidR="00E877BC" w:rsidRPr="00083B61" w:rsidRDefault="00E877BC" w:rsidP="001D2402">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134CB7B"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B4493A8" w14:textId="77777777" w:rsidTr="00E877B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D3B1D70"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FE51640"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960" w:type="dxa"/>
            <w:tcBorders>
              <w:top w:val="single" w:sz="4" w:space="0" w:color="000000"/>
              <w:left w:val="single" w:sz="4" w:space="0" w:color="000000"/>
              <w:bottom w:val="single" w:sz="4" w:space="0" w:color="000000"/>
            </w:tcBorders>
            <w:shd w:val="clear" w:color="auto" w:fill="auto"/>
            <w:vAlign w:val="center"/>
          </w:tcPr>
          <w:p w14:paraId="32935072"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 36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1EBEC"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4DC51DBE" w14:textId="77777777" w:rsidTr="00E877B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E13C1E"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BCC2B8E" w14:textId="77777777" w:rsidR="00E877BC" w:rsidRPr="00083B61" w:rsidRDefault="00E877BC"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960" w:type="dxa"/>
            <w:tcBorders>
              <w:top w:val="single" w:sz="4" w:space="0" w:color="000000"/>
              <w:left w:val="single" w:sz="4" w:space="0" w:color="000000"/>
              <w:bottom w:val="single" w:sz="4" w:space="0" w:color="000000"/>
            </w:tcBorders>
            <w:shd w:val="clear" w:color="auto" w:fill="auto"/>
            <w:vAlign w:val="center"/>
          </w:tcPr>
          <w:p w14:paraId="22AFCC91" w14:textId="77777777" w:rsidR="00E877BC" w:rsidRPr="00083B61" w:rsidRDefault="00E877BC" w:rsidP="001D2402">
            <w:pPr>
              <w:pStyle w:val="Tekstpodstawowy"/>
              <w:tabs>
                <w:tab w:val="left" w:pos="284"/>
              </w:tabs>
              <w:rPr>
                <w:rFonts w:ascii="Garamond" w:hAnsi="Garamond"/>
              </w:rPr>
            </w:pPr>
            <w:r w:rsidRPr="00083B61">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9251"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1A2806E5" w14:textId="77777777" w:rsidTr="00E877B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E12E694"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6248C76" w14:textId="77777777" w:rsidR="00E877BC" w:rsidRPr="00083B61" w:rsidRDefault="00E877B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960" w:type="dxa"/>
            <w:tcBorders>
              <w:top w:val="single" w:sz="4" w:space="0" w:color="000000"/>
              <w:left w:val="single" w:sz="4" w:space="0" w:color="000000"/>
              <w:bottom w:val="single" w:sz="4" w:space="0" w:color="000000"/>
            </w:tcBorders>
            <w:shd w:val="clear" w:color="auto" w:fill="auto"/>
            <w:vAlign w:val="center"/>
          </w:tcPr>
          <w:p w14:paraId="532D7CC2"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FBEA"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24E51F92"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9D2C3A"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4B666EB" w14:textId="77777777" w:rsidR="00E877BC" w:rsidRPr="00083B61" w:rsidRDefault="00E877BC"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1960" w:type="dxa"/>
            <w:tcBorders>
              <w:top w:val="single" w:sz="4" w:space="0" w:color="000000"/>
              <w:left w:val="single" w:sz="4" w:space="0" w:color="000000"/>
              <w:bottom w:val="single" w:sz="4" w:space="0" w:color="000000"/>
            </w:tcBorders>
            <w:shd w:val="clear" w:color="auto" w:fill="auto"/>
            <w:vAlign w:val="center"/>
          </w:tcPr>
          <w:p w14:paraId="64970189"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2DF81"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61B7E949"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F8F75D"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E365DA9" w14:textId="77777777" w:rsidR="00E877BC" w:rsidRPr="00083B61" w:rsidRDefault="00E877B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960" w:type="dxa"/>
            <w:tcBorders>
              <w:top w:val="single" w:sz="4" w:space="0" w:color="000000"/>
              <w:left w:val="single" w:sz="4" w:space="0" w:color="000000"/>
              <w:bottom w:val="single" w:sz="4" w:space="0" w:color="000000"/>
            </w:tcBorders>
            <w:shd w:val="clear" w:color="auto" w:fill="auto"/>
            <w:vAlign w:val="center"/>
          </w:tcPr>
          <w:p w14:paraId="66B4030B"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5B75B"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FE1AB8E" w14:textId="77777777" w:rsidTr="00E877BC">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677D7D71" w14:textId="77777777" w:rsidR="00E877BC" w:rsidRPr="00083B61" w:rsidRDefault="00E877BC" w:rsidP="001D2402">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44255C8"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1E4BF97" w14:textId="77777777" w:rsidTr="00E877BC">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5F7F2E84"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28662E"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4A90A529"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96C545"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61AB180"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960" w:type="dxa"/>
            <w:tcBorders>
              <w:top w:val="single" w:sz="4" w:space="0" w:color="000000"/>
              <w:left w:val="single" w:sz="4" w:space="0" w:color="000000"/>
              <w:bottom w:val="single" w:sz="4" w:space="0" w:color="000000"/>
            </w:tcBorders>
            <w:shd w:val="clear" w:color="auto" w:fill="auto"/>
            <w:vAlign w:val="center"/>
          </w:tcPr>
          <w:p w14:paraId="19184648"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F645"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16764100"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1CE58C"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19EE28F"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960" w:type="dxa"/>
            <w:tcBorders>
              <w:top w:val="single" w:sz="4" w:space="0" w:color="000000"/>
              <w:left w:val="single" w:sz="4" w:space="0" w:color="000000"/>
              <w:bottom w:val="single" w:sz="4" w:space="0" w:color="000000"/>
            </w:tcBorders>
            <w:shd w:val="clear" w:color="auto" w:fill="auto"/>
            <w:vAlign w:val="center"/>
          </w:tcPr>
          <w:p w14:paraId="3766525B"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22EB2"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5C873A2F"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A86ADA"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517FC78" w14:textId="77777777" w:rsidR="00E877BC" w:rsidRPr="00083B61" w:rsidRDefault="00E877BC" w:rsidP="001D2402">
            <w:pPr>
              <w:pStyle w:val="Tekstpodstawowy"/>
              <w:tabs>
                <w:tab w:val="left" w:pos="284"/>
              </w:tabs>
              <w:rPr>
                <w:rFonts w:ascii="Garamond" w:hAnsi="Garamond"/>
              </w:rPr>
            </w:pPr>
            <w:r w:rsidRPr="00083B61">
              <w:rPr>
                <w:rFonts w:ascii="Garamond" w:hAnsi="Garamond"/>
              </w:rPr>
              <w:t>Inne</w:t>
            </w:r>
          </w:p>
        </w:tc>
        <w:tc>
          <w:tcPr>
            <w:tcW w:w="1960" w:type="dxa"/>
            <w:tcBorders>
              <w:top w:val="single" w:sz="4" w:space="0" w:color="000000"/>
              <w:left w:val="single" w:sz="4" w:space="0" w:color="000000"/>
              <w:bottom w:val="single" w:sz="4" w:space="0" w:color="000000"/>
            </w:tcBorders>
            <w:shd w:val="clear" w:color="auto" w:fill="auto"/>
            <w:vAlign w:val="center"/>
          </w:tcPr>
          <w:p w14:paraId="443D682D" w14:textId="77777777" w:rsidR="00E877BC" w:rsidRPr="00083B61" w:rsidRDefault="00E877BC" w:rsidP="001D2402">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655C"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JEŚLI  WYSTĘPUJĄ</w:t>
            </w:r>
          </w:p>
        </w:tc>
      </w:tr>
      <w:tr w:rsidR="00E877BC" w:rsidRPr="00083B61" w14:paraId="7D94AAA4" w14:textId="77777777" w:rsidTr="00E877BC">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4AD00D05"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905188"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38BCF8D1"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63466B" w14:textId="77777777" w:rsidR="00E877BC" w:rsidRPr="00083B61" w:rsidRDefault="00E877BC" w:rsidP="00E877B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A9165FE"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960" w:type="dxa"/>
            <w:tcBorders>
              <w:top w:val="single" w:sz="4" w:space="0" w:color="000000"/>
              <w:left w:val="single" w:sz="4" w:space="0" w:color="000000"/>
              <w:bottom w:val="single" w:sz="4" w:space="0" w:color="000000"/>
            </w:tcBorders>
            <w:shd w:val="clear" w:color="auto" w:fill="auto"/>
            <w:vAlign w:val="center"/>
          </w:tcPr>
          <w:p w14:paraId="7702830F"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AC2B9"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48434873"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A239F3" w14:textId="77777777" w:rsidR="00E877BC" w:rsidRPr="00083B61" w:rsidRDefault="00E877BC" w:rsidP="00E877B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E95F8D2" w14:textId="77777777" w:rsidR="00E877BC" w:rsidRPr="00083B61" w:rsidRDefault="00E877BC" w:rsidP="001D2402">
            <w:pPr>
              <w:pStyle w:val="Tekstpodstawowy"/>
              <w:tabs>
                <w:tab w:val="left" w:pos="284"/>
              </w:tabs>
              <w:rPr>
                <w:rFonts w:ascii="Garamond" w:hAnsi="Garamond"/>
              </w:rPr>
            </w:pPr>
            <w:r w:rsidRPr="00083B61">
              <w:rPr>
                <w:rFonts w:ascii="Garamond" w:hAnsi="Garamond"/>
              </w:rPr>
              <w:t xml:space="preserve">Inne </w:t>
            </w:r>
          </w:p>
        </w:tc>
        <w:tc>
          <w:tcPr>
            <w:tcW w:w="1960" w:type="dxa"/>
            <w:tcBorders>
              <w:top w:val="single" w:sz="4" w:space="0" w:color="000000"/>
              <w:left w:val="single" w:sz="4" w:space="0" w:color="000000"/>
              <w:bottom w:val="single" w:sz="4" w:space="0" w:color="000000"/>
            </w:tcBorders>
            <w:shd w:val="clear" w:color="auto" w:fill="auto"/>
            <w:vAlign w:val="center"/>
          </w:tcPr>
          <w:p w14:paraId="7A774616" w14:textId="77777777" w:rsidR="00E877BC" w:rsidRPr="00083B61" w:rsidRDefault="00E877BC" w:rsidP="001D2402">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A3DE"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583F4495" w14:textId="77777777" w:rsidR="00E877BC" w:rsidRPr="00083B61" w:rsidRDefault="00E877BC" w:rsidP="00E877BC">
      <w:pPr>
        <w:rPr>
          <w:rFonts w:ascii="Garamond" w:hAnsi="Garamond"/>
          <w:sz w:val="20"/>
          <w:szCs w:val="20"/>
        </w:rPr>
      </w:pPr>
    </w:p>
    <w:p w14:paraId="3DE1238A" w14:textId="7FD23455" w:rsidR="00E877BC" w:rsidRPr="00083B61" w:rsidRDefault="00E877BC" w:rsidP="00E877BC">
      <w:pPr>
        <w:pStyle w:val="Nagwek5"/>
        <w:ind w:left="0"/>
        <w:jc w:val="right"/>
        <w:rPr>
          <w:rFonts w:ascii="Garamond" w:hAnsi="Garamond" w:cs="Times New Roman"/>
          <w:sz w:val="20"/>
        </w:rPr>
      </w:pPr>
      <w:r w:rsidRPr="00083B61">
        <w:rPr>
          <w:rFonts w:ascii="Garamond" w:hAnsi="Garamond" w:cs="Times New Roman"/>
          <w:i w:val="0"/>
          <w:sz w:val="20"/>
          <w:u w:val="none"/>
        </w:rPr>
        <w:t>Pakiet nr 15</w:t>
      </w:r>
    </w:p>
    <w:p w14:paraId="011D41D3" w14:textId="77777777" w:rsidR="00E877BC" w:rsidRPr="00083B61" w:rsidRDefault="00E877BC" w:rsidP="00E877BC">
      <w:pPr>
        <w:ind w:left="3540" w:firstLine="708"/>
        <w:rPr>
          <w:rFonts w:ascii="Garamond" w:hAnsi="Garamond"/>
          <w:sz w:val="20"/>
          <w:szCs w:val="20"/>
        </w:rPr>
      </w:pPr>
      <w:r w:rsidRPr="00083B61">
        <w:rPr>
          <w:rFonts w:ascii="Garamond" w:hAnsi="Garamond"/>
          <w:b/>
          <w:sz w:val="20"/>
          <w:szCs w:val="20"/>
        </w:rPr>
        <w:t xml:space="preserve">OPIS PRZEDMIOTU ZAMÓWIENIA </w:t>
      </w:r>
    </w:p>
    <w:p w14:paraId="5A72E337" w14:textId="77777777" w:rsidR="00E877BC" w:rsidRPr="00083B61" w:rsidRDefault="00E877BC" w:rsidP="00E877BC">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USG - 1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04838B3A" w14:textId="77777777" w:rsidR="00E877BC" w:rsidRPr="00083B61" w:rsidRDefault="00E877BC" w:rsidP="00E877BC">
      <w:pPr>
        <w:rPr>
          <w:rFonts w:ascii="Garamond" w:hAnsi="Garamond"/>
          <w:b/>
          <w:sz w:val="20"/>
          <w:szCs w:val="20"/>
        </w:rPr>
      </w:pPr>
    </w:p>
    <w:p w14:paraId="4580F1A2" w14:textId="77777777" w:rsidR="00E877BC" w:rsidRPr="00083B61" w:rsidRDefault="00E877BC" w:rsidP="00E877BC">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r w:rsidRPr="00083B61">
        <w:rPr>
          <w:rFonts w:ascii="Garamond" w:hAnsi="Garamond"/>
          <w:b/>
          <w:bCs/>
          <w:sz w:val="20"/>
          <w:szCs w:val="20"/>
        </w:rPr>
        <w:t>33112200-0</w:t>
      </w:r>
    </w:p>
    <w:p w14:paraId="7EC2AB37" w14:textId="77777777" w:rsidR="00E877BC" w:rsidRPr="00083B61" w:rsidRDefault="00E877BC" w:rsidP="00E877BC">
      <w:pPr>
        <w:rPr>
          <w:rFonts w:ascii="Garamond" w:hAnsi="Garamond"/>
          <w:sz w:val="20"/>
          <w:szCs w:val="20"/>
        </w:rPr>
      </w:pPr>
      <w:r w:rsidRPr="00083B61">
        <w:rPr>
          <w:rFonts w:ascii="Garamond" w:hAnsi="Garamond"/>
          <w:b/>
          <w:bCs/>
          <w:sz w:val="20"/>
          <w:szCs w:val="20"/>
        </w:rPr>
        <w:t xml:space="preserve"> </w:t>
      </w:r>
    </w:p>
    <w:p w14:paraId="0D2F553E"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Producent :…………………………………………………………………………</w:t>
      </w:r>
    </w:p>
    <w:p w14:paraId="6BE5F387"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Typ urządzenia :……………………………………………………………………</w:t>
      </w:r>
    </w:p>
    <w:p w14:paraId="6FBC713C"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Kraj pochodzenia :…………………………………………………………………</w:t>
      </w:r>
    </w:p>
    <w:p w14:paraId="2B50F9EB"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Rok produkcji 2025</w:t>
      </w:r>
    </w:p>
    <w:p w14:paraId="5C906E3B" w14:textId="77777777" w:rsidR="00E877BC" w:rsidRPr="00083B61" w:rsidRDefault="00E877BC" w:rsidP="00E877B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27" w:type="dxa"/>
        <w:tblLayout w:type="fixed"/>
        <w:tblCellMar>
          <w:left w:w="70" w:type="dxa"/>
          <w:right w:w="70" w:type="dxa"/>
        </w:tblCellMar>
        <w:tblLook w:val="0000" w:firstRow="0" w:lastRow="0" w:firstColumn="0" w:lastColumn="0" w:noHBand="0" w:noVBand="0"/>
      </w:tblPr>
      <w:tblGrid>
        <w:gridCol w:w="585"/>
        <w:gridCol w:w="6078"/>
        <w:gridCol w:w="1843"/>
        <w:gridCol w:w="2121"/>
      </w:tblGrid>
      <w:tr w:rsidR="00E877BC" w:rsidRPr="00083B61" w14:paraId="0B19D219" w14:textId="77777777" w:rsidTr="00E877BC">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2BE1C0AD" w14:textId="77777777" w:rsidR="00E877BC" w:rsidRPr="00083B61" w:rsidRDefault="00E877B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0EA96E43"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4F7C9C6"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WARUNEK GRANICZNY</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10464B6" w14:textId="77777777" w:rsidR="00E877BC" w:rsidRPr="00083B61" w:rsidRDefault="00E877BC" w:rsidP="001D2402">
            <w:pPr>
              <w:snapToGrid w:val="0"/>
              <w:jc w:val="center"/>
              <w:rPr>
                <w:rFonts w:ascii="Garamond" w:hAnsi="Garamond"/>
                <w:b/>
                <w:i/>
                <w:sz w:val="20"/>
                <w:szCs w:val="20"/>
              </w:rPr>
            </w:pPr>
          </w:p>
          <w:p w14:paraId="20983AF0"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E877BC" w:rsidRPr="00083B61" w14:paraId="7161F79B" w14:textId="77777777" w:rsidTr="00E877BC">
        <w:trPr>
          <w:trHeight w:val="342"/>
        </w:trPr>
        <w:tc>
          <w:tcPr>
            <w:tcW w:w="585" w:type="dxa"/>
            <w:tcBorders>
              <w:top w:val="single" w:sz="4" w:space="0" w:color="000000"/>
              <w:left w:val="single" w:sz="4" w:space="0" w:color="000000"/>
              <w:bottom w:val="single" w:sz="4" w:space="0" w:color="000000"/>
            </w:tcBorders>
            <w:shd w:val="clear" w:color="auto" w:fill="auto"/>
          </w:tcPr>
          <w:p w14:paraId="789DBDF1" w14:textId="77777777" w:rsidR="00E877BC" w:rsidRPr="00083B61" w:rsidRDefault="00E877BC" w:rsidP="00E877B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lastRenderedPageBreak/>
              <w:t>1</w:t>
            </w:r>
          </w:p>
        </w:tc>
        <w:tc>
          <w:tcPr>
            <w:tcW w:w="6078" w:type="dxa"/>
            <w:tcBorders>
              <w:top w:val="single" w:sz="4" w:space="0" w:color="000000"/>
              <w:left w:val="single" w:sz="4" w:space="0" w:color="000000"/>
              <w:bottom w:val="single" w:sz="4" w:space="0" w:color="000000"/>
            </w:tcBorders>
            <w:shd w:val="clear" w:color="auto" w:fill="auto"/>
            <w:vAlign w:val="center"/>
          </w:tcPr>
          <w:p w14:paraId="568CB93A" w14:textId="77777777" w:rsidR="00E877BC" w:rsidRPr="00083B61" w:rsidRDefault="00E877BC" w:rsidP="001D2402">
            <w:pPr>
              <w:rPr>
                <w:rFonts w:ascii="Garamond" w:hAnsi="Garamond"/>
                <w:sz w:val="20"/>
                <w:szCs w:val="20"/>
              </w:rPr>
            </w:pPr>
            <w:r w:rsidRPr="00083B61">
              <w:rPr>
                <w:rFonts w:ascii="Garamond" w:hAnsi="Garamond"/>
                <w:b/>
                <w:bCs/>
                <w:sz w:val="20"/>
                <w:szCs w:val="20"/>
              </w:rPr>
              <w:t xml:space="preserve">USG - 1 </w:t>
            </w:r>
            <w:proofErr w:type="spellStart"/>
            <w:r w:rsidRPr="00083B61">
              <w:rPr>
                <w:rFonts w:ascii="Garamond" w:hAnsi="Garamond"/>
                <w:b/>
                <w:bCs/>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6FAAD33D" w14:textId="77777777" w:rsidR="00E877BC" w:rsidRPr="00083B61" w:rsidRDefault="00E877BC"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776BDF4" w14:textId="77777777" w:rsidR="00E877BC" w:rsidRPr="00083B61" w:rsidRDefault="00E877BC" w:rsidP="001D2402">
            <w:pPr>
              <w:snapToGrid w:val="0"/>
              <w:rPr>
                <w:rFonts w:ascii="Garamond" w:hAnsi="Garamond"/>
                <w:sz w:val="20"/>
                <w:szCs w:val="20"/>
              </w:rPr>
            </w:pPr>
          </w:p>
        </w:tc>
      </w:tr>
      <w:tr w:rsidR="00E877BC" w:rsidRPr="00083B61" w14:paraId="33D1E951" w14:textId="77777777" w:rsidTr="00E877BC">
        <w:tc>
          <w:tcPr>
            <w:tcW w:w="585" w:type="dxa"/>
            <w:tcBorders>
              <w:top w:val="single" w:sz="4" w:space="0" w:color="000000"/>
              <w:left w:val="single" w:sz="4" w:space="0" w:color="000000"/>
              <w:bottom w:val="single" w:sz="4" w:space="0" w:color="000000"/>
            </w:tcBorders>
            <w:shd w:val="clear" w:color="auto" w:fill="auto"/>
          </w:tcPr>
          <w:p w14:paraId="5664D777" w14:textId="77777777" w:rsidR="00E877BC" w:rsidRPr="00083B61" w:rsidRDefault="00E877BC" w:rsidP="00E877BC">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14:paraId="75AAC845" w14:textId="77777777" w:rsidR="00E877BC" w:rsidRPr="00083B61" w:rsidRDefault="00E877BC" w:rsidP="001D2402">
            <w:pPr>
              <w:rPr>
                <w:rFonts w:ascii="Garamond" w:hAnsi="Garamond"/>
                <w:sz w:val="20"/>
                <w:szCs w:val="20"/>
              </w:rPr>
            </w:pPr>
            <w:r w:rsidRPr="00083B61">
              <w:rPr>
                <w:rFonts w:ascii="Garamond" w:eastAsia="Meiryo UI" w:hAnsi="Garamond"/>
                <w:b/>
                <w:sz w:val="20"/>
                <w:szCs w:val="20"/>
              </w:rPr>
              <w:t>Parametry ogólne</w:t>
            </w:r>
          </w:p>
        </w:tc>
      </w:tr>
      <w:tr w:rsidR="00E877BC" w:rsidRPr="00083B61" w14:paraId="44590F09" w14:textId="77777777" w:rsidTr="00E877BC">
        <w:tc>
          <w:tcPr>
            <w:tcW w:w="585" w:type="dxa"/>
            <w:tcBorders>
              <w:left w:val="single" w:sz="4" w:space="0" w:color="000000"/>
              <w:bottom w:val="single" w:sz="4" w:space="0" w:color="000000"/>
            </w:tcBorders>
            <w:shd w:val="clear" w:color="auto" w:fill="auto"/>
          </w:tcPr>
          <w:p w14:paraId="16F091C9" w14:textId="77777777" w:rsidR="00E877BC" w:rsidRPr="00083B61" w:rsidRDefault="00E877BC" w:rsidP="00E877B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261578D4" w14:textId="77777777" w:rsidR="00E877BC" w:rsidRPr="00083B61" w:rsidRDefault="00E877BC"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20C92852"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601C9A51" w14:textId="77777777" w:rsidR="00E877BC" w:rsidRPr="00083B61" w:rsidRDefault="00E877B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877BC" w:rsidRPr="00083B61" w14:paraId="40FE374B" w14:textId="77777777" w:rsidTr="00E877BC">
        <w:tc>
          <w:tcPr>
            <w:tcW w:w="585" w:type="dxa"/>
            <w:tcBorders>
              <w:left w:val="single" w:sz="4" w:space="0" w:color="000000"/>
              <w:bottom w:val="single" w:sz="4" w:space="0" w:color="000000"/>
            </w:tcBorders>
            <w:shd w:val="clear" w:color="auto" w:fill="auto"/>
          </w:tcPr>
          <w:p w14:paraId="27A29E8B" w14:textId="77777777" w:rsidR="00E877BC" w:rsidRPr="00083B61" w:rsidRDefault="00E877BC" w:rsidP="00E877B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24A8FEE8"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Urządzenie do badania FMD (ang. </w:t>
            </w:r>
            <w:proofErr w:type="spellStart"/>
            <w:r w:rsidRPr="00083B61">
              <w:rPr>
                <w:rFonts w:ascii="Garamond" w:hAnsi="Garamond"/>
                <w:sz w:val="20"/>
                <w:szCs w:val="20"/>
              </w:rPr>
              <w:t>flow-mediated</w:t>
            </w:r>
            <w:proofErr w:type="spellEnd"/>
            <w:r w:rsidRPr="00083B61">
              <w:rPr>
                <w:rFonts w:ascii="Garamond" w:hAnsi="Garamond"/>
                <w:sz w:val="20"/>
                <w:szCs w:val="20"/>
              </w:rPr>
              <w:t xml:space="preserve"> </w:t>
            </w:r>
            <w:proofErr w:type="spellStart"/>
            <w:r w:rsidRPr="00083B61">
              <w:rPr>
                <w:rFonts w:ascii="Garamond" w:hAnsi="Garamond"/>
                <w:sz w:val="20"/>
                <w:szCs w:val="20"/>
              </w:rPr>
              <w:t>dilatation</w:t>
            </w:r>
            <w:proofErr w:type="spellEnd"/>
            <w:r w:rsidRPr="00083B61">
              <w:rPr>
                <w:rFonts w:ascii="Garamond" w:hAnsi="Garamond"/>
                <w:sz w:val="20"/>
                <w:szCs w:val="20"/>
              </w:rPr>
              <w:t>), polegającym na ultrasonograficznym pomiarze średnicy tętnicy ramiennej przed oraz po okluzji tętnic przedramienia lub proksymalnej części ramienia za pomocą mankietu sfigmomanometru</w:t>
            </w:r>
          </w:p>
        </w:tc>
        <w:tc>
          <w:tcPr>
            <w:tcW w:w="1843" w:type="dxa"/>
            <w:tcBorders>
              <w:top w:val="single" w:sz="4" w:space="0" w:color="auto"/>
              <w:left w:val="nil"/>
              <w:bottom w:val="single" w:sz="4" w:space="0" w:color="auto"/>
              <w:right w:val="single" w:sz="4" w:space="0" w:color="auto"/>
            </w:tcBorders>
            <w:shd w:val="clear" w:color="auto" w:fill="auto"/>
            <w:vAlign w:val="bottom"/>
          </w:tcPr>
          <w:p w14:paraId="0247DDE8" w14:textId="77777777" w:rsidR="00E877BC" w:rsidRPr="00083B61" w:rsidRDefault="00E877BC"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1A18B5AC" w14:textId="77777777" w:rsidR="00E877BC" w:rsidRPr="00083B61" w:rsidRDefault="00E877B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877BC" w:rsidRPr="00083B61" w14:paraId="4ACF14A7" w14:textId="77777777" w:rsidTr="00E877BC">
        <w:trPr>
          <w:trHeight w:val="279"/>
        </w:trPr>
        <w:tc>
          <w:tcPr>
            <w:tcW w:w="585" w:type="dxa"/>
            <w:tcBorders>
              <w:top w:val="single" w:sz="4" w:space="0" w:color="000000"/>
              <w:left w:val="single" w:sz="4" w:space="0" w:color="000000"/>
              <w:bottom w:val="single" w:sz="4" w:space="0" w:color="000000"/>
            </w:tcBorders>
            <w:shd w:val="clear" w:color="auto" w:fill="auto"/>
          </w:tcPr>
          <w:p w14:paraId="739BFE60"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427AA9AD" w14:textId="77777777" w:rsidR="00E877BC" w:rsidRPr="00083B61" w:rsidRDefault="00E877BC" w:rsidP="001D2402">
            <w:pPr>
              <w:rPr>
                <w:rFonts w:ascii="Garamond" w:hAnsi="Garamond"/>
                <w:sz w:val="20"/>
                <w:szCs w:val="20"/>
              </w:rPr>
            </w:pPr>
            <w:r w:rsidRPr="00083B61">
              <w:rPr>
                <w:rFonts w:ascii="Garamond" w:hAnsi="Garamond"/>
                <w:sz w:val="20"/>
                <w:szCs w:val="20"/>
              </w:rPr>
              <w:t>Aparat stacjonarny wyposażony w 4 skrętne koła, możliwość hamowania min. 2 kół</w:t>
            </w:r>
          </w:p>
        </w:tc>
        <w:tc>
          <w:tcPr>
            <w:tcW w:w="1843" w:type="dxa"/>
            <w:tcBorders>
              <w:top w:val="nil"/>
              <w:left w:val="nil"/>
              <w:bottom w:val="single" w:sz="4" w:space="0" w:color="auto"/>
              <w:right w:val="single" w:sz="4" w:space="0" w:color="auto"/>
            </w:tcBorders>
            <w:shd w:val="clear" w:color="auto" w:fill="auto"/>
            <w:vAlign w:val="bottom"/>
          </w:tcPr>
          <w:p w14:paraId="76CC34FA"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3194093" w14:textId="77777777" w:rsidR="00E877BC" w:rsidRPr="00083B61" w:rsidRDefault="00E877BC" w:rsidP="001D2402">
            <w:pPr>
              <w:pStyle w:val="Tekstpodstawowy"/>
              <w:snapToGrid w:val="0"/>
              <w:rPr>
                <w:rFonts w:ascii="Garamond" w:hAnsi="Garamond"/>
                <w:b/>
              </w:rPr>
            </w:pPr>
          </w:p>
        </w:tc>
      </w:tr>
      <w:tr w:rsidR="00E877BC" w:rsidRPr="00083B61" w14:paraId="0E8F5B20" w14:textId="77777777" w:rsidTr="00E877BC">
        <w:tc>
          <w:tcPr>
            <w:tcW w:w="585" w:type="dxa"/>
            <w:tcBorders>
              <w:top w:val="single" w:sz="4" w:space="0" w:color="000000"/>
              <w:left w:val="single" w:sz="4" w:space="0" w:color="000000"/>
              <w:bottom w:val="single" w:sz="4" w:space="0" w:color="auto"/>
            </w:tcBorders>
            <w:shd w:val="clear" w:color="auto" w:fill="auto"/>
          </w:tcPr>
          <w:p w14:paraId="05582EED"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nil"/>
              <w:left w:val="single" w:sz="4" w:space="0" w:color="auto"/>
              <w:bottom w:val="single" w:sz="4" w:space="0" w:color="auto"/>
              <w:right w:val="single" w:sz="4" w:space="0" w:color="auto"/>
            </w:tcBorders>
            <w:shd w:val="clear" w:color="auto" w:fill="auto"/>
          </w:tcPr>
          <w:p w14:paraId="230CEEED"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Sonda USG z detektorem w kształcie litery H rejestrująca jednocześnie obraz wzdłuż osi długiej i dwa obrazy w osi krótkiej</w:t>
            </w:r>
          </w:p>
        </w:tc>
        <w:tc>
          <w:tcPr>
            <w:tcW w:w="1843" w:type="dxa"/>
            <w:tcBorders>
              <w:top w:val="nil"/>
              <w:left w:val="nil"/>
              <w:bottom w:val="single" w:sz="4" w:space="0" w:color="auto"/>
              <w:right w:val="single" w:sz="4" w:space="0" w:color="auto"/>
            </w:tcBorders>
            <w:shd w:val="clear" w:color="auto" w:fill="auto"/>
          </w:tcPr>
          <w:p w14:paraId="4236AFBF"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47010E53" w14:textId="77777777" w:rsidR="00E877BC" w:rsidRPr="00083B61" w:rsidRDefault="00E877BC" w:rsidP="001D2402">
            <w:pPr>
              <w:pStyle w:val="Tekstpodstawowy"/>
              <w:snapToGrid w:val="0"/>
              <w:rPr>
                <w:rFonts w:ascii="Garamond" w:hAnsi="Garamond"/>
                <w:b/>
              </w:rPr>
            </w:pPr>
          </w:p>
        </w:tc>
      </w:tr>
      <w:tr w:rsidR="00E877BC" w:rsidRPr="00083B61" w14:paraId="7D435E3B" w14:textId="77777777" w:rsidTr="00E877BC">
        <w:tc>
          <w:tcPr>
            <w:tcW w:w="585" w:type="dxa"/>
            <w:tcBorders>
              <w:top w:val="single" w:sz="4" w:space="0" w:color="auto"/>
              <w:left w:val="single" w:sz="4" w:space="0" w:color="auto"/>
              <w:bottom w:val="single" w:sz="4" w:space="0" w:color="auto"/>
            </w:tcBorders>
            <w:shd w:val="clear" w:color="auto" w:fill="auto"/>
          </w:tcPr>
          <w:p w14:paraId="2CA78D5A"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32E68E69" w14:textId="77777777" w:rsidR="00E877BC" w:rsidRPr="00083B61" w:rsidRDefault="00E877BC" w:rsidP="001D2402">
            <w:pPr>
              <w:rPr>
                <w:rFonts w:ascii="Garamond" w:hAnsi="Garamond"/>
                <w:sz w:val="20"/>
                <w:szCs w:val="20"/>
              </w:rPr>
            </w:pPr>
            <w:r w:rsidRPr="00083B61">
              <w:rPr>
                <w:rFonts w:ascii="Garamond" w:hAnsi="Garamond"/>
                <w:sz w:val="20"/>
                <w:szCs w:val="20"/>
              </w:rPr>
              <w:t>Hybrydowe, zautomatyzowane ramię głowicy USG z funkcją automatycznego śledzenia umożliwiające ruch w 3 osiach</w:t>
            </w:r>
          </w:p>
        </w:tc>
        <w:tc>
          <w:tcPr>
            <w:tcW w:w="1843" w:type="dxa"/>
            <w:tcBorders>
              <w:top w:val="single" w:sz="4" w:space="0" w:color="auto"/>
              <w:left w:val="nil"/>
              <w:bottom w:val="single" w:sz="4" w:space="0" w:color="auto"/>
              <w:right w:val="single" w:sz="4" w:space="0" w:color="auto"/>
            </w:tcBorders>
            <w:shd w:val="clear" w:color="auto" w:fill="auto"/>
            <w:vAlign w:val="bottom"/>
          </w:tcPr>
          <w:p w14:paraId="51F22E61"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52EA3014" w14:textId="77777777" w:rsidR="00E877BC" w:rsidRPr="00083B61" w:rsidRDefault="00E877BC" w:rsidP="001D2402">
            <w:pPr>
              <w:pStyle w:val="Tekstpodstawowy"/>
              <w:snapToGrid w:val="0"/>
              <w:rPr>
                <w:rFonts w:ascii="Garamond" w:hAnsi="Garamond"/>
              </w:rPr>
            </w:pPr>
          </w:p>
        </w:tc>
      </w:tr>
      <w:tr w:rsidR="00E877BC" w:rsidRPr="00083B61" w14:paraId="0A562A9F" w14:textId="77777777" w:rsidTr="00E877BC">
        <w:tc>
          <w:tcPr>
            <w:tcW w:w="585" w:type="dxa"/>
            <w:tcBorders>
              <w:top w:val="single" w:sz="4" w:space="0" w:color="auto"/>
              <w:left w:val="single" w:sz="4" w:space="0" w:color="auto"/>
              <w:bottom w:val="single" w:sz="4" w:space="0" w:color="auto"/>
            </w:tcBorders>
            <w:shd w:val="clear" w:color="auto" w:fill="auto"/>
          </w:tcPr>
          <w:p w14:paraId="1C82FE03"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6857873D" w14:textId="77777777" w:rsidR="00E877BC" w:rsidRPr="00083B61" w:rsidRDefault="00E877BC" w:rsidP="001D2402">
            <w:pPr>
              <w:rPr>
                <w:rFonts w:ascii="Garamond" w:hAnsi="Garamond"/>
                <w:sz w:val="20"/>
                <w:szCs w:val="20"/>
                <w:highlight w:val="yellow"/>
              </w:rPr>
            </w:pPr>
            <w:r w:rsidRPr="00083B61">
              <w:rPr>
                <w:rFonts w:ascii="Garamond" w:hAnsi="Garamond"/>
                <w:sz w:val="20"/>
                <w:szCs w:val="20"/>
              </w:rPr>
              <w:t>System automatycznego śledzenia wyrównujący obraz tętnic umożliwiający uzyskanie stabilnego obrazu tętnic</w:t>
            </w:r>
          </w:p>
        </w:tc>
        <w:tc>
          <w:tcPr>
            <w:tcW w:w="1843" w:type="dxa"/>
            <w:tcBorders>
              <w:top w:val="single" w:sz="4" w:space="0" w:color="auto"/>
              <w:left w:val="nil"/>
              <w:bottom w:val="single" w:sz="4" w:space="0" w:color="auto"/>
              <w:right w:val="single" w:sz="4" w:space="0" w:color="auto"/>
            </w:tcBorders>
            <w:shd w:val="clear" w:color="auto" w:fill="auto"/>
          </w:tcPr>
          <w:p w14:paraId="00EC1A50"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7CBA18CB" w14:textId="77777777" w:rsidR="00E877BC" w:rsidRPr="00083B61" w:rsidRDefault="00E877BC" w:rsidP="001D2402">
            <w:pPr>
              <w:pStyle w:val="Tekstpodstawowy"/>
              <w:snapToGrid w:val="0"/>
              <w:rPr>
                <w:rFonts w:ascii="Garamond" w:hAnsi="Garamond"/>
              </w:rPr>
            </w:pPr>
          </w:p>
        </w:tc>
      </w:tr>
      <w:tr w:rsidR="00E877BC" w:rsidRPr="00083B61" w14:paraId="7BFD6256" w14:textId="77777777" w:rsidTr="00E877BC">
        <w:tc>
          <w:tcPr>
            <w:tcW w:w="585" w:type="dxa"/>
            <w:tcBorders>
              <w:top w:val="single" w:sz="4" w:space="0" w:color="auto"/>
              <w:left w:val="single" w:sz="4" w:space="0" w:color="auto"/>
              <w:bottom w:val="single" w:sz="4" w:space="0" w:color="auto"/>
            </w:tcBorders>
            <w:shd w:val="clear" w:color="auto" w:fill="auto"/>
          </w:tcPr>
          <w:p w14:paraId="26ADD2FB"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7583AA04" w14:textId="77777777" w:rsidR="00E877BC" w:rsidRPr="00083B61" w:rsidRDefault="00E877BC" w:rsidP="001D2402">
            <w:pPr>
              <w:autoSpaceDE w:val="0"/>
              <w:rPr>
                <w:rFonts w:ascii="Garamond" w:hAnsi="Garamond"/>
                <w:sz w:val="20"/>
                <w:szCs w:val="20"/>
                <w:highlight w:val="yellow"/>
              </w:rPr>
            </w:pPr>
            <w:r w:rsidRPr="00083B61">
              <w:rPr>
                <w:rFonts w:ascii="Garamond" w:hAnsi="Garamond"/>
                <w:sz w:val="20"/>
                <w:szCs w:val="20"/>
              </w:rPr>
              <w:t>Stolik z regulacją wysokości wyposażony w podpórki pod rękę i nadgarstek umożliwiające stabilne i wygodne ułożenie ramienia podczas badania</w:t>
            </w:r>
          </w:p>
        </w:tc>
        <w:tc>
          <w:tcPr>
            <w:tcW w:w="1843" w:type="dxa"/>
            <w:tcBorders>
              <w:top w:val="single" w:sz="4" w:space="0" w:color="auto"/>
              <w:left w:val="nil"/>
              <w:bottom w:val="single" w:sz="4" w:space="0" w:color="auto"/>
              <w:right w:val="single" w:sz="4" w:space="0" w:color="auto"/>
            </w:tcBorders>
            <w:shd w:val="clear" w:color="auto" w:fill="auto"/>
            <w:vAlign w:val="bottom"/>
          </w:tcPr>
          <w:p w14:paraId="571E5C8E"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42D18C3A" w14:textId="77777777" w:rsidR="00E877BC" w:rsidRPr="00083B61" w:rsidRDefault="00E877BC" w:rsidP="001D2402">
            <w:pPr>
              <w:pStyle w:val="Tekstpodstawowy"/>
              <w:snapToGrid w:val="0"/>
              <w:rPr>
                <w:rFonts w:ascii="Garamond" w:hAnsi="Garamond"/>
              </w:rPr>
            </w:pPr>
          </w:p>
        </w:tc>
      </w:tr>
      <w:tr w:rsidR="00E877BC" w:rsidRPr="00083B61" w14:paraId="1CD3B5A0" w14:textId="77777777" w:rsidTr="00E877BC">
        <w:tc>
          <w:tcPr>
            <w:tcW w:w="585" w:type="dxa"/>
            <w:tcBorders>
              <w:top w:val="single" w:sz="4" w:space="0" w:color="auto"/>
              <w:left w:val="single" w:sz="4" w:space="0" w:color="000000"/>
              <w:bottom w:val="single" w:sz="4" w:space="0" w:color="000000"/>
            </w:tcBorders>
            <w:shd w:val="clear" w:color="auto" w:fill="auto"/>
          </w:tcPr>
          <w:p w14:paraId="42B27235"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52D4238F"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Możliwość monitorowania EKG z co najmniej 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i synchronizowania sygnału z obrazem w celu pomiaru średnicy w fazie końcowo-rozkurczowej</w:t>
            </w:r>
          </w:p>
        </w:tc>
        <w:tc>
          <w:tcPr>
            <w:tcW w:w="1843" w:type="dxa"/>
            <w:tcBorders>
              <w:top w:val="single" w:sz="4" w:space="0" w:color="auto"/>
              <w:left w:val="nil"/>
              <w:bottom w:val="single" w:sz="4" w:space="0" w:color="auto"/>
              <w:right w:val="single" w:sz="4" w:space="0" w:color="auto"/>
            </w:tcBorders>
            <w:shd w:val="clear" w:color="auto" w:fill="auto"/>
          </w:tcPr>
          <w:p w14:paraId="2F6509A7"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000000"/>
              <w:bottom w:val="single" w:sz="4" w:space="0" w:color="000000"/>
              <w:right w:val="single" w:sz="4" w:space="0" w:color="000000"/>
            </w:tcBorders>
            <w:shd w:val="clear" w:color="auto" w:fill="auto"/>
          </w:tcPr>
          <w:p w14:paraId="52302A4D" w14:textId="77777777" w:rsidR="00E877BC" w:rsidRPr="00083B61" w:rsidRDefault="00E877BC" w:rsidP="001D2402">
            <w:pPr>
              <w:pStyle w:val="Tekstpodstawowy"/>
              <w:snapToGrid w:val="0"/>
              <w:rPr>
                <w:rFonts w:ascii="Garamond" w:hAnsi="Garamond"/>
                <w:b/>
              </w:rPr>
            </w:pPr>
          </w:p>
        </w:tc>
      </w:tr>
      <w:tr w:rsidR="00E877BC" w:rsidRPr="00083B61" w14:paraId="2C72280A" w14:textId="77777777" w:rsidTr="00E877BC">
        <w:tc>
          <w:tcPr>
            <w:tcW w:w="585" w:type="dxa"/>
            <w:tcBorders>
              <w:top w:val="single" w:sz="4" w:space="0" w:color="000000"/>
              <w:left w:val="single" w:sz="4" w:space="0" w:color="000000"/>
              <w:bottom w:val="single" w:sz="4" w:space="0" w:color="000000"/>
            </w:tcBorders>
            <w:shd w:val="clear" w:color="auto" w:fill="auto"/>
          </w:tcPr>
          <w:p w14:paraId="00EB72F3"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63A5941D" w14:textId="77777777" w:rsidR="00E877BC" w:rsidRPr="00083B61" w:rsidRDefault="00E877BC" w:rsidP="001D2402">
            <w:pPr>
              <w:rPr>
                <w:rFonts w:ascii="Garamond" w:hAnsi="Garamond"/>
                <w:sz w:val="20"/>
                <w:szCs w:val="20"/>
                <w:lang w:eastAsia="pl-PL"/>
              </w:rPr>
            </w:pPr>
            <w:r w:rsidRPr="00083B61">
              <w:rPr>
                <w:rFonts w:ascii="Garamond" w:hAnsi="Garamond"/>
                <w:sz w:val="20"/>
                <w:szCs w:val="20"/>
              </w:rPr>
              <w:t xml:space="preserve">Mankiet </w:t>
            </w:r>
            <w:proofErr w:type="spellStart"/>
            <w:r w:rsidRPr="00083B61">
              <w:rPr>
                <w:rFonts w:ascii="Garamond" w:hAnsi="Garamond"/>
                <w:sz w:val="20"/>
                <w:szCs w:val="20"/>
              </w:rPr>
              <w:t>okluzyjny</w:t>
            </w:r>
            <w:proofErr w:type="spellEnd"/>
            <w:r w:rsidRPr="00083B61">
              <w:rPr>
                <w:rFonts w:ascii="Garamond" w:hAnsi="Garamond"/>
                <w:sz w:val="20"/>
                <w:szCs w:val="20"/>
              </w:rPr>
              <w:t xml:space="preserve"> pompowany  do zadanego ciśnienia, utrzymujący ciśnienie i opróżniający się  automatycznie</w:t>
            </w:r>
          </w:p>
        </w:tc>
        <w:tc>
          <w:tcPr>
            <w:tcW w:w="1843" w:type="dxa"/>
            <w:tcBorders>
              <w:top w:val="nil"/>
              <w:left w:val="nil"/>
              <w:bottom w:val="single" w:sz="4" w:space="0" w:color="auto"/>
              <w:right w:val="single" w:sz="4" w:space="0" w:color="auto"/>
            </w:tcBorders>
            <w:shd w:val="clear" w:color="auto" w:fill="auto"/>
            <w:vAlign w:val="bottom"/>
          </w:tcPr>
          <w:p w14:paraId="62301372"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966EBD5" w14:textId="77777777" w:rsidR="00E877BC" w:rsidRPr="00083B61" w:rsidRDefault="00E877BC" w:rsidP="001D2402">
            <w:pPr>
              <w:pStyle w:val="Tekstpodstawowy"/>
              <w:snapToGrid w:val="0"/>
              <w:rPr>
                <w:rFonts w:ascii="Garamond" w:hAnsi="Garamond"/>
                <w:b/>
              </w:rPr>
            </w:pPr>
          </w:p>
        </w:tc>
      </w:tr>
      <w:tr w:rsidR="00E877BC" w:rsidRPr="00083B61" w14:paraId="180FF115" w14:textId="77777777" w:rsidTr="00E877BC">
        <w:tc>
          <w:tcPr>
            <w:tcW w:w="585" w:type="dxa"/>
            <w:tcBorders>
              <w:top w:val="single" w:sz="4" w:space="0" w:color="000000"/>
              <w:left w:val="single" w:sz="4" w:space="0" w:color="000000"/>
              <w:bottom w:val="single" w:sz="4" w:space="0" w:color="000000"/>
            </w:tcBorders>
            <w:shd w:val="clear" w:color="auto" w:fill="auto"/>
          </w:tcPr>
          <w:p w14:paraId="3276E36C"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nil"/>
              <w:left w:val="single" w:sz="4" w:space="0" w:color="auto"/>
              <w:bottom w:val="single" w:sz="4" w:space="0" w:color="auto"/>
              <w:right w:val="single" w:sz="4" w:space="0" w:color="auto"/>
            </w:tcBorders>
            <w:shd w:val="clear" w:color="auto" w:fill="auto"/>
          </w:tcPr>
          <w:p w14:paraId="15FF6D45" w14:textId="77777777" w:rsidR="00E877BC" w:rsidRPr="00083B61" w:rsidRDefault="00E877BC" w:rsidP="001D2402">
            <w:pPr>
              <w:rPr>
                <w:rFonts w:ascii="Garamond" w:hAnsi="Garamond"/>
                <w:color w:val="000000"/>
                <w:sz w:val="20"/>
                <w:szCs w:val="20"/>
              </w:rPr>
            </w:pPr>
            <w:r w:rsidRPr="00083B61">
              <w:rPr>
                <w:rFonts w:ascii="Garamond" w:hAnsi="Garamond"/>
                <w:sz w:val="20"/>
                <w:szCs w:val="20"/>
              </w:rPr>
              <w:t>Wbudowana drukarka termiczna do wydruku wyników badań</w:t>
            </w:r>
          </w:p>
        </w:tc>
        <w:tc>
          <w:tcPr>
            <w:tcW w:w="1843" w:type="dxa"/>
            <w:tcBorders>
              <w:top w:val="nil"/>
              <w:left w:val="nil"/>
              <w:bottom w:val="single" w:sz="4" w:space="0" w:color="auto"/>
              <w:right w:val="single" w:sz="4" w:space="0" w:color="auto"/>
            </w:tcBorders>
            <w:shd w:val="clear" w:color="auto" w:fill="auto"/>
          </w:tcPr>
          <w:p w14:paraId="030FAB0A"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B21503D" w14:textId="77777777" w:rsidR="00E877BC" w:rsidRPr="00083B61" w:rsidRDefault="00E877BC" w:rsidP="001D2402">
            <w:pPr>
              <w:pStyle w:val="Tekstpodstawowy"/>
              <w:snapToGrid w:val="0"/>
              <w:rPr>
                <w:rFonts w:ascii="Garamond" w:hAnsi="Garamond"/>
              </w:rPr>
            </w:pPr>
          </w:p>
        </w:tc>
      </w:tr>
      <w:tr w:rsidR="00E877BC" w:rsidRPr="00083B61" w14:paraId="61EAF373" w14:textId="77777777" w:rsidTr="00E877BC">
        <w:tc>
          <w:tcPr>
            <w:tcW w:w="585" w:type="dxa"/>
            <w:tcBorders>
              <w:top w:val="single" w:sz="4" w:space="0" w:color="000000"/>
              <w:left w:val="single" w:sz="4" w:space="0" w:color="000000"/>
              <w:bottom w:val="single" w:sz="4" w:space="0" w:color="000000"/>
            </w:tcBorders>
            <w:shd w:val="clear" w:color="auto" w:fill="auto"/>
          </w:tcPr>
          <w:p w14:paraId="36A07096"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nil"/>
              <w:left w:val="single" w:sz="4" w:space="0" w:color="auto"/>
              <w:bottom w:val="single" w:sz="4" w:space="0" w:color="auto"/>
              <w:right w:val="single" w:sz="4" w:space="0" w:color="auto"/>
            </w:tcBorders>
            <w:shd w:val="clear" w:color="auto" w:fill="auto"/>
          </w:tcPr>
          <w:p w14:paraId="440BFD67" w14:textId="77777777" w:rsidR="00E877BC" w:rsidRPr="00083B61" w:rsidRDefault="00E877BC" w:rsidP="001D2402">
            <w:pPr>
              <w:rPr>
                <w:rFonts w:ascii="Garamond" w:hAnsi="Garamond"/>
                <w:sz w:val="20"/>
                <w:szCs w:val="20"/>
              </w:rPr>
            </w:pPr>
            <w:r w:rsidRPr="00083B61">
              <w:rPr>
                <w:rFonts w:ascii="Garamond" w:hAnsi="Garamond"/>
                <w:sz w:val="20"/>
                <w:szCs w:val="20"/>
              </w:rPr>
              <w:t>Wbudowana pamięć wewnętrzna umożliwiający zapisanie co najmniej 500 badań</w:t>
            </w:r>
          </w:p>
        </w:tc>
        <w:tc>
          <w:tcPr>
            <w:tcW w:w="1843" w:type="dxa"/>
            <w:tcBorders>
              <w:top w:val="nil"/>
              <w:left w:val="nil"/>
              <w:bottom w:val="single" w:sz="4" w:space="0" w:color="auto"/>
              <w:right w:val="single" w:sz="4" w:space="0" w:color="auto"/>
            </w:tcBorders>
            <w:shd w:val="clear" w:color="auto" w:fill="auto"/>
            <w:vAlign w:val="bottom"/>
          </w:tcPr>
          <w:p w14:paraId="1B051E8E"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E71E1AA" w14:textId="77777777" w:rsidR="00E877BC" w:rsidRPr="00083B61" w:rsidRDefault="00E877BC" w:rsidP="001D2402">
            <w:pPr>
              <w:pStyle w:val="Tekstpodstawowy"/>
              <w:snapToGrid w:val="0"/>
              <w:rPr>
                <w:rFonts w:ascii="Garamond" w:hAnsi="Garamond"/>
                <w:b/>
              </w:rPr>
            </w:pPr>
          </w:p>
        </w:tc>
      </w:tr>
      <w:tr w:rsidR="00E877BC" w:rsidRPr="00083B61" w14:paraId="41C5040B" w14:textId="77777777" w:rsidTr="00E877BC">
        <w:tc>
          <w:tcPr>
            <w:tcW w:w="585" w:type="dxa"/>
            <w:tcBorders>
              <w:top w:val="single" w:sz="4" w:space="0" w:color="000000"/>
              <w:left w:val="single" w:sz="4" w:space="0" w:color="000000"/>
              <w:bottom w:val="single" w:sz="4" w:space="0" w:color="000000"/>
            </w:tcBorders>
            <w:shd w:val="clear" w:color="auto" w:fill="auto"/>
          </w:tcPr>
          <w:p w14:paraId="0D8A6191"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nil"/>
              <w:left w:val="single" w:sz="4" w:space="0" w:color="auto"/>
              <w:bottom w:val="single" w:sz="4" w:space="0" w:color="auto"/>
              <w:right w:val="single" w:sz="4" w:space="0" w:color="auto"/>
            </w:tcBorders>
            <w:shd w:val="clear" w:color="auto" w:fill="auto"/>
          </w:tcPr>
          <w:p w14:paraId="10CDA28A" w14:textId="77777777" w:rsidR="00E877BC" w:rsidRPr="00083B61" w:rsidRDefault="00E877BC" w:rsidP="001D2402">
            <w:pPr>
              <w:rPr>
                <w:rFonts w:ascii="Garamond" w:hAnsi="Garamond"/>
                <w:sz w:val="20"/>
                <w:szCs w:val="20"/>
              </w:rPr>
            </w:pPr>
            <w:r w:rsidRPr="00083B61">
              <w:rPr>
                <w:rFonts w:ascii="Garamond" w:hAnsi="Garamond"/>
                <w:sz w:val="20"/>
                <w:szCs w:val="20"/>
              </w:rPr>
              <w:t>Gniazdo USB umożliwiające podłączenie zewnętrznej pamięci i eksport danych z urządzenia</w:t>
            </w:r>
          </w:p>
        </w:tc>
        <w:tc>
          <w:tcPr>
            <w:tcW w:w="1843" w:type="dxa"/>
            <w:tcBorders>
              <w:top w:val="nil"/>
              <w:left w:val="nil"/>
              <w:bottom w:val="single" w:sz="4" w:space="0" w:color="auto"/>
              <w:right w:val="single" w:sz="4" w:space="0" w:color="auto"/>
            </w:tcBorders>
            <w:shd w:val="clear" w:color="auto" w:fill="auto"/>
          </w:tcPr>
          <w:p w14:paraId="3BE137B6"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A232812" w14:textId="77777777" w:rsidR="00E877BC" w:rsidRPr="00083B61" w:rsidRDefault="00E877BC" w:rsidP="001D2402">
            <w:pPr>
              <w:snapToGrid w:val="0"/>
              <w:jc w:val="center"/>
              <w:rPr>
                <w:rFonts w:ascii="Garamond" w:hAnsi="Garamond"/>
                <w:sz w:val="20"/>
                <w:szCs w:val="20"/>
              </w:rPr>
            </w:pPr>
          </w:p>
        </w:tc>
      </w:tr>
      <w:tr w:rsidR="00E877BC" w:rsidRPr="00083B61" w14:paraId="4FA01533" w14:textId="77777777" w:rsidTr="00E877BC">
        <w:trPr>
          <w:trHeight w:val="305"/>
        </w:trPr>
        <w:tc>
          <w:tcPr>
            <w:tcW w:w="585" w:type="dxa"/>
            <w:tcBorders>
              <w:top w:val="single" w:sz="4" w:space="0" w:color="000000"/>
              <w:left w:val="single" w:sz="4" w:space="0" w:color="000000"/>
              <w:bottom w:val="single" w:sz="4" w:space="0" w:color="000000"/>
            </w:tcBorders>
            <w:shd w:val="clear" w:color="auto" w:fill="auto"/>
          </w:tcPr>
          <w:p w14:paraId="3E38FB1B"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nil"/>
              <w:left w:val="single" w:sz="4" w:space="0" w:color="auto"/>
              <w:bottom w:val="single" w:sz="4" w:space="0" w:color="auto"/>
              <w:right w:val="single" w:sz="4" w:space="0" w:color="auto"/>
            </w:tcBorders>
            <w:shd w:val="clear" w:color="auto" w:fill="auto"/>
          </w:tcPr>
          <w:p w14:paraId="2B05FDDF"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Technologia cyfrowa – cyfrowy </w:t>
            </w:r>
            <w:proofErr w:type="spellStart"/>
            <w:r w:rsidRPr="00083B61">
              <w:rPr>
                <w:rFonts w:ascii="Garamond" w:hAnsi="Garamond"/>
                <w:sz w:val="20"/>
                <w:szCs w:val="20"/>
              </w:rPr>
              <w:t>beamformer</w:t>
            </w:r>
            <w:proofErr w:type="spellEnd"/>
          </w:p>
        </w:tc>
        <w:tc>
          <w:tcPr>
            <w:tcW w:w="1843" w:type="dxa"/>
            <w:tcBorders>
              <w:top w:val="nil"/>
              <w:left w:val="nil"/>
              <w:bottom w:val="single" w:sz="4" w:space="0" w:color="auto"/>
              <w:right w:val="single" w:sz="4" w:space="0" w:color="auto"/>
            </w:tcBorders>
            <w:shd w:val="clear" w:color="auto" w:fill="auto"/>
            <w:vAlign w:val="bottom"/>
          </w:tcPr>
          <w:p w14:paraId="1FE91D4B"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D159273" w14:textId="77777777" w:rsidR="00E877BC" w:rsidRPr="00083B61" w:rsidRDefault="00E877BC" w:rsidP="001D2402">
            <w:pPr>
              <w:snapToGrid w:val="0"/>
              <w:jc w:val="center"/>
              <w:rPr>
                <w:rFonts w:ascii="Garamond" w:hAnsi="Garamond"/>
                <w:sz w:val="20"/>
                <w:szCs w:val="20"/>
              </w:rPr>
            </w:pPr>
          </w:p>
        </w:tc>
      </w:tr>
      <w:tr w:rsidR="00E877BC" w:rsidRPr="00083B61" w14:paraId="77AEEE48"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4B5A340C"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nil"/>
              <w:left w:val="single" w:sz="4" w:space="0" w:color="auto"/>
              <w:bottom w:val="single" w:sz="4" w:space="0" w:color="auto"/>
              <w:right w:val="single" w:sz="4" w:space="0" w:color="auto"/>
            </w:tcBorders>
            <w:shd w:val="clear" w:color="auto" w:fill="auto"/>
          </w:tcPr>
          <w:p w14:paraId="5E8B8720" w14:textId="77777777" w:rsidR="00E877BC" w:rsidRPr="00083B61" w:rsidRDefault="00E877BC" w:rsidP="001D2402">
            <w:pPr>
              <w:rPr>
                <w:rFonts w:ascii="Garamond" w:hAnsi="Garamond"/>
                <w:iCs/>
                <w:sz w:val="20"/>
                <w:szCs w:val="20"/>
              </w:rPr>
            </w:pPr>
            <w:r w:rsidRPr="00083B61">
              <w:rPr>
                <w:rFonts w:ascii="Garamond" w:hAnsi="Garamond"/>
                <w:sz w:val="20"/>
                <w:szCs w:val="20"/>
              </w:rPr>
              <w:t>Głębokość skanowania min.30 mm</w:t>
            </w:r>
          </w:p>
        </w:tc>
        <w:tc>
          <w:tcPr>
            <w:tcW w:w="1843" w:type="dxa"/>
            <w:tcBorders>
              <w:top w:val="nil"/>
              <w:left w:val="nil"/>
              <w:bottom w:val="single" w:sz="4" w:space="0" w:color="auto"/>
              <w:right w:val="single" w:sz="4" w:space="0" w:color="auto"/>
            </w:tcBorders>
            <w:shd w:val="clear" w:color="auto" w:fill="auto"/>
            <w:vAlign w:val="bottom"/>
          </w:tcPr>
          <w:p w14:paraId="29CBBD81"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831C067" w14:textId="77777777" w:rsidR="00E877BC" w:rsidRPr="00083B61" w:rsidRDefault="00E877BC" w:rsidP="001D2402">
            <w:pPr>
              <w:snapToGrid w:val="0"/>
              <w:jc w:val="center"/>
              <w:rPr>
                <w:rFonts w:ascii="Garamond" w:hAnsi="Garamond"/>
                <w:sz w:val="20"/>
                <w:szCs w:val="20"/>
              </w:rPr>
            </w:pPr>
          </w:p>
        </w:tc>
      </w:tr>
      <w:tr w:rsidR="00E877BC" w:rsidRPr="00083B61" w14:paraId="78DA8931"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0CF82936"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2751A335" w14:textId="77777777" w:rsidR="00E877BC" w:rsidRPr="00083B61" w:rsidRDefault="00E877BC" w:rsidP="001D2402">
            <w:pPr>
              <w:rPr>
                <w:rFonts w:ascii="Garamond" w:hAnsi="Garamond"/>
                <w:iCs/>
                <w:sz w:val="20"/>
                <w:szCs w:val="20"/>
              </w:rPr>
            </w:pPr>
            <w:r w:rsidRPr="00083B61">
              <w:rPr>
                <w:rFonts w:ascii="Garamond" w:hAnsi="Garamond"/>
                <w:sz w:val="20"/>
                <w:szCs w:val="20"/>
              </w:rPr>
              <w:t xml:space="preserve">Tryby działania: B </w:t>
            </w:r>
            <w:proofErr w:type="spellStart"/>
            <w:r w:rsidRPr="00083B61">
              <w:rPr>
                <w:rFonts w:ascii="Garamond" w:hAnsi="Garamond"/>
                <w:sz w:val="20"/>
                <w:szCs w:val="20"/>
              </w:rPr>
              <w:t>mode</w:t>
            </w:r>
            <w:proofErr w:type="spellEnd"/>
            <w:r w:rsidRPr="00083B61">
              <w:rPr>
                <w:rFonts w:ascii="Garamond" w:hAnsi="Garamond"/>
                <w:sz w:val="20"/>
                <w:szCs w:val="20"/>
              </w:rPr>
              <w:t xml:space="preserve"> i </w:t>
            </w:r>
            <w:proofErr w:type="spellStart"/>
            <w:r w:rsidRPr="00083B61">
              <w:rPr>
                <w:rFonts w:ascii="Garamond" w:hAnsi="Garamond"/>
                <w:sz w:val="20"/>
                <w:szCs w:val="20"/>
              </w:rPr>
              <w:t>Color</w:t>
            </w:r>
            <w:proofErr w:type="spellEnd"/>
            <w:r w:rsidRPr="00083B61">
              <w:rPr>
                <w:rFonts w:ascii="Garamond" w:hAnsi="Garamond"/>
                <w:sz w:val="20"/>
                <w:szCs w:val="20"/>
              </w:rPr>
              <w:t xml:space="preserve"> </w:t>
            </w:r>
            <w:proofErr w:type="spellStart"/>
            <w:r w:rsidRPr="00083B61">
              <w:rPr>
                <w:rFonts w:ascii="Garamond" w:hAnsi="Garamond"/>
                <w:sz w:val="20"/>
                <w:szCs w:val="20"/>
              </w:rPr>
              <w:t>Flow</w:t>
            </w:r>
            <w:proofErr w:type="spellEnd"/>
            <w:r w:rsidRPr="00083B61">
              <w:rPr>
                <w:rFonts w:ascii="Garamond" w:hAnsi="Garamond"/>
                <w:sz w:val="20"/>
                <w:szCs w:val="20"/>
              </w:rPr>
              <w:t xml:space="preserve"> </w:t>
            </w:r>
            <w:proofErr w:type="spellStart"/>
            <w:r w:rsidRPr="00083B61">
              <w:rPr>
                <w:rFonts w:ascii="Garamond" w:hAnsi="Garamond"/>
                <w:sz w:val="20"/>
                <w:szCs w:val="20"/>
              </w:rPr>
              <w:t>mode</w:t>
            </w:r>
            <w:proofErr w:type="spellEnd"/>
          </w:p>
        </w:tc>
        <w:tc>
          <w:tcPr>
            <w:tcW w:w="1843" w:type="dxa"/>
            <w:tcBorders>
              <w:top w:val="nil"/>
              <w:left w:val="nil"/>
              <w:bottom w:val="single" w:sz="4" w:space="0" w:color="auto"/>
              <w:right w:val="single" w:sz="4" w:space="0" w:color="auto"/>
            </w:tcBorders>
            <w:shd w:val="clear" w:color="auto" w:fill="auto"/>
          </w:tcPr>
          <w:p w14:paraId="01EEF0A4"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6926286" w14:textId="77777777" w:rsidR="00E877BC" w:rsidRPr="00083B61" w:rsidRDefault="00E877BC" w:rsidP="001D2402">
            <w:pPr>
              <w:snapToGrid w:val="0"/>
              <w:jc w:val="center"/>
              <w:rPr>
                <w:rFonts w:ascii="Garamond" w:hAnsi="Garamond"/>
                <w:sz w:val="20"/>
                <w:szCs w:val="20"/>
              </w:rPr>
            </w:pPr>
          </w:p>
        </w:tc>
      </w:tr>
      <w:tr w:rsidR="00E877BC" w:rsidRPr="00083B61" w14:paraId="3EADAEDF"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72CE1DD3"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685B1FC3" w14:textId="77777777" w:rsidR="00E877BC" w:rsidRPr="00083B61" w:rsidRDefault="00E877BC" w:rsidP="001D2402">
            <w:pPr>
              <w:rPr>
                <w:rFonts w:ascii="Garamond" w:hAnsi="Garamond"/>
                <w:iCs/>
                <w:sz w:val="20"/>
                <w:szCs w:val="20"/>
              </w:rPr>
            </w:pPr>
            <w:r w:rsidRPr="00083B61">
              <w:rPr>
                <w:rFonts w:ascii="Garamond" w:hAnsi="Garamond"/>
                <w:sz w:val="20"/>
                <w:szCs w:val="20"/>
              </w:rPr>
              <w:t>Częstotliwość głowicy 10 MHz</w:t>
            </w:r>
          </w:p>
        </w:tc>
        <w:tc>
          <w:tcPr>
            <w:tcW w:w="1843" w:type="dxa"/>
            <w:tcBorders>
              <w:top w:val="nil"/>
              <w:left w:val="nil"/>
              <w:bottom w:val="single" w:sz="4" w:space="0" w:color="auto"/>
              <w:right w:val="single" w:sz="4" w:space="0" w:color="auto"/>
            </w:tcBorders>
            <w:shd w:val="clear" w:color="auto" w:fill="auto"/>
            <w:vAlign w:val="bottom"/>
          </w:tcPr>
          <w:p w14:paraId="0ADE5C47"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F86BA81" w14:textId="77777777" w:rsidR="00E877BC" w:rsidRPr="00083B61" w:rsidRDefault="00E877BC" w:rsidP="001D2402">
            <w:pPr>
              <w:snapToGrid w:val="0"/>
              <w:jc w:val="center"/>
              <w:rPr>
                <w:rFonts w:ascii="Garamond" w:hAnsi="Garamond"/>
                <w:sz w:val="20"/>
                <w:szCs w:val="20"/>
              </w:rPr>
            </w:pPr>
          </w:p>
        </w:tc>
      </w:tr>
      <w:tr w:rsidR="00E877BC" w:rsidRPr="00083B61" w14:paraId="5D0157E9"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281A69D8"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185B4C3A" w14:textId="77777777" w:rsidR="00E877BC" w:rsidRPr="00083B61" w:rsidRDefault="00E877BC" w:rsidP="001D2402">
            <w:pPr>
              <w:rPr>
                <w:rFonts w:ascii="Garamond" w:hAnsi="Garamond"/>
                <w:iCs/>
                <w:sz w:val="20"/>
                <w:szCs w:val="20"/>
              </w:rPr>
            </w:pPr>
            <w:r w:rsidRPr="00083B61">
              <w:rPr>
                <w:rFonts w:ascii="Garamond" w:hAnsi="Garamond"/>
                <w:sz w:val="20"/>
                <w:szCs w:val="20"/>
              </w:rPr>
              <w:t xml:space="preserve">Zakres ciśnienia mankietu </w:t>
            </w:r>
            <w:proofErr w:type="spellStart"/>
            <w:r w:rsidRPr="00083B61">
              <w:rPr>
                <w:rFonts w:ascii="Garamond" w:hAnsi="Garamond"/>
                <w:sz w:val="20"/>
                <w:szCs w:val="20"/>
              </w:rPr>
              <w:t>okluzyjnego</w:t>
            </w:r>
            <w:proofErr w:type="spellEnd"/>
            <w:r w:rsidRPr="00083B61">
              <w:rPr>
                <w:rFonts w:ascii="Garamond" w:hAnsi="Garamond"/>
                <w:sz w:val="20"/>
                <w:szCs w:val="20"/>
              </w:rPr>
              <w:t xml:space="preserve"> od 150 do 300 mmHg</w:t>
            </w:r>
          </w:p>
        </w:tc>
        <w:tc>
          <w:tcPr>
            <w:tcW w:w="1843" w:type="dxa"/>
            <w:tcBorders>
              <w:top w:val="nil"/>
              <w:left w:val="nil"/>
              <w:bottom w:val="single" w:sz="4" w:space="0" w:color="auto"/>
              <w:right w:val="single" w:sz="4" w:space="0" w:color="auto"/>
            </w:tcBorders>
            <w:shd w:val="clear" w:color="auto" w:fill="auto"/>
          </w:tcPr>
          <w:p w14:paraId="01880EDD"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AED3D4" w14:textId="77777777" w:rsidR="00E877BC" w:rsidRPr="00083B61" w:rsidRDefault="00E877BC" w:rsidP="001D2402">
            <w:pPr>
              <w:snapToGrid w:val="0"/>
              <w:jc w:val="center"/>
              <w:rPr>
                <w:rFonts w:ascii="Garamond" w:hAnsi="Garamond"/>
                <w:sz w:val="20"/>
                <w:szCs w:val="20"/>
              </w:rPr>
            </w:pPr>
          </w:p>
        </w:tc>
      </w:tr>
      <w:tr w:rsidR="00E877BC" w:rsidRPr="00083B61" w14:paraId="1B1628AA"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17968088"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03CD90B1" w14:textId="77777777" w:rsidR="00E877BC" w:rsidRPr="00083B61" w:rsidRDefault="00E877BC" w:rsidP="001D2402">
            <w:pPr>
              <w:rPr>
                <w:rFonts w:ascii="Garamond" w:hAnsi="Garamond"/>
                <w:iCs/>
                <w:sz w:val="20"/>
                <w:szCs w:val="20"/>
              </w:rPr>
            </w:pPr>
            <w:r w:rsidRPr="00083B61">
              <w:rPr>
                <w:rFonts w:ascii="Garamond" w:hAnsi="Garamond"/>
                <w:sz w:val="20"/>
                <w:szCs w:val="20"/>
              </w:rPr>
              <w:t>Wyświetlanie ciśnienia w mankiecie od 0 do 300 mmHg</w:t>
            </w:r>
          </w:p>
        </w:tc>
        <w:tc>
          <w:tcPr>
            <w:tcW w:w="1843" w:type="dxa"/>
            <w:tcBorders>
              <w:top w:val="nil"/>
              <w:left w:val="nil"/>
              <w:bottom w:val="single" w:sz="4" w:space="0" w:color="auto"/>
              <w:right w:val="single" w:sz="4" w:space="0" w:color="auto"/>
            </w:tcBorders>
            <w:shd w:val="clear" w:color="auto" w:fill="auto"/>
            <w:vAlign w:val="bottom"/>
          </w:tcPr>
          <w:p w14:paraId="00347B05"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8602270" w14:textId="77777777" w:rsidR="00E877BC" w:rsidRPr="00083B61" w:rsidRDefault="00E877BC" w:rsidP="001D2402">
            <w:pPr>
              <w:snapToGrid w:val="0"/>
              <w:jc w:val="center"/>
              <w:rPr>
                <w:rFonts w:ascii="Garamond" w:hAnsi="Garamond"/>
                <w:sz w:val="20"/>
                <w:szCs w:val="20"/>
              </w:rPr>
            </w:pPr>
          </w:p>
        </w:tc>
      </w:tr>
      <w:tr w:rsidR="00E877BC" w:rsidRPr="00083B61" w14:paraId="0CD558BB" w14:textId="77777777" w:rsidTr="00E877BC">
        <w:tc>
          <w:tcPr>
            <w:tcW w:w="585" w:type="dxa"/>
            <w:tcBorders>
              <w:top w:val="single" w:sz="4" w:space="0" w:color="000000"/>
              <w:left w:val="single" w:sz="4" w:space="0" w:color="000000"/>
              <w:bottom w:val="single" w:sz="4" w:space="0" w:color="auto"/>
            </w:tcBorders>
            <w:shd w:val="clear" w:color="auto" w:fill="auto"/>
          </w:tcPr>
          <w:p w14:paraId="3C22BAEE"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nil"/>
              <w:left w:val="single" w:sz="4" w:space="0" w:color="auto"/>
              <w:bottom w:val="single" w:sz="4" w:space="0" w:color="auto"/>
              <w:right w:val="single" w:sz="4" w:space="0" w:color="auto"/>
            </w:tcBorders>
            <w:shd w:val="clear" w:color="auto" w:fill="auto"/>
          </w:tcPr>
          <w:p w14:paraId="1B6A06A4" w14:textId="77777777" w:rsidR="00E877BC" w:rsidRPr="00083B61" w:rsidRDefault="00E877BC" w:rsidP="001D2402">
            <w:pPr>
              <w:rPr>
                <w:rFonts w:ascii="Garamond" w:hAnsi="Garamond"/>
                <w:sz w:val="20"/>
                <w:szCs w:val="20"/>
              </w:rPr>
            </w:pPr>
            <w:r w:rsidRPr="00083B61">
              <w:rPr>
                <w:rFonts w:ascii="Garamond" w:hAnsi="Garamond"/>
                <w:sz w:val="20"/>
                <w:szCs w:val="20"/>
              </w:rPr>
              <w:t>Zakres czasu utrzymywania okluzji od 30 do 300 s</w:t>
            </w:r>
          </w:p>
        </w:tc>
        <w:tc>
          <w:tcPr>
            <w:tcW w:w="1843" w:type="dxa"/>
            <w:tcBorders>
              <w:top w:val="nil"/>
              <w:left w:val="nil"/>
              <w:bottom w:val="single" w:sz="4" w:space="0" w:color="auto"/>
              <w:right w:val="single" w:sz="4" w:space="0" w:color="auto"/>
            </w:tcBorders>
            <w:shd w:val="clear" w:color="auto" w:fill="auto"/>
          </w:tcPr>
          <w:p w14:paraId="4D8D94AC"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4B8D752F" w14:textId="77777777" w:rsidR="00E877BC" w:rsidRPr="00083B61" w:rsidRDefault="00E877BC" w:rsidP="001D2402">
            <w:pPr>
              <w:pStyle w:val="Tekstpodstawowy"/>
              <w:snapToGrid w:val="0"/>
              <w:rPr>
                <w:rFonts w:ascii="Garamond" w:hAnsi="Garamond"/>
                <w:b/>
              </w:rPr>
            </w:pPr>
          </w:p>
        </w:tc>
      </w:tr>
      <w:tr w:rsidR="00E877BC" w:rsidRPr="00083B61" w14:paraId="4CC790FF" w14:textId="77777777" w:rsidTr="00E877BC">
        <w:tc>
          <w:tcPr>
            <w:tcW w:w="585" w:type="dxa"/>
            <w:tcBorders>
              <w:top w:val="single" w:sz="4" w:space="0" w:color="000000"/>
              <w:left w:val="single" w:sz="4" w:space="0" w:color="000000"/>
              <w:bottom w:val="single" w:sz="4" w:space="0" w:color="auto"/>
              <w:right w:val="single" w:sz="4" w:space="0" w:color="auto"/>
            </w:tcBorders>
            <w:shd w:val="clear" w:color="auto" w:fill="auto"/>
          </w:tcPr>
          <w:p w14:paraId="6FB9AA70"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0CC86D8" w14:textId="77777777" w:rsidR="00E877BC" w:rsidRPr="00083B61" w:rsidRDefault="00E877BC" w:rsidP="001D2402">
            <w:pPr>
              <w:rPr>
                <w:rFonts w:ascii="Garamond" w:hAnsi="Garamond"/>
                <w:sz w:val="20"/>
                <w:szCs w:val="20"/>
              </w:rPr>
            </w:pPr>
            <w:r w:rsidRPr="00083B61">
              <w:rPr>
                <w:rFonts w:ascii="Garamond" w:hAnsi="Garamond"/>
                <w:sz w:val="20"/>
                <w:szCs w:val="20"/>
              </w:rPr>
              <w:t>Waga aparatu max 40 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15DE590"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A3C77AB" w14:textId="77777777" w:rsidR="00E877BC" w:rsidRPr="00083B61" w:rsidRDefault="00E877BC" w:rsidP="001D2402">
            <w:pPr>
              <w:pStyle w:val="Tekstpodstawowy"/>
              <w:snapToGrid w:val="0"/>
              <w:rPr>
                <w:rFonts w:ascii="Garamond" w:hAnsi="Garamond"/>
                <w:b/>
              </w:rPr>
            </w:pPr>
          </w:p>
        </w:tc>
      </w:tr>
      <w:tr w:rsidR="00E877BC" w:rsidRPr="00083B61" w14:paraId="0864ACD9" w14:textId="77777777" w:rsidTr="00E877BC">
        <w:tc>
          <w:tcPr>
            <w:tcW w:w="585" w:type="dxa"/>
            <w:tcBorders>
              <w:top w:val="single" w:sz="4" w:space="0" w:color="000000"/>
              <w:left w:val="single" w:sz="4" w:space="0" w:color="000000"/>
              <w:bottom w:val="single" w:sz="4" w:space="0" w:color="auto"/>
              <w:right w:val="single" w:sz="4" w:space="0" w:color="auto"/>
            </w:tcBorders>
            <w:shd w:val="clear" w:color="auto" w:fill="auto"/>
          </w:tcPr>
          <w:p w14:paraId="1F125C9F"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E77F09E" w14:textId="77777777" w:rsidR="00E877BC" w:rsidRPr="00083B61" w:rsidRDefault="00E877BC" w:rsidP="001D2402">
            <w:pPr>
              <w:rPr>
                <w:rFonts w:ascii="Garamond" w:hAnsi="Garamond"/>
                <w:sz w:val="20"/>
                <w:szCs w:val="20"/>
              </w:rPr>
            </w:pPr>
            <w:r w:rsidRPr="00083B61">
              <w:rPr>
                <w:rFonts w:ascii="Garamond" w:hAnsi="Garamond"/>
                <w:sz w:val="20"/>
                <w:szCs w:val="20"/>
              </w:rPr>
              <w:t>Wielkość monitora  min. 15 cali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A56A15B"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68791698" w14:textId="77777777" w:rsidR="00E877BC" w:rsidRPr="00083B61" w:rsidRDefault="00E877BC" w:rsidP="001D2402">
            <w:pPr>
              <w:pStyle w:val="Tekstpodstawowy"/>
              <w:snapToGrid w:val="0"/>
              <w:rPr>
                <w:rFonts w:ascii="Garamond" w:hAnsi="Garamond"/>
                <w:b/>
              </w:rPr>
            </w:pPr>
          </w:p>
        </w:tc>
      </w:tr>
      <w:tr w:rsidR="00E877BC" w:rsidRPr="00083B61" w14:paraId="7C0450AC" w14:textId="77777777" w:rsidTr="00E877BC">
        <w:tc>
          <w:tcPr>
            <w:tcW w:w="585" w:type="dxa"/>
            <w:tcBorders>
              <w:top w:val="single" w:sz="4" w:space="0" w:color="000000"/>
              <w:left w:val="single" w:sz="4" w:space="0" w:color="000000"/>
              <w:bottom w:val="single" w:sz="4" w:space="0" w:color="auto"/>
              <w:right w:val="single" w:sz="4" w:space="0" w:color="auto"/>
            </w:tcBorders>
            <w:shd w:val="clear" w:color="auto" w:fill="auto"/>
          </w:tcPr>
          <w:p w14:paraId="1947BC54"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70109E88" w14:textId="77777777" w:rsidR="00E877BC" w:rsidRPr="00083B61" w:rsidRDefault="00E877BC" w:rsidP="001D2402">
            <w:pPr>
              <w:rPr>
                <w:rFonts w:ascii="Garamond" w:hAnsi="Garamond"/>
                <w:sz w:val="20"/>
                <w:szCs w:val="20"/>
              </w:rPr>
            </w:pPr>
            <w:r w:rsidRPr="00083B61">
              <w:rPr>
                <w:rFonts w:ascii="Garamond" w:hAnsi="Garamond"/>
                <w:sz w:val="20"/>
                <w:szCs w:val="20"/>
              </w:rPr>
              <w:t>Monitor dotykowy i mysz do obsługi obsługę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89EB434"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B73FED8" w14:textId="77777777" w:rsidR="00E877BC" w:rsidRPr="00083B61" w:rsidRDefault="00E877BC" w:rsidP="001D2402">
            <w:pPr>
              <w:pStyle w:val="Tekstpodstawowy"/>
              <w:snapToGrid w:val="0"/>
              <w:rPr>
                <w:rFonts w:ascii="Garamond" w:hAnsi="Garamond"/>
                <w:b/>
              </w:rPr>
            </w:pPr>
          </w:p>
        </w:tc>
      </w:tr>
      <w:tr w:rsidR="00E877BC" w:rsidRPr="00083B61" w14:paraId="2B000E53"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4C97DD21"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90B248F" w14:textId="77777777" w:rsidR="00E877BC" w:rsidRPr="00083B61" w:rsidRDefault="00E877BC"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867F88" w14:textId="77777777" w:rsidR="00E877BC" w:rsidRPr="00083B61" w:rsidRDefault="00E877BC" w:rsidP="001D2402">
            <w:pPr>
              <w:jc w:val="center"/>
              <w:rPr>
                <w:rFonts w:ascii="Garamond" w:hAnsi="Garamond"/>
                <w:sz w:val="20"/>
                <w:szCs w:val="20"/>
              </w:rPr>
            </w:pPr>
            <w:r w:rsidRPr="00083B61">
              <w:rPr>
                <w:rFonts w:ascii="Garamond" w:eastAsia="Meiryo UI" w:hAnsi="Garamond"/>
                <w:b/>
                <w:bCs/>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1D7485E" w14:textId="77777777" w:rsidR="00E877BC" w:rsidRPr="00083B61" w:rsidRDefault="00E877BC" w:rsidP="001D2402">
            <w:pPr>
              <w:pStyle w:val="Tekstpodstawowy"/>
              <w:snapToGrid w:val="0"/>
              <w:rPr>
                <w:rFonts w:ascii="Garamond" w:hAnsi="Garamond"/>
                <w:b/>
              </w:rPr>
            </w:pPr>
          </w:p>
        </w:tc>
      </w:tr>
      <w:tr w:rsidR="00E877BC" w:rsidRPr="00083B61" w14:paraId="4D811F2B"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3C324744"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6FE4CF9F" w14:textId="77777777" w:rsidR="00E877BC" w:rsidRPr="00083B61" w:rsidRDefault="00E877BC" w:rsidP="001D2402">
            <w:pPr>
              <w:pStyle w:val="LO-Normal"/>
              <w:snapToGrid w:val="0"/>
              <w:spacing w:line="240" w:lineRule="auto"/>
              <w:rPr>
                <w:rFonts w:ascii="Garamond" w:hAnsi="Garamond"/>
                <w:sz w:val="20"/>
                <w:szCs w:val="20"/>
              </w:rPr>
            </w:pPr>
            <w:r w:rsidRPr="00083B61">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DF163"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42228BA" w14:textId="77777777" w:rsidR="00E877BC" w:rsidRPr="00083B61" w:rsidRDefault="00E877BC" w:rsidP="001D2402">
            <w:pPr>
              <w:pStyle w:val="Tekstpodstawowy"/>
              <w:snapToGrid w:val="0"/>
              <w:rPr>
                <w:rFonts w:ascii="Garamond" w:hAnsi="Garamond"/>
                <w:b/>
              </w:rPr>
            </w:pPr>
          </w:p>
        </w:tc>
      </w:tr>
      <w:tr w:rsidR="00E877BC" w:rsidRPr="00083B61" w14:paraId="69DF2EF7"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6D9585EA"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C3F6549" w14:textId="60F3CE8F" w:rsidR="00E877BC" w:rsidRPr="00083B61" w:rsidRDefault="00E877BC" w:rsidP="001D2402">
            <w:pPr>
              <w:pStyle w:val="Styl1"/>
              <w:numPr>
                <w:ilvl w:val="0"/>
                <w:numId w:val="0"/>
              </w:numPr>
              <w:tabs>
                <w:tab w:val="clear" w:pos="708"/>
              </w:tabs>
              <w:spacing w:line="240" w:lineRule="auto"/>
              <w:rPr>
                <w:rFonts w:ascii="Garamond" w:hAnsi="Garamond" w:cs="Times New Roman"/>
                <w:color w:val="000000"/>
                <w:sz w:val="20"/>
                <w:szCs w:val="20"/>
              </w:rPr>
            </w:pPr>
            <w:r w:rsidRPr="00083B61">
              <w:rPr>
                <w:rFonts w:ascii="Garamond" w:hAnsi="Garamond" w:cs="Times New Roman"/>
                <w:color w:val="C00000"/>
                <w:sz w:val="20"/>
                <w:szCs w:val="20"/>
              </w:rPr>
              <w:t>Przedmiot zamówienia dopuszczony do obrotu na terytorium RP, posiadający wszelkie wymagane przez przepisy prawa świadectwa, atesty, itp. oraz spełniający wszelkie wymogi w zakresie norm bezpieczeństwa obsługi – przy dostawie</w:t>
            </w:r>
            <w:r w:rsidR="00B9292E">
              <w:rPr>
                <w:rFonts w:ascii="Garamond" w:hAnsi="Garamond" w:cs="Times New Roman"/>
                <w:color w:val="C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1D5DFD"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CAB7CCA" w14:textId="77777777" w:rsidR="00E877BC" w:rsidRPr="00083B61" w:rsidRDefault="00E877BC" w:rsidP="001D2402">
            <w:pPr>
              <w:pStyle w:val="Tekstpodstawowy"/>
              <w:snapToGrid w:val="0"/>
              <w:rPr>
                <w:rFonts w:ascii="Garamond" w:hAnsi="Garamond"/>
                <w:b/>
              </w:rPr>
            </w:pPr>
          </w:p>
        </w:tc>
      </w:tr>
      <w:tr w:rsidR="00E877BC" w:rsidRPr="00083B61" w14:paraId="426BE619"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3219B4EA"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F3E402A" w14:textId="77777777" w:rsidR="00E877BC" w:rsidRPr="00083B61" w:rsidRDefault="00E877BC" w:rsidP="001D2402">
            <w:pPr>
              <w:pStyle w:val="Tekstpodstawowy"/>
              <w:snapToGrid w:val="0"/>
              <w:spacing w:after="0"/>
              <w:rPr>
                <w:rFonts w:ascii="Garamond" w:hAnsi="Garamond"/>
              </w:rPr>
            </w:pPr>
            <w:r w:rsidRPr="00083B61">
              <w:rPr>
                <w:rFonts w:ascii="Garamond" w:hAnsi="Garamond"/>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3045DA"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0F497B0" w14:textId="77777777" w:rsidR="00E877BC" w:rsidRPr="00083B61" w:rsidRDefault="00E877BC" w:rsidP="001D2402">
            <w:pPr>
              <w:pStyle w:val="Tekstpodstawowy"/>
              <w:snapToGrid w:val="0"/>
              <w:rPr>
                <w:rFonts w:ascii="Garamond" w:hAnsi="Garamond"/>
                <w:b/>
              </w:rPr>
            </w:pPr>
          </w:p>
        </w:tc>
      </w:tr>
      <w:tr w:rsidR="00E877BC" w:rsidRPr="00083B61" w14:paraId="28AE718C"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40671889"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E2521B3" w14:textId="77777777" w:rsidR="00E877BC" w:rsidRPr="00083B61" w:rsidRDefault="00E877BC" w:rsidP="001D2402">
            <w:pPr>
              <w:pStyle w:val="Tekstpodstawowy"/>
              <w:snapToGrid w:val="0"/>
              <w:spacing w:after="0"/>
              <w:rPr>
                <w:rFonts w:ascii="Garamond" w:hAnsi="Garamond"/>
              </w:rPr>
            </w:pPr>
            <w:r w:rsidRPr="00083B61">
              <w:rPr>
                <w:rFonts w:ascii="Garamond" w:hAnsi="Garamond"/>
              </w:rPr>
              <w:t xml:space="preserve">Paszport techniczny w wersji papierowej, w formie zeszytu, format A5 – </w:t>
            </w:r>
            <w:r w:rsidRPr="00E2475F">
              <w:rPr>
                <w:rFonts w:ascii="Garamond" w:hAnsi="Garamond"/>
                <w:color w:val="C00000"/>
              </w:rPr>
              <w:t xml:space="preserve">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8AB961"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1F6808D" w14:textId="77777777" w:rsidR="00E877BC" w:rsidRPr="00083B61" w:rsidRDefault="00E877BC" w:rsidP="001D2402">
            <w:pPr>
              <w:pStyle w:val="Tekstpodstawowy"/>
              <w:snapToGrid w:val="0"/>
              <w:rPr>
                <w:rFonts w:ascii="Garamond" w:hAnsi="Garamond"/>
                <w:b/>
              </w:rPr>
            </w:pPr>
          </w:p>
        </w:tc>
      </w:tr>
      <w:tr w:rsidR="00E877BC" w:rsidRPr="00083B61" w14:paraId="69892927"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4746E25F"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0567408A" w14:textId="77777777" w:rsidR="00E877BC" w:rsidRPr="00083B61" w:rsidRDefault="00E877BC"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3A26E"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31B4DEC" w14:textId="77777777" w:rsidR="00E877BC" w:rsidRPr="00083B61" w:rsidRDefault="00E877BC" w:rsidP="001D2402">
            <w:pPr>
              <w:pStyle w:val="Tekstpodstawowy"/>
              <w:snapToGrid w:val="0"/>
              <w:rPr>
                <w:rFonts w:ascii="Garamond" w:hAnsi="Garamond"/>
                <w:b/>
              </w:rPr>
            </w:pPr>
          </w:p>
        </w:tc>
      </w:tr>
    </w:tbl>
    <w:p w14:paraId="4DFCB5E0" w14:textId="77777777" w:rsidR="00E877BC" w:rsidRPr="00083B61" w:rsidRDefault="00E877BC" w:rsidP="00E877BC">
      <w:pPr>
        <w:pStyle w:val="Tekstpodstawowy"/>
        <w:rPr>
          <w:rFonts w:ascii="Garamond" w:hAnsi="Garamond"/>
          <w:b/>
        </w:rPr>
      </w:pPr>
    </w:p>
    <w:p w14:paraId="72DA441D" w14:textId="77777777" w:rsidR="00E877BC" w:rsidRPr="00083B61" w:rsidRDefault="00E877BC" w:rsidP="00E877BC">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1818"/>
        <w:gridCol w:w="1417"/>
      </w:tblGrid>
      <w:tr w:rsidR="00E877BC" w:rsidRPr="00083B61" w14:paraId="591D5242" w14:textId="77777777" w:rsidTr="00E877B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A740266" w14:textId="77777777" w:rsidR="00E877BC" w:rsidRPr="00083B61" w:rsidRDefault="00E877BC"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F8CD242" w14:textId="77777777" w:rsidR="00E877BC" w:rsidRPr="00083B61" w:rsidRDefault="00E877BC" w:rsidP="001D2402">
            <w:pPr>
              <w:pStyle w:val="Tekstpodstawowy"/>
              <w:tabs>
                <w:tab w:val="left" w:pos="284"/>
              </w:tabs>
              <w:snapToGrid w:val="0"/>
              <w:jc w:val="center"/>
              <w:rPr>
                <w:rFonts w:ascii="Garamond" w:hAnsi="Garamond"/>
                <w:b/>
              </w:rPr>
            </w:pPr>
          </w:p>
          <w:p w14:paraId="286AE13B"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PARAMETR</w:t>
            </w:r>
          </w:p>
        </w:tc>
        <w:tc>
          <w:tcPr>
            <w:tcW w:w="1818" w:type="dxa"/>
            <w:tcBorders>
              <w:top w:val="double" w:sz="4" w:space="0" w:color="000000"/>
              <w:left w:val="double" w:sz="4" w:space="0" w:color="000000"/>
              <w:bottom w:val="double" w:sz="4" w:space="0" w:color="000000"/>
            </w:tcBorders>
            <w:shd w:val="clear" w:color="auto" w:fill="auto"/>
            <w:vAlign w:val="center"/>
          </w:tcPr>
          <w:p w14:paraId="274F5134" w14:textId="77777777" w:rsidR="00E877BC" w:rsidRPr="00083B61" w:rsidRDefault="00E877B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EAF748" w14:textId="77777777" w:rsidR="00E877BC" w:rsidRPr="00083B61" w:rsidRDefault="00E877B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E877BC" w:rsidRPr="00083B61" w14:paraId="13187128" w14:textId="77777777" w:rsidTr="00E877B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4E9844B"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18" w:type="dxa"/>
            <w:tcBorders>
              <w:top w:val="double" w:sz="4" w:space="0" w:color="000000"/>
              <w:left w:val="single" w:sz="4" w:space="0" w:color="000000"/>
              <w:bottom w:val="single" w:sz="4" w:space="0" w:color="000000"/>
            </w:tcBorders>
            <w:shd w:val="clear" w:color="auto" w:fill="E5E5E5"/>
            <w:vAlign w:val="center"/>
          </w:tcPr>
          <w:p w14:paraId="1D8514AE" w14:textId="77777777" w:rsidR="00E877BC" w:rsidRPr="00083B61" w:rsidRDefault="00E877BC" w:rsidP="001D2402">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5770C1D"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6D1C565E" w14:textId="77777777" w:rsidTr="00E877B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BB9BCFC"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F93E4E5"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18" w:type="dxa"/>
            <w:tcBorders>
              <w:top w:val="single" w:sz="4" w:space="0" w:color="000000"/>
              <w:left w:val="single" w:sz="4" w:space="0" w:color="000000"/>
              <w:bottom w:val="single" w:sz="4" w:space="0" w:color="000000"/>
            </w:tcBorders>
            <w:shd w:val="clear" w:color="auto" w:fill="auto"/>
            <w:vAlign w:val="center"/>
          </w:tcPr>
          <w:p w14:paraId="37C0D466"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 36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11129"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6333F1E8" w14:textId="77777777" w:rsidTr="00E877B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2A3361"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5020B59" w14:textId="77777777" w:rsidR="00E877BC" w:rsidRPr="00083B61" w:rsidRDefault="00E877BC"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18" w:type="dxa"/>
            <w:tcBorders>
              <w:top w:val="single" w:sz="4" w:space="0" w:color="000000"/>
              <w:left w:val="single" w:sz="4" w:space="0" w:color="000000"/>
              <w:bottom w:val="single" w:sz="4" w:space="0" w:color="000000"/>
            </w:tcBorders>
            <w:shd w:val="clear" w:color="auto" w:fill="auto"/>
            <w:vAlign w:val="center"/>
          </w:tcPr>
          <w:p w14:paraId="2A7A1998" w14:textId="77777777" w:rsidR="00E877BC" w:rsidRPr="00083B61" w:rsidRDefault="00E877BC" w:rsidP="001D2402">
            <w:pPr>
              <w:pStyle w:val="Tekstpodstawowy"/>
              <w:tabs>
                <w:tab w:val="left" w:pos="284"/>
              </w:tabs>
              <w:rPr>
                <w:rFonts w:ascii="Garamond" w:hAnsi="Garamond"/>
              </w:rPr>
            </w:pPr>
            <w:r w:rsidRPr="00083B61">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A1E7"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3AE21629" w14:textId="77777777" w:rsidTr="00E877B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D44D10"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D9D3B5A" w14:textId="77777777" w:rsidR="00E877BC" w:rsidRPr="00083B61" w:rsidRDefault="00E877B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18" w:type="dxa"/>
            <w:tcBorders>
              <w:top w:val="single" w:sz="4" w:space="0" w:color="000000"/>
              <w:left w:val="single" w:sz="4" w:space="0" w:color="000000"/>
              <w:bottom w:val="single" w:sz="4" w:space="0" w:color="000000"/>
            </w:tcBorders>
            <w:shd w:val="clear" w:color="auto" w:fill="auto"/>
            <w:vAlign w:val="center"/>
          </w:tcPr>
          <w:p w14:paraId="33FAABAF"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9370F"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DD79E2D"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790953"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67743E" w14:textId="77777777" w:rsidR="00E877BC" w:rsidRPr="00083B61" w:rsidRDefault="00E877BC"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1818" w:type="dxa"/>
            <w:tcBorders>
              <w:top w:val="single" w:sz="4" w:space="0" w:color="000000"/>
              <w:left w:val="single" w:sz="4" w:space="0" w:color="000000"/>
              <w:bottom w:val="single" w:sz="4" w:space="0" w:color="000000"/>
            </w:tcBorders>
            <w:shd w:val="clear" w:color="auto" w:fill="auto"/>
            <w:vAlign w:val="center"/>
          </w:tcPr>
          <w:p w14:paraId="1FE3461E"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AD56"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693463B5"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DBE769"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649706D" w14:textId="77777777" w:rsidR="00E877BC" w:rsidRPr="00083B61" w:rsidRDefault="00E877B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18" w:type="dxa"/>
            <w:tcBorders>
              <w:top w:val="single" w:sz="4" w:space="0" w:color="000000"/>
              <w:left w:val="single" w:sz="4" w:space="0" w:color="000000"/>
              <w:bottom w:val="single" w:sz="4" w:space="0" w:color="000000"/>
            </w:tcBorders>
            <w:shd w:val="clear" w:color="auto" w:fill="auto"/>
            <w:vAlign w:val="center"/>
          </w:tcPr>
          <w:p w14:paraId="0A6AD1CE"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74E6"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53CF7EB8" w14:textId="77777777" w:rsidTr="00E877BC">
        <w:trPr>
          <w:cantSplit/>
        </w:trPr>
        <w:tc>
          <w:tcPr>
            <w:tcW w:w="9473" w:type="dxa"/>
            <w:gridSpan w:val="3"/>
            <w:tcBorders>
              <w:top w:val="single" w:sz="4" w:space="0" w:color="000000"/>
              <w:left w:val="single" w:sz="4" w:space="0" w:color="000000"/>
              <w:bottom w:val="single" w:sz="4" w:space="0" w:color="000000"/>
            </w:tcBorders>
            <w:shd w:val="clear" w:color="auto" w:fill="E5E5E5"/>
            <w:vAlign w:val="center"/>
          </w:tcPr>
          <w:p w14:paraId="19E213E3" w14:textId="77777777" w:rsidR="00E877BC" w:rsidRPr="00083B61" w:rsidRDefault="00E877BC" w:rsidP="001D2402">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21ABFB"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13AC6AA9" w14:textId="77777777" w:rsidTr="00E877BC">
        <w:trPr>
          <w:cantSplit/>
        </w:trPr>
        <w:tc>
          <w:tcPr>
            <w:tcW w:w="9473" w:type="dxa"/>
            <w:gridSpan w:val="3"/>
            <w:tcBorders>
              <w:top w:val="single" w:sz="4" w:space="0" w:color="000000"/>
              <w:left w:val="single" w:sz="4" w:space="0" w:color="000000"/>
              <w:bottom w:val="single" w:sz="4" w:space="0" w:color="000000"/>
            </w:tcBorders>
            <w:shd w:val="clear" w:color="auto" w:fill="E5E5E5"/>
            <w:vAlign w:val="center"/>
          </w:tcPr>
          <w:p w14:paraId="5A3D3E12"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832196"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1A0BBA51"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848FEA"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91D886"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18" w:type="dxa"/>
            <w:tcBorders>
              <w:top w:val="single" w:sz="4" w:space="0" w:color="000000"/>
              <w:left w:val="single" w:sz="4" w:space="0" w:color="000000"/>
              <w:bottom w:val="single" w:sz="4" w:space="0" w:color="000000"/>
            </w:tcBorders>
            <w:shd w:val="clear" w:color="auto" w:fill="auto"/>
            <w:vAlign w:val="center"/>
          </w:tcPr>
          <w:p w14:paraId="262C88B0"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 10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49318"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6DB86667"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F76A8D"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4BF74C0"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18" w:type="dxa"/>
            <w:tcBorders>
              <w:top w:val="single" w:sz="4" w:space="0" w:color="000000"/>
              <w:left w:val="single" w:sz="4" w:space="0" w:color="000000"/>
              <w:bottom w:val="single" w:sz="4" w:space="0" w:color="000000"/>
            </w:tcBorders>
            <w:shd w:val="clear" w:color="auto" w:fill="auto"/>
            <w:vAlign w:val="center"/>
          </w:tcPr>
          <w:p w14:paraId="3FEE8ED7"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AA493"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564647ED"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3D76CD"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F037A35" w14:textId="77777777" w:rsidR="00E877BC" w:rsidRPr="00083B61" w:rsidRDefault="00E877BC" w:rsidP="001D2402">
            <w:pPr>
              <w:pStyle w:val="Tekstpodstawowy"/>
              <w:tabs>
                <w:tab w:val="left" w:pos="284"/>
              </w:tabs>
              <w:rPr>
                <w:rFonts w:ascii="Garamond" w:hAnsi="Garamond"/>
              </w:rPr>
            </w:pPr>
            <w:r w:rsidRPr="00083B61">
              <w:rPr>
                <w:rFonts w:ascii="Garamond" w:hAnsi="Garamond"/>
              </w:rPr>
              <w:t>Inne</w:t>
            </w:r>
          </w:p>
        </w:tc>
        <w:tc>
          <w:tcPr>
            <w:tcW w:w="1818" w:type="dxa"/>
            <w:tcBorders>
              <w:top w:val="single" w:sz="4" w:space="0" w:color="000000"/>
              <w:left w:val="single" w:sz="4" w:space="0" w:color="000000"/>
              <w:bottom w:val="single" w:sz="4" w:space="0" w:color="000000"/>
            </w:tcBorders>
            <w:shd w:val="clear" w:color="auto" w:fill="auto"/>
            <w:vAlign w:val="center"/>
          </w:tcPr>
          <w:p w14:paraId="1373EDAB" w14:textId="77777777" w:rsidR="00E877BC" w:rsidRPr="00083B61" w:rsidRDefault="00E877BC" w:rsidP="001D2402">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6541"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JEŚLI  WYSTĘPUJĄ</w:t>
            </w:r>
          </w:p>
        </w:tc>
      </w:tr>
      <w:tr w:rsidR="00E877BC" w:rsidRPr="00083B61" w14:paraId="7EAD1471" w14:textId="77777777" w:rsidTr="00E877BC">
        <w:trPr>
          <w:cantSplit/>
        </w:trPr>
        <w:tc>
          <w:tcPr>
            <w:tcW w:w="9473" w:type="dxa"/>
            <w:gridSpan w:val="3"/>
            <w:tcBorders>
              <w:top w:val="single" w:sz="4" w:space="0" w:color="000000"/>
              <w:left w:val="single" w:sz="4" w:space="0" w:color="000000"/>
              <w:bottom w:val="single" w:sz="4" w:space="0" w:color="000000"/>
            </w:tcBorders>
            <w:shd w:val="clear" w:color="auto" w:fill="E5E5E5"/>
            <w:vAlign w:val="center"/>
          </w:tcPr>
          <w:p w14:paraId="61423CB7"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202EB8"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F29ECCC"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F63DD1" w14:textId="77777777" w:rsidR="00E877BC" w:rsidRPr="00083B61" w:rsidRDefault="00E877BC" w:rsidP="00E877B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1AE640E"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18" w:type="dxa"/>
            <w:tcBorders>
              <w:top w:val="single" w:sz="4" w:space="0" w:color="000000"/>
              <w:left w:val="single" w:sz="4" w:space="0" w:color="000000"/>
              <w:bottom w:val="single" w:sz="4" w:space="0" w:color="000000"/>
            </w:tcBorders>
            <w:shd w:val="clear" w:color="auto" w:fill="auto"/>
            <w:vAlign w:val="center"/>
          </w:tcPr>
          <w:p w14:paraId="6A411A7D"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23075"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425E9272"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6DFDFD" w14:textId="77777777" w:rsidR="00E877BC" w:rsidRPr="00083B61" w:rsidRDefault="00E877BC" w:rsidP="00E877B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B5AF5F" w14:textId="77777777" w:rsidR="00E877BC" w:rsidRPr="00083B61" w:rsidRDefault="00E877BC" w:rsidP="001D2402">
            <w:pPr>
              <w:pStyle w:val="Tekstpodstawowy"/>
              <w:tabs>
                <w:tab w:val="left" w:pos="284"/>
              </w:tabs>
              <w:rPr>
                <w:rFonts w:ascii="Garamond" w:hAnsi="Garamond"/>
              </w:rPr>
            </w:pPr>
            <w:r w:rsidRPr="00083B61">
              <w:rPr>
                <w:rFonts w:ascii="Garamond" w:hAnsi="Garamond"/>
              </w:rPr>
              <w:t xml:space="preserve">Inne </w:t>
            </w:r>
          </w:p>
        </w:tc>
        <w:tc>
          <w:tcPr>
            <w:tcW w:w="1818" w:type="dxa"/>
            <w:tcBorders>
              <w:top w:val="single" w:sz="4" w:space="0" w:color="000000"/>
              <w:left w:val="single" w:sz="4" w:space="0" w:color="000000"/>
              <w:bottom w:val="single" w:sz="4" w:space="0" w:color="000000"/>
            </w:tcBorders>
            <w:shd w:val="clear" w:color="auto" w:fill="auto"/>
            <w:vAlign w:val="center"/>
          </w:tcPr>
          <w:p w14:paraId="5915AEE5" w14:textId="77777777" w:rsidR="00E877BC" w:rsidRPr="00083B61" w:rsidRDefault="00E877BC" w:rsidP="001D2402">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69CC"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4125095D" w14:textId="77777777" w:rsidR="00E877BC" w:rsidRPr="00083B61" w:rsidRDefault="00E877BC" w:rsidP="00E877BC">
      <w:pPr>
        <w:rPr>
          <w:rFonts w:ascii="Garamond" w:hAnsi="Garamond"/>
          <w:sz w:val="20"/>
          <w:szCs w:val="20"/>
        </w:rPr>
      </w:pPr>
    </w:p>
    <w:p w14:paraId="44E5087B" w14:textId="77777777" w:rsidR="00E877BC" w:rsidRPr="00083B61" w:rsidRDefault="00E877BC" w:rsidP="00E877BC">
      <w:pPr>
        <w:rPr>
          <w:rFonts w:ascii="Garamond" w:hAnsi="Garamond"/>
          <w:b/>
          <w:sz w:val="20"/>
          <w:szCs w:val="20"/>
        </w:rPr>
      </w:pPr>
    </w:p>
    <w:p w14:paraId="297BE4C2" w14:textId="5242E29C" w:rsidR="000E35AC" w:rsidRPr="00083B61" w:rsidRDefault="000E35AC" w:rsidP="000E35AC">
      <w:pPr>
        <w:pStyle w:val="Nagwek5"/>
        <w:ind w:left="0"/>
        <w:jc w:val="right"/>
        <w:rPr>
          <w:rFonts w:ascii="Garamond" w:hAnsi="Garamond" w:cs="Times New Roman"/>
          <w:i w:val="0"/>
          <w:sz w:val="20"/>
          <w:u w:val="none"/>
        </w:rPr>
      </w:pPr>
      <w:r w:rsidRPr="00083B61">
        <w:rPr>
          <w:rFonts w:ascii="Garamond" w:hAnsi="Garamond" w:cs="Times New Roman"/>
          <w:i w:val="0"/>
          <w:sz w:val="20"/>
          <w:u w:val="none"/>
        </w:rPr>
        <w:t>Pakiet nr 16</w:t>
      </w:r>
    </w:p>
    <w:p w14:paraId="6F737E0A" w14:textId="77777777" w:rsidR="000E35AC" w:rsidRPr="00083B61" w:rsidRDefault="000E35AC" w:rsidP="000E35AC">
      <w:pPr>
        <w:rPr>
          <w:rFonts w:ascii="Garamond" w:hAnsi="Garamond"/>
          <w:sz w:val="20"/>
          <w:szCs w:val="20"/>
          <w:lang w:eastAsia="ar-SA"/>
        </w:rPr>
      </w:pPr>
    </w:p>
    <w:p w14:paraId="1103B2E8" w14:textId="77777777" w:rsidR="000E35AC" w:rsidRPr="00083B61" w:rsidRDefault="000E35AC" w:rsidP="000E35AC">
      <w:pPr>
        <w:ind w:left="3540" w:firstLine="708"/>
        <w:rPr>
          <w:rFonts w:ascii="Garamond" w:hAnsi="Garamond"/>
          <w:sz w:val="20"/>
          <w:szCs w:val="20"/>
        </w:rPr>
      </w:pPr>
      <w:r w:rsidRPr="00083B61">
        <w:rPr>
          <w:rFonts w:ascii="Garamond" w:hAnsi="Garamond"/>
          <w:b/>
          <w:sz w:val="20"/>
          <w:szCs w:val="20"/>
        </w:rPr>
        <w:t xml:space="preserve">OPIS PRZEDMIOTU ZAMÓWIENIA </w:t>
      </w:r>
    </w:p>
    <w:p w14:paraId="55F32C3F" w14:textId="77777777" w:rsidR="000E35AC" w:rsidRPr="00083B61" w:rsidRDefault="000E35AC" w:rsidP="000E35AC">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USG - 1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6CF54F0A" w14:textId="77777777" w:rsidR="000E35AC" w:rsidRPr="00083B61" w:rsidRDefault="000E35AC" w:rsidP="000E35AC">
      <w:pPr>
        <w:rPr>
          <w:rFonts w:ascii="Garamond" w:hAnsi="Garamond"/>
          <w:b/>
          <w:sz w:val="20"/>
          <w:szCs w:val="20"/>
        </w:rPr>
      </w:pPr>
    </w:p>
    <w:p w14:paraId="19E630E4" w14:textId="77777777" w:rsidR="000E35AC" w:rsidRPr="00083B61" w:rsidRDefault="000E35AC" w:rsidP="000E35AC">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r w:rsidRPr="00083B61">
        <w:rPr>
          <w:rFonts w:ascii="Garamond" w:hAnsi="Garamond"/>
          <w:b/>
          <w:bCs/>
          <w:sz w:val="20"/>
          <w:szCs w:val="20"/>
        </w:rPr>
        <w:t>33112200-0</w:t>
      </w:r>
    </w:p>
    <w:p w14:paraId="2EEE50DA" w14:textId="77777777" w:rsidR="000E35AC" w:rsidRPr="00083B61" w:rsidRDefault="000E35AC" w:rsidP="000E35AC">
      <w:pPr>
        <w:rPr>
          <w:rFonts w:ascii="Garamond" w:hAnsi="Garamond"/>
          <w:sz w:val="20"/>
          <w:szCs w:val="20"/>
        </w:rPr>
      </w:pPr>
      <w:r w:rsidRPr="00083B61">
        <w:rPr>
          <w:rFonts w:ascii="Garamond" w:hAnsi="Garamond"/>
          <w:b/>
          <w:bCs/>
          <w:sz w:val="20"/>
          <w:szCs w:val="20"/>
        </w:rPr>
        <w:t xml:space="preserve"> </w:t>
      </w:r>
    </w:p>
    <w:p w14:paraId="07A0939D"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Producent :…………………………………………………………………………</w:t>
      </w:r>
    </w:p>
    <w:p w14:paraId="364BAE66"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Typ urządzenia :……………………………………………………………………</w:t>
      </w:r>
    </w:p>
    <w:p w14:paraId="106E5A05"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Kraj pochodzenia :…………………………………………………………………</w:t>
      </w:r>
    </w:p>
    <w:p w14:paraId="748038EC"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Rok produkcji 2025</w:t>
      </w:r>
    </w:p>
    <w:p w14:paraId="76149E08" w14:textId="77777777" w:rsidR="000E35AC" w:rsidRPr="00083B61" w:rsidRDefault="000E35AC" w:rsidP="000E35A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910" w:type="dxa"/>
        <w:tblLayout w:type="fixed"/>
        <w:tblCellMar>
          <w:left w:w="70" w:type="dxa"/>
          <w:right w:w="70" w:type="dxa"/>
        </w:tblCellMar>
        <w:tblLook w:val="0000" w:firstRow="0" w:lastRow="0" w:firstColumn="0" w:lastColumn="0" w:noHBand="0" w:noVBand="0"/>
      </w:tblPr>
      <w:tblGrid>
        <w:gridCol w:w="585"/>
        <w:gridCol w:w="6078"/>
        <w:gridCol w:w="1843"/>
        <w:gridCol w:w="2404"/>
      </w:tblGrid>
      <w:tr w:rsidR="000E35AC" w:rsidRPr="00083B61" w14:paraId="752412A6" w14:textId="77777777" w:rsidTr="000E35AC">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0FFF931E" w14:textId="77777777" w:rsidR="000E35AC" w:rsidRPr="00083B61" w:rsidRDefault="000E35A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5ABBA343"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B733879"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WARUNEK GRANICZNY</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E4A72D1" w14:textId="77777777" w:rsidR="000E35AC" w:rsidRPr="00083B61" w:rsidRDefault="000E35AC" w:rsidP="001D2402">
            <w:pPr>
              <w:snapToGrid w:val="0"/>
              <w:jc w:val="center"/>
              <w:rPr>
                <w:rFonts w:ascii="Garamond" w:hAnsi="Garamond"/>
                <w:b/>
                <w:i/>
                <w:sz w:val="20"/>
                <w:szCs w:val="20"/>
              </w:rPr>
            </w:pPr>
          </w:p>
          <w:p w14:paraId="49239551"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0E35AC" w:rsidRPr="00083B61" w14:paraId="599FB7BC" w14:textId="77777777" w:rsidTr="000E35AC">
        <w:trPr>
          <w:trHeight w:val="342"/>
        </w:trPr>
        <w:tc>
          <w:tcPr>
            <w:tcW w:w="585" w:type="dxa"/>
            <w:tcBorders>
              <w:top w:val="single" w:sz="4" w:space="0" w:color="000000"/>
              <w:left w:val="single" w:sz="4" w:space="0" w:color="000000"/>
              <w:bottom w:val="single" w:sz="4" w:space="0" w:color="000000"/>
            </w:tcBorders>
            <w:shd w:val="clear" w:color="auto" w:fill="auto"/>
          </w:tcPr>
          <w:p w14:paraId="03EC5C6D" w14:textId="77777777" w:rsidR="000E35AC" w:rsidRPr="00083B61" w:rsidRDefault="000E35AC" w:rsidP="000E35A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1DA2674A" w14:textId="77777777" w:rsidR="000E35AC" w:rsidRPr="00083B61" w:rsidRDefault="000E35AC" w:rsidP="001D2402">
            <w:pPr>
              <w:rPr>
                <w:rFonts w:ascii="Garamond" w:hAnsi="Garamond"/>
                <w:sz w:val="20"/>
                <w:szCs w:val="20"/>
              </w:rPr>
            </w:pPr>
            <w:r w:rsidRPr="00083B61">
              <w:rPr>
                <w:rFonts w:ascii="Garamond" w:hAnsi="Garamond"/>
                <w:b/>
                <w:bCs/>
                <w:sz w:val="20"/>
                <w:szCs w:val="20"/>
              </w:rPr>
              <w:t xml:space="preserve">USG - 1 </w:t>
            </w:r>
            <w:proofErr w:type="spellStart"/>
            <w:r w:rsidRPr="00083B61">
              <w:rPr>
                <w:rFonts w:ascii="Garamond" w:hAnsi="Garamond"/>
                <w:b/>
                <w:bCs/>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7A61435E" w14:textId="77777777" w:rsidR="000E35AC" w:rsidRPr="00083B61" w:rsidRDefault="000E35AC"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006263EA" w14:textId="77777777" w:rsidR="000E35AC" w:rsidRPr="00083B61" w:rsidRDefault="000E35AC" w:rsidP="001D2402">
            <w:pPr>
              <w:snapToGrid w:val="0"/>
              <w:rPr>
                <w:rFonts w:ascii="Garamond" w:hAnsi="Garamond"/>
                <w:sz w:val="20"/>
                <w:szCs w:val="20"/>
              </w:rPr>
            </w:pPr>
          </w:p>
        </w:tc>
      </w:tr>
      <w:tr w:rsidR="000E35AC" w:rsidRPr="00083B61" w14:paraId="1539020E" w14:textId="77777777" w:rsidTr="000E35AC">
        <w:tc>
          <w:tcPr>
            <w:tcW w:w="585" w:type="dxa"/>
            <w:tcBorders>
              <w:top w:val="single" w:sz="4" w:space="0" w:color="000000"/>
              <w:left w:val="single" w:sz="4" w:space="0" w:color="000000"/>
              <w:bottom w:val="single" w:sz="4" w:space="0" w:color="000000"/>
            </w:tcBorders>
            <w:shd w:val="clear" w:color="auto" w:fill="auto"/>
          </w:tcPr>
          <w:p w14:paraId="5F589C2F" w14:textId="77777777" w:rsidR="000E35AC" w:rsidRPr="00083B61" w:rsidRDefault="000E35AC" w:rsidP="000E35AC">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325" w:type="dxa"/>
            <w:gridSpan w:val="3"/>
            <w:tcBorders>
              <w:top w:val="single" w:sz="4" w:space="0" w:color="000000"/>
              <w:left w:val="single" w:sz="4" w:space="0" w:color="000000"/>
              <w:bottom w:val="single" w:sz="4" w:space="0" w:color="000000"/>
              <w:right w:val="single" w:sz="4" w:space="0" w:color="000000"/>
            </w:tcBorders>
            <w:shd w:val="clear" w:color="auto" w:fill="auto"/>
          </w:tcPr>
          <w:p w14:paraId="656CAD16" w14:textId="77777777" w:rsidR="000E35AC" w:rsidRPr="00083B61" w:rsidRDefault="000E35AC" w:rsidP="001D2402">
            <w:pPr>
              <w:rPr>
                <w:rFonts w:ascii="Garamond" w:hAnsi="Garamond"/>
                <w:sz w:val="20"/>
                <w:szCs w:val="20"/>
              </w:rPr>
            </w:pPr>
            <w:r w:rsidRPr="00083B61">
              <w:rPr>
                <w:rFonts w:ascii="Garamond" w:eastAsia="Meiryo UI" w:hAnsi="Garamond"/>
                <w:b/>
                <w:sz w:val="20"/>
                <w:szCs w:val="20"/>
              </w:rPr>
              <w:t>Parametry ogólne</w:t>
            </w:r>
          </w:p>
        </w:tc>
      </w:tr>
      <w:tr w:rsidR="000E35AC" w:rsidRPr="00083B61" w14:paraId="5137892C" w14:textId="77777777" w:rsidTr="000E35AC">
        <w:tc>
          <w:tcPr>
            <w:tcW w:w="585" w:type="dxa"/>
            <w:tcBorders>
              <w:left w:val="single" w:sz="4" w:space="0" w:color="000000"/>
              <w:bottom w:val="single" w:sz="4" w:space="0" w:color="000000"/>
            </w:tcBorders>
            <w:shd w:val="clear" w:color="auto" w:fill="auto"/>
          </w:tcPr>
          <w:p w14:paraId="47109D7D"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6376AC69" w14:textId="77777777" w:rsidR="000E35AC" w:rsidRPr="00083B61" w:rsidRDefault="000E35AC"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5AC1167A"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left w:val="single" w:sz="4" w:space="0" w:color="000000"/>
              <w:bottom w:val="single" w:sz="4" w:space="0" w:color="000000"/>
              <w:right w:val="single" w:sz="4" w:space="0" w:color="000000"/>
            </w:tcBorders>
            <w:shd w:val="clear" w:color="auto" w:fill="auto"/>
          </w:tcPr>
          <w:p w14:paraId="3C883A76"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51FFF277" w14:textId="77777777" w:rsidTr="000E35AC">
        <w:tc>
          <w:tcPr>
            <w:tcW w:w="585" w:type="dxa"/>
            <w:tcBorders>
              <w:left w:val="single" w:sz="4" w:space="0" w:color="000000"/>
              <w:bottom w:val="single" w:sz="4" w:space="0" w:color="000000"/>
            </w:tcBorders>
            <w:shd w:val="clear" w:color="auto" w:fill="auto"/>
          </w:tcPr>
          <w:p w14:paraId="5A9641B0"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162DB92"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Mobilny aparat USG w formie laptopa z dedykowaną stacją dokującą w formie wózka na kółkach. </w:t>
            </w:r>
          </w:p>
        </w:tc>
        <w:tc>
          <w:tcPr>
            <w:tcW w:w="1843" w:type="dxa"/>
            <w:tcBorders>
              <w:top w:val="single" w:sz="4" w:space="0" w:color="auto"/>
              <w:left w:val="nil"/>
              <w:bottom w:val="single" w:sz="4" w:space="0" w:color="auto"/>
              <w:right w:val="single" w:sz="4" w:space="0" w:color="auto"/>
            </w:tcBorders>
            <w:shd w:val="clear" w:color="auto" w:fill="auto"/>
            <w:vAlign w:val="bottom"/>
          </w:tcPr>
          <w:p w14:paraId="588E59B0" w14:textId="77777777" w:rsidR="000E35AC" w:rsidRPr="00083B61" w:rsidRDefault="000E35AC"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left w:val="single" w:sz="4" w:space="0" w:color="000000"/>
              <w:bottom w:val="single" w:sz="4" w:space="0" w:color="000000"/>
              <w:right w:val="single" w:sz="4" w:space="0" w:color="000000"/>
            </w:tcBorders>
            <w:shd w:val="clear" w:color="auto" w:fill="auto"/>
          </w:tcPr>
          <w:p w14:paraId="6813931F"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5DD432A3" w14:textId="77777777" w:rsidTr="000E35AC">
        <w:trPr>
          <w:trHeight w:val="279"/>
        </w:trPr>
        <w:tc>
          <w:tcPr>
            <w:tcW w:w="585" w:type="dxa"/>
            <w:tcBorders>
              <w:top w:val="single" w:sz="4" w:space="0" w:color="000000"/>
              <w:left w:val="single" w:sz="4" w:space="0" w:color="000000"/>
              <w:bottom w:val="single" w:sz="4" w:space="0" w:color="000000"/>
            </w:tcBorders>
            <w:shd w:val="clear" w:color="auto" w:fill="auto"/>
          </w:tcPr>
          <w:p w14:paraId="63058FC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769A93F"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Waga aparatu bez wózka maksymalnie 13 kg </w:t>
            </w:r>
          </w:p>
        </w:tc>
        <w:tc>
          <w:tcPr>
            <w:tcW w:w="1843" w:type="dxa"/>
            <w:tcBorders>
              <w:top w:val="nil"/>
              <w:left w:val="nil"/>
              <w:bottom w:val="single" w:sz="4" w:space="0" w:color="auto"/>
              <w:right w:val="single" w:sz="4" w:space="0" w:color="auto"/>
            </w:tcBorders>
            <w:shd w:val="clear" w:color="auto" w:fill="auto"/>
            <w:vAlign w:val="bottom"/>
          </w:tcPr>
          <w:p w14:paraId="5B8EBB90"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0DBE6FD0" w14:textId="77777777" w:rsidR="000E35AC" w:rsidRPr="00083B61" w:rsidRDefault="000E35AC" w:rsidP="001D2402">
            <w:pPr>
              <w:pStyle w:val="Tekstpodstawowy"/>
              <w:snapToGrid w:val="0"/>
              <w:rPr>
                <w:rFonts w:ascii="Garamond" w:hAnsi="Garamond"/>
                <w:b/>
              </w:rPr>
            </w:pPr>
          </w:p>
        </w:tc>
      </w:tr>
      <w:tr w:rsidR="000E35AC" w:rsidRPr="00083B61" w14:paraId="5F8BB783" w14:textId="77777777" w:rsidTr="000E35AC">
        <w:tc>
          <w:tcPr>
            <w:tcW w:w="585" w:type="dxa"/>
            <w:tcBorders>
              <w:top w:val="single" w:sz="4" w:space="0" w:color="000000"/>
              <w:left w:val="single" w:sz="4" w:space="0" w:color="000000"/>
              <w:bottom w:val="single" w:sz="4" w:space="0" w:color="auto"/>
            </w:tcBorders>
            <w:shd w:val="clear" w:color="auto" w:fill="auto"/>
          </w:tcPr>
          <w:p w14:paraId="30A77A4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single" w:sz="4" w:space="0" w:color="auto"/>
              <w:left w:val="single" w:sz="4" w:space="0" w:color="auto"/>
              <w:bottom w:val="single" w:sz="4" w:space="0" w:color="auto"/>
              <w:right w:val="single" w:sz="4" w:space="0" w:color="auto"/>
            </w:tcBorders>
          </w:tcPr>
          <w:p w14:paraId="240A87DA" w14:textId="77777777" w:rsidR="000E35AC" w:rsidRPr="00083B61" w:rsidRDefault="000E35AC" w:rsidP="001D2402">
            <w:pPr>
              <w:autoSpaceDE w:val="0"/>
              <w:rPr>
                <w:rFonts w:ascii="Garamond" w:hAnsi="Garamond"/>
                <w:sz w:val="20"/>
                <w:szCs w:val="20"/>
              </w:rPr>
            </w:pPr>
            <w:r w:rsidRPr="00083B61">
              <w:rPr>
                <w:rFonts w:ascii="Garamond" w:eastAsia="NSimSun" w:hAnsi="Garamond"/>
                <w:kern w:val="2"/>
                <w:sz w:val="20"/>
                <w:szCs w:val="20"/>
                <w:lang w:bidi="hi-IN"/>
              </w:rPr>
              <w:t xml:space="preserve">Dedykowany wózek do aparatu z min. 4 kołami i z min. 3 równorzędnymi gniazdami do przypięcia głowic– z opcją tzw. </w:t>
            </w:r>
            <w:proofErr w:type="spellStart"/>
            <w:r w:rsidRPr="00083B61">
              <w:rPr>
                <w:rFonts w:ascii="Garamond" w:eastAsia="NSimSun" w:hAnsi="Garamond"/>
                <w:kern w:val="2"/>
                <w:sz w:val="20"/>
                <w:szCs w:val="20"/>
                <w:lang w:bidi="hi-IN"/>
              </w:rPr>
              <w:t>multiportu</w:t>
            </w:r>
            <w:proofErr w:type="spellEnd"/>
            <w:r w:rsidRPr="00083B61">
              <w:rPr>
                <w:rFonts w:ascii="Garamond" w:eastAsia="NSimSun" w:hAnsi="Garamond"/>
                <w:kern w:val="2"/>
                <w:sz w:val="20"/>
                <w:szCs w:val="20"/>
                <w:lang w:bidi="hi-IN"/>
              </w:rPr>
              <w:t xml:space="preserve"> umożliwiającą przypięcie min. 3 głowic jednocześnie i przełączania ich w sposób elektroniczny z poziomu aparatu. </w:t>
            </w:r>
          </w:p>
        </w:tc>
        <w:tc>
          <w:tcPr>
            <w:tcW w:w="1843" w:type="dxa"/>
            <w:tcBorders>
              <w:top w:val="nil"/>
              <w:left w:val="nil"/>
              <w:bottom w:val="single" w:sz="4" w:space="0" w:color="auto"/>
              <w:right w:val="single" w:sz="4" w:space="0" w:color="auto"/>
            </w:tcBorders>
            <w:shd w:val="clear" w:color="auto" w:fill="auto"/>
          </w:tcPr>
          <w:p w14:paraId="430A876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auto"/>
              <w:right w:val="single" w:sz="4" w:space="0" w:color="000000"/>
            </w:tcBorders>
            <w:shd w:val="clear" w:color="auto" w:fill="auto"/>
          </w:tcPr>
          <w:p w14:paraId="05F9E9D1" w14:textId="77777777" w:rsidR="000E35AC" w:rsidRPr="00083B61" w:rsidRDefault="000E35AC" w:rsidP="001D2402">
            <w:pPr>
              <w:pStyle w:val="Tekstpodstawowy"/>
              <w:snapToGrid w:val="0"/>
              <w:rPr>
                <w:rFonts w:ascii="Garamond" w:hAnsi="Garamond"/>
                <w:b/>
              </w:rPr>
            </w:pPr>
          </w:p>
        </w:tc>
      </w:tr>
      <w:tr w:rsidR="000E35AC" w:rsidRPr="00083B61" w14:paraId="59B8F6DB" w14:textId="77777777" w:rsidTr="000E35AC">
        <w:tc>
          <w:tcPr>
            <w:tcW w:w="585" w:type="dxa"/>
            <w:tcBorders>
              <w:top w:val="single" w:sz="4" w:space="0" w:color="auto"/>
              <w:left w:val="single" w:sz="4" w:space="0" w:color="auto"/>
              <w:bottom w:val="single" w:sz="4" w:space="0" w:color="auto"/>
            </w:tcBorders>
            <w:shd w:val="clear" w:color="auto" w:fill="auto"/>
          </w:tcPr>
          <w:p w14:paraId="0E0C0C7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auto"/>
              <w:left w:val="single" w:sz="4" w:space="0" w:color="auto"/>
              <w:bottom w:val="single" w:sz="4" w:space="0" w:color="auto"/>
              <w:right w:val="single" w:sz="4" w:space="0" w:color="auto"/>
            </w:tcBorders>
          </w:tcPr>
          <w:p w14:paraId="7F46C59C"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Liczba procesowych kanałów odbiorczych min. 4 miliony</w:t>
            </w:r>
          </w:p>
        </w:tc>
        <w:tc>
          <w:tcPr>
            <w:tcW w:w="1843" w:type="dxa"/>
            <w:tcBorders>
              <w:top w:val="single" w:sz="4" w:space="0" w:color="auto"/>
              <w:left w:val="nil"/>
              <w:bottom w:val="single" w:sz="4" w:space="0" w:color="auto"/>
              <w:right w:val="single" w:sz="4" w:space="0" w:color="auto"/>
            </w:tcBorders>
            <w:shd w:val="clear" w:color="auto" w:fill="auto"/>
            <w:vAlign w:val="bottom"/>
          </w:tcPr>
          <w:p w14:paraId="5917DB18"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000000"/>
              <w:bottom w:val="single" w:sz="4" w:space="0" w:color="auto"/>
              <w:right w:val="single" w:sz="4" w:space="0" w:color="auto"/>
            </w:tcBorders>
            <w:shd w:val="clear" w:color="auto" w:fill="auto"/>
          </w:tcPr>
          <w:p w14:paraId="033D1771" w14:textId="77777777" w:rsidR="000E35AC" w:rsidRPr="00083B61" w:rsidRDefault="000E35AC" w:rsidP="001D2402">
            <w:pPr>
              <w:pStyle w:val="Tekstpodstawowy"/>
              <w:snapToGrid w:val="0"/>
              <w:rPr>
                <w:rFonts w:ascii="Garamond" w:hAnsi="Garamond"/>
              </w:rPr>
            </w:pPr>
          </w:p>
        </w:tc>
      </w:tr>
      <w:tr w:rsidR="000E35AC" w:rsidRPr="00083B61" w14:paraId="2986BA90" w14:textId="77777777" w:rsidTr="000E35AC">
        <w:tc>
          <w:tcPr>
            <w:tcW w:w="585" w:type="dxa"/>
            <w:tcBorders>
              <w:top w:val="single" w:sz="4" w:space="0" w:color="auto"/>
              <w:left w:val="single" w:sz="4" w:space="0" w:color="auto"/>
              <w:bottom w:val="single" w:sz="4" w:space="0" w:color="auto"/>
            </w:tcBorders>
            <w:shd w:val="clear" w:color="auto" w:fill="auto"/>
          </w:tcPr>
          <w:p w14:paraId="27E3213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F7E8D9A" w14:textId="77777777" w:rsidR="000E35AC" w:rsidRPr="00083B61" w:rsidRDefault="000E35AC" w:rsidP="001D2402">
            <w:pPr>
              <w:rPr>
                <w:rFonts w:ascii="Garamond" w:hAnsi="Garamond"/>
                <w:sz w:val="20"/>
                <w:szCs w:val="20"/>
                <w:highlight w:val="yellow"/>
              </w:rPr>
            </w:pPr>
            <w:r w:rsidRPr="00083B61">
              <w:rPr>
                <w:rFonts w:ascii="Garamond" w:eastAsia="NSimSun" w:hAnsi="Garamond"/>
                <w:kern w:val="2"/>
                <w:sz w:val="20"/>
                <w:szCs w:val="20"/>
                <w:lang w:bidi="hi-IN"/>
              </w:rPr>
              <w:t>Monitor kolorowy LCD, przekątna ekranu min. 15” o  rozdzielczości min. 1920x1080</w:t>
            </w:r>
          </w:p>
        </w:tc>
        <w:tc>
          <w:tcPr>
            <w:tcW w:w="1843" w:type="dxa"/>
            <w:tcBorders>
              <w:top w:val="single" w:sz="4" w:space="0" w:color="auto"/>
              <w:left w:val="nil"/>
              <w:bottom w:val="single" w:sz="4" w:space="0" w:color="auto"/>
              <w:right w:val="single" w:sz="4" w:space="0" w:color="auto"/>
            </w:tcBorders>
            <w:shd w:val="clear" w:color="auto" w:fill="auto"/>
          </w:tcPr>
          <w:p w14:paraId="450B3D7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000000"/>
              <w:bottom w:val="single" w:sz="4" w:space="0" w:color="auto"/>
              <w:right w:val="single" w:sz="4" w:space="0" w:color="auto"/>
            </w:tcBorders>
            <w:shd w:val="clear" w:color="auto" w:fill="auto"/>
          </w:tcPr>
          <w:p w14:paraId="5B42B781" w14:textId="77777777" w:rsidR="000E35AC" w:rsidRPr="00083B61" w:rsidRDefault="000E35AC" w:rsidP="001D2402">
            <w:pPr>
              <w:pStyle w:val="Tekstpodstawowy"/>
              <w:snapToGrid w:val="0"/>
              <w:rPr>
                <w:rFonts w:ascii="Garamond" w:hAnsi="Garamond"/>
              </w:rPr>
            </w:pPr>
          </w:p>
        </w:tc>
      </w:tr>
      <w:tr w:rsidR="000E35AC" w:rsidRPr="00083B61" w14:paraId="61E00E98" w14:textId="77777777" w:rsidTr="000E35AC">
        <w:tc>
          <w:tcPr>
            <w:tcW w:w="585" w:type="dxa"/>
            <w:tcBorders>
              <w:top w:val="single" w:sz="4" w:space="0" w:color="auto"/>
              <w:left w:val="single" w:sz="4" w:space="0" w:color="auto"/>
              <w:bottom w:val="single" w:sz="4" w:space="0" w:color="auto"/>
            </w:tcBorders>
            <w:shd w:val="clear" w:color="auto" w:fill="auto"/>
          </w:tcPr>
          <w:p w14:paraId="30AFF2F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tcPr>
          <w:p w14:paraId="6908C099" w14:textId="77777777" w:rsidR="000E35AC" w:rsidRPr="00083B61" w:rsidRDefault="000E35AC" w:rsidP="001D2402">
            <w:pPr>
              <w:autoSpaceDE w:val="0"/>
              <w:rPr>
                <w:rFonts w:ascii="Garamond" w:hAnsi="Garamond"/>
                <w:sz w:val="20"/>
                <w:szCs w:val="20"/>
                <w:highlight w:val="yellow"/>
              </w:rPr>
            </w:pPr>
            <w:r w:rsidRPr="00083B61">
              <w:rPr>
                <w:rFonts w:ascii="Garamond" w:eastAsia="NSimSun" w:hAnsi="Garamond"/>
                <w:kern w:val="2"/>
                <w:sz w:val="20"/>
                <w:szCs w:val="20"/>
                <w:lang w:bidi="hi-IN"/>
              </w:rPr>
              <w:t xml:space="preserve">Panel dotykowy o przekątnej min. 10”, wspomagający obsługę aparatu z możliwością regulacji jasności, przesuwania stron za pomocą dotyku jak tablet. </w:t>
            </w:r>
          </w:p>
        </w:tc>
        <w:tc>
          <w:tcPr>
            <w:tcW w:w="1843" w:type="dxa"/>
            <w:tcBorders>
              <w:top w:val="single" w:sz="4" w:space="0" w:color="auto"/>
              <w:left w:val="nil"/>
              <w:bottom w:val="single" w:sz="4" w:space="0" w:color="auto"/>
              <w:right w:val="single" w:sz="4" w:space="0" w:color="auto"/>
            </w:tcBorders>
            <w:shd w:val="clear" w:color="auto" w:fill="auto"/>
            <w:vAlign w:val="bottom"/>
          </w:tcPr>
          <w:p w14:paraId="0FD1A9BE"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000000"/>
              <w:bottom w:val="single" w:sz="4" w:space="0" w:color="auto"/>
              <w:right w:val="single" w:sz="4" w:space="0" w:color="auto"/>
            </w:tcBorders>
            <w:shd w:val="clear" w:color="auto" w:fill="auto"/>
          </w:tcPr>
          <w:p w14:paraId="796990AC" w14:textId="77777777" w:rsidR="000E35AC" w:rsidRPr="00083B61" w:rsidRDefault="000E35AC" w:rsidP="001D2402">
            <w:pPr>
              <w:pStyle w:val="Tekstpodstawowy"/>
              <w:snapToGrid w:val="0"/>
              <w:rPr>
                <w:rFonts w:ascii="Garamond" w:hAnsi="Garamond"/>
              </w:rPr>
            </w:pPr>
          </w:p>
        </w:tc>
      </w:tr>
      <w:tr w:rsidR="000E35AC" w:rsidRPr="00083B61" w14:paraId="7E268710" w14:textId="77777777" w:rsidTr="000E35AC">
        <w:tc>
          <w:tcPr>
            <w:tcW w:w="585" w:type="dxa"/>
            <w:tcBorders>
              <w:top w:val="single" w:sz="4" w:space="0" w:color="auto"/>
              <w:left w:val="single" w:sz="4" w:space="0" w:color="000000"/>
              <w:bottom w:val="single" w:sz="4" w:space="0" w:color="000000"/>
            </w:tcBorders>
            <w:shd w:val="clear" w:color="auto" w:fill="auto"/>
          </w:tcPr>
          <w:p w14:paraId="6B9CBDA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auto"/>
              <w:left w:val="single" w:sz="4" w:space="0" w:color="auto"/>
              <w:bottom w:val="single" w:sz="4" w:space="0" w:color="auto"/>
              <w:right w:val="single" w:sz="4" w:space="0" w:color="auto"/>
            </w:tcBorders>
          </w:tcPr>
          <w:p w14:paraId="772480BD"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Panel dotykowy z możliwością regulacji kąta położenia względem pulpitu od 0 do 60 stopni</w:t>
            </w:r>
          </w:p>
        </w:tc>
        <w:tc>
          <w:tcPr>
            <w:tcW w:w="1843" w:type="dxa"/>
            <w:tcBorders>
              <w:top w:val="single" w:sz="4" w:space="0" w:color="auto"/>
              <w:left w:val="nil"/>
              <w:bottom w:val="single" w:sz="4" w:space="0" w:color="auto"/>
              <w:right w:val="single" w:sz="4" w:space="0" w:color="auto"/>
            </w:tcBorders>
            <w:shd w:val="clear" w:color="auto" w:fill="auto"/>
          </w:tcPr>
          <w:p w14:paraId="4E6BC12E"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000000"/>
              <w:bottom w:val="single" w:sz="4" w:space="0" w:color="000000"/>
              <w:right w:val="single" w:sz="4" w:space="0" w:color="000000"/>
            </w:tcBorders>
            <w:shd w:val="clear" w:color="auto" w:fill="auto"/>
          </w:tcPr>
          <w:p w14:paraId="16DED88E" w14:textId="77777777" w:rsidR="000E35AC" w:rsidRPr="00083B61" w:rsidRDefault="000E35AC" w:rsidP="001D2402">
            <w:pPr>
              <w:pStyle w:val="Tekstpodstawowy"/>
              <w:snapToGrid w:val="0"/>
              <w:rPr>
                <w:rFonts w:ascii="Garamond" w:hAnsi="Garamond"/>
                <w:b/>
              </w:rPr>
            </w:pPr>
          </w:p>
        </w:tc>
      </w:tr>
      <w:tr w:rsidR="000E35AC" w:rsidRPr="00083B61" w14:paraId="2E48530A" w14:textId="77777777" w:rsidTr="000E35AC">
        <w:tc>
          <w:tcPr>
            <w:tcW w:w="585" w:type="dxa"/>
            <w:tcBorders>
              <w:top w:val="single" w:sz="4" w:space="0" w:color="000000"/>
              <w:left w:val="single" w:sz="4" w:space="0" w:color="000000"/>
              <w:bottom w:val="single" w:sz="4" w:space="0" w:color="000000"/>
            </w:tcBorders>
            <w:shd w:val="clear" w:color="auto" w:fill="auto"/>
          </w:tcPr>
          <w:p w14:paraId="27187BF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1582551" w14:textId="77777777" w:rsidR="000E35AC" w:rsidRPr="00083B61" w:rsidRDefault="000E35AC" w:rsidP="001D2402">
            <w:pPr>
              <w:rPr>
                <w:rFonts w:ascii="Garamond" w:hAnsi="Garamond"/>
                <w:sz w:val="20"/>
                <w:szCs w:val="20"/>
                <w:lang w:eastAsia="pl-PL"/>
              </w:rPr>
            </w:pPr>
            <w:r w:rsidRPr="00083B61">
              <w:rPr>
                <w:rFonts w:ascii="Garamond" w:eastAsia="NSimSun" w:hAnsi="Garamond"/>
                <w:kern w:val="2"/>
                <w:sz w:val="20"/>
                <w:szCs w:val="20"/>
                <w:lang w:bidi="hi-IN"/>
              </w:rPr>
              <w:t xml:space="preserve">Tryb pełnoekranowy, gdzie obraz diagnostyczny wypełnia więcej niż 50 % powierzchni monitora  </w:t>
            </w:r>
          </w:p>
        </w:tc>
        <w:tc>
          <w:tcPr>
            <w:tcW w:w="1843" w:type="dxa"/>
            <w:tcBorders>
              <w:top w:val="nil"/>
              <w:left w:val="nil"/>
              <w:bottom w:val="single" w:sz="4" w:space="0" w:color="auto"/>
              <w:right w:val="single" w:sz="4" w:space="0" w:color="auto"/>
            </w:tcBorders>
            <w:shd w:val="clear" w:color="auto" w:fill="auto"/>
            <w:vAlign w:val="bottom"/>
          </w:tcPr>
          <w:p w14:paraId="5D9C80EC"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580AB82C" w14:textId="77777777" w:rsidR="000E35AC" w:rsidRPr="00083B61" w:rsidRDefault="000E35AC" w:rsidP="001D2402">
            <w:pPr>
              <w:pStyle w:val="Tekstpodstawowy"/>
              <w:snapToGrid w:val="0"/>
              <w:rPr>
                <w:rFonts w:ascii="Garamond" w:hAnsi="Garamond"/>
                <w:b/>
              </w:rPr>
            </w:pPr>
          </w:p>
        </w:tc>
      </w:tr>
      <w:tr w:rsidR="000E35AC" w:rsidRPr="00083B61" w14:paraId="560B66D6" w14:textId="77777777" w:rsidTr="000E35AC">
        <w:tc>
          <w:tcPr>
            <w:tcW w:w="585" w:type="dxa"/>
            <w:tcBorders>
              <w:top w:val="single" w:sz="4" w:space="0" w:color="000000"/>
              <w:left w:val="single" w:sz="4" w:space="0" w:color="000000"/>
              <w:bottom w:val="single" w:sz="4" w:space="0" w:color="000000"/>
            </w:tcBorders>
            <w:shd w:val="clear" w:color="auto" w:fill="auto"/>
          </w:tcPr>
          <w:p w14:paraId="27A6856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10</w:t>
            </w:r>
          </w:p>
        </w:tc>
        <w:tc>
          <w:tcPr>
            <w:tcW w:w="6078" w:type="dxa"/>
            <w:tcBorders>
              <w:top w:val="single" w:sz="4" w:space="0" w:color="auto"/>
              <w:left w:val="single" w:sz="4" w:space="0" w:color="auto"/>
              <w:bottom w:val="single" w:sz="4" w:space="0" w:color="auto"/>
              <w:right w:val="single" w:sz="4" w:space="0" w:color="auto"/>
            </w:tcBorders>
          </w:tcPr>
          <w:p w14:paraId="3A592B18" w14:textId="77777777" w:rsidR="000E35AC" w:rsidRPr="00083B61" w:rsidRDefault="000E35AC" w:rsidP="001D2402">
            <w:pPr>
              <w:rPr>
                <w:rFonts w:ascii="Garamond" w:hAnsi="Garamond"/>
                <w:color w:val="000000"/>
                <w:sz w:val="20"/>
                <w:szCs w:val="20"/>
              </w:rPr>
            </w:pPr>
            <w:r w:rsidRPr="00083B61">
              <w:rPr>
                <w:rFonts w:ascii="Garamond" w:eastAsia="NSimSun" w:hAnsi="Garamond"/>
                <w:kern w:val="2"/>
                <w:sz w:val="20"/>
                <w:szCs w:val="20"/>
                <w:lang w:bidi="hi-IN"/>
              </w:rPr>
              <w:t>Funkcja zdublowania na ekranie panelu dotykowego obrazu diagnostycznego celem ułatwienia dostępu do uzyskiwanego obrazu USG np. podczas procedur interwencyjnych</w:t>
            </w:r>
          </w:p>
        </w:tc>
        <w:tc>
          <w:tcPr>
            <w:tcW w:w="1843" w:type="dxa"/>
            <w:tcBorders>
              <w:top w:val="nil"/>
              <w:left w:val="nil"/>
              <w:bottom w:val="single" w:sz="4" w:space="0" w:color="auto"/>
              <w:right w:val="single" w:sz="4" w:space="0" w:color="auto"/>
            </w:tcBorders>
            <w:shd w:val="clear" w:color="auto" w:fill="auto"/>
          </w:tcPr>
          <w:p w14:paraId="09D70DAA"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1A33F359" w14:textId="77777777" w:rsidR="000E35AC" w:rsidRPr="00083B61" w:rsidRDefault="000E35AC" w:rsidP="001D2402">
            <w:pPr>
              <w:pStyle w:val="Tekstpodstawowy"/>
              <w:snapToGrid w:val="0"/>
              <w:rPr>
                <w:rFonts w:ascii="Garamond" w:hAnsi="Garamond"/>
              </w:rPr>
            </w:pPr>
          </w:p>
        </w:tc>
      </w:tr>
      <w:tr w:rsidR="000E35AC" w:rsidRPr="00083B61" w14:paraId="76509F35" w14:textId="77777777" w:rsidTr="000E35AC">
        <w:tc>
          <w:tcPr>
            <w:tcW w:w="585" w:type="dxa"/>
            <w:tcBorders>
              <w:top w:val="single" w:sz="4" w:space="0" w:color="000000"/>
              <w:left w:val="single" w:sz="4" w:space="0" w:color="000000"/>
              <w:bottom w:val="single" w:sz="4" w:space="0" w:color="000000"/>
            </w:tcBorders>
            <w:shd w:val="clear" w:color="auto" w:fill="auto"/>
          </w:tcPr>
          <w:p w14:paraId="0E7500D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single" w:sz="4" w:space="0" w:color="auto"/>
              <w:left w:val="single" w:sz="4" w:space="0" w:color="auto"/>
              <w:bottom w:val="single" w:sz="4" w:space="0" w:color="auto"/>
              <w:right w:val="single" w:sz="4" w:space="0" w:color="auto"/>
            </w:tcBorders>
          </w:tcPr>
          <w:p w14:paraId="39AE6E42"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Liczba obrazów pamięci dynamicznej (</w:t>
            </w:r>
            <w:proofErr w:type="spellStart"/>
            <w:r w:rsidRPr="00083B61">
              <w:rPr>
                <w:rFonts w:ascii="Garamond" w:eastAsia="NSimSun" w:hAnsi="Garamond"/>
                <w:kern w:val="2"/>
                <w:sz w:val="20"/>
                <w:szCs w:val="20"/>
                <w:lang w:bidi="hi-IN"/>
              </w:rPr>
              <w:t>cineloop</w:t>
            </w:r>
            <w:proofErr w:type="spellEnd"/>
            <w:r w:rsidRPr="00083B61">
              <w:rPr>
                <w:rFonts w:ascii="Garamond" w:eastAsia="NSimSun" w:hAnsi="Garamond"/>
                <w:kern w:val="2"/>
                <w:sz w:val="20"/>
                <w:szCs w:val="20"/>
                <w:lang w:bidi="hi-IN"/>
              </w:rPr>
              <w:t xml:space="preserve">) dla CD i obrazu 2D min. 2200 klatek oraz zapis </w:t>
            </w:r>
            <w:proofErr w:type="spellStart"/>
            <w:r w:rsidRPr="00083B61">
              <w:rPr>
                <w:rFonts w:ascii="Garamond" w:eastAsia="NSimSun" w:hAnsi="Garamond"/>
                <w:kern w:val="2"/>
                <w:sz w:val="20"/>
                <w:szCs w:val="20"/>
                <w:lang w:bidi="hi-IN"/>
              </w:rPr>
              <w:t>dopplera</w:t>
            </w:r>
            <w:proofErr w:type="spellEnd"/>
            <w:r w:rsidRPr="00083B61">
              <w:rPr>
                <w:rFonts w:ascii="Garamond" w:eastAsia="NSimSun" w:hAnsi="Garamond"/>
                <w:kern w:val="2"/>
                <w:sz w:val="20"/>
                <w:szCs w:val="20"/>
                <w:lang w:bidi="hi-IN"/>
              </w:rPr>
              <w:t xml:space="preserve"> spektralnego min. 45 sekund</w:t>
            </w:r>
          </w:p>
        </w:tc>
        <w:tc>
          <w:tcPr>
            <w:tcW w:w="1843" w:type="dxa"/>
            <w:tcBorders>
              <w:top w:val="nil"/>
              <w:left w:val="nil"/>
              <w:bottom w:val="single" w:sz="4" w:space="0" w:color="auto"/>
              <w:right w:val="single" w:sz="4" w:space="0" w:color="auto"/>
            </w:tcBorders>
            <w:shd w:val="clear" w:color="auto" w:fill="auto"/>
            <w:vAlign w:val="bottom"/>
          </w:tcPr>
          <w:p w14:paraId="73C8A341"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732BE72D" w14:textId="77777777" w:rsidR="000E35AC" w:rsidRPr="00083B61" w:rsidRDefault="000E35AC" w:rsidP="001D2402">
            <w:pPr>
              <w:pStyle w:val="Tekstpodstawowy"/>
              <w:snapToGrid w:val="0"/>
              <w:rPr>
                <w:rFonts w:ascii="Garamond" w:hAnsi="Garamond"/>
                <w:b/>
              </w:rPr>
            </w:pPr>
          </w:p>
        </w:tc>
      </w:tr>
      <w:tr w:rsidR="000E35AC" w:rsidRPr="00083B61" w14:paraId="302F8F06" w14:textId="77777777" w:rsidTr="000E35AC">
        <w:tc>
          <w:tcPr>
            <w:tcW w:w="585" w:type="dxa"/>
            <w:tcBorders>
              <w:top w:val="single" w:sz="4" w:space="0" w:color="000000"/>
              <w:left w:val="single" w:sz="4" w:space="0" w:color="000000"/>
              <w:bottom w:val="single" w:sz="4" w:space="0" w:color="000000"/>
            </w:tcBorders>
            <w:shd w:val="clear" w:color="auto" w:fill="auto"/>
          </w:tcPr>
          <w:p w14:paraId="0DF8A9D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single" w:sz="4" w:space="0" w:color="auto"/>
              <w:left w:val="single" w:sz="4" w:space="0" w:color="auto"/>
              <w:bottom w:val="single" w:sz="4" w:space="0" w:color="auto"/>
              <w:right w:val="single" w:sz="4" w:space="0" w:color="auto"/>
            </w:tcBorders>
          </w:tcPr>
          <w:p w14:paraId="1797909E"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Dynamika aparatu min. 280 </w:t>
            </w:r>
            <w:proofErr w:type="spellStart"/>
            <w:r w:rsidRPr="00083B61">
              <w:rPr>
                <w:rFonts w:ascii="Garamond" w:eastAsia="NSimSun" w:hAnsi="Garamond"/>
                <w:kern w:val="2"/>
                <w:sz w:val="20"/>
                <w:szCs w:val="20"/>
                <w:lang w:bidi="hi-IN"/>
              </w:rPr>
              <w:t>dB</w:t>
            </w:r>
            <w:proofErr w:type="spellEnd"/>
          </w:p>
        </w:tc>
        <w:tc>
          <w:tcPr>
            <w:tcW w:w="1843" w:type="dxa"/>
            <w:tcBorders>
              <w:top w:val="nil"/>
              <w:left w:val="nil"/>
              <w:bottom w:val="single" w:sz="4" w:space="0" w:color="auto"/>
              <w:right w:val="single" w:sz="4" w:space="0" w:color="auto"/>
            </w:tcBorders>
            <w:shd w:val="clear" w:color="auto" w:fill="auto"/>
          </w:tcPr>
          <w:p w14:paraId="2C93C123"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B6516FC" w14:textId="77777777" w:rsidR="000E35AC" w:rsidRPr="00083B61" w:rsidRDefault="000E35AC" w:rsidP="001D2402">
            <w:pPr>
              <w:snapToGrid w:val="0"/>
              <w:jc w:val="center"/>
              <w:rPr>
                <w:rFonts w:ascii="Garamond" w:hAnsi="Garamond"/>
                <w:sz w:val="20"/>
                <w:szCs w:val="20"/>
              </w:rPr>
            </w:pPr>
          </w:p>
        </w:tc>
      </w:tr>
      <w:tr w:rsidR="000E35AC" w:rsidRPr="00083B61" w14:paraId="05EC6419" w14:textId="77777777" w:rsidTr="000E35AC">
        <w:trPr>
          <w:trHeight w:val="305"/>
        </w:trPr>
        <w:tc>
          <w:tcPr>
            <w:tcW w:w="585" w:type="dxa"/>
            <w:tcBorders>
              <w:top w:val="single" w:sz="4" w:space="0" w:color="000000"/>
              <w:left w:val="single" w:sz="4" w:space="0" w:color="000000"/>
              <w:bottom w:val="single" w:sz="4" w:space="0" w:color="000000"/>
            </w:tcBorders>
            <w:shd w:val="clear" w:color="auto" w:fill="auto"/>
          </w:tcPr>
          <w:p w14:paraId="2B8EABF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single" w:sz="4" w:space="0" w:color="auto"/>
              <w:left w:val="single" w:sz="4" w:space="0" w:color="auto"/>
              <w:bottom w:val="single" w:sz="4" w:space="0" w:color="auto"/>
              <w:right w:val="single" w:sz="4" w:space="0" w:color="auto"/>
            </w:tcBorders>
          </w:tcPr>
          <w:p w14:paraId="1B6864A6"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Wewnętrzny dysk twardy o pojemności min.512 GB, formaty zapisu min. DICOM, AVI, JPG</w:t>
            </w:r>
          </w:p>
        </w:tc>
        <w:tc>
          <w:tcPr>
            <w:tcW w:w="1843" w:type="dxa"/>
            <w:tcBorders>
              <w:top w:val="nil"/>
              <w:left w:val="nil"/>
              <w:bottom w:val="single" w:sz="4" w:space="0" w:color="auto"/>
              <w:right w:val="single" w:sz="4" w:space="0" w:color="auto"/>
            </w:tcBorders>
            <w:shd w:val="clear" w:color="auto" w:fill="auto"/>
            <w:vAlign w:val="bottom"/>
          </w:tcPr>
          <w:p w14:paraId="0EE9EB15"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EEC2FA3" w14:textId="77777777" w:rsidR="000E35AC" w:rsidRPr="00083B61" w:rsidRDefault="000E35AC" w:rsidP="001D2402">
            <w:pPr>
              <w:snapToGrid w:val="0"/>
              <w:jc w:val="center"/>
              <w:rPr>
                <w:rFonts w:ascii="Garamond" w:hAnsi="Garamond"/>
                <w:sz w:val="20"/>
                <w:szCs w:val="20"/>
              </w:rPr>
            </w:pPr>
          </w:p>
        </w:tc>
      </w:tr>
      <w:tr w:rsidR="000E35AC" w:rsidRPr="00083B61" w14:paraId="1458A16E"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58C8CB6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single" w:sz="4" w:space="0" w:color="auto"/>
              <w:left w:val="single" w:sz="4" w:space="0" w:color="auto"/>
              <w:bottom w:val="single" w:sz="4" w:space="0" w:color="auto"/>
              <w:right w:val="single" w:sz="4" w:space="0" w:color="auto"/>
            </w:tcBorders>
          </w:tcPr>
          <w:p w14:paraId="2A310537" w14:textId="77777777" w:rsidR="000E35AC" w:rsidRPr="00083B61" w:rsidRDefault="000E35AC" w:rsidP="001D2402">
            <w:pPr>
              <w:rPr>
                <w:rFonts w:ascii="Garamond" w:hAnsi="Garamond"/>
                <w:iCs/>
                <w:sz w:val="20"/>
                <w:szCs w:val="20"/>
              </w:rPr>
            </w:pPr>
            <w:r w:rsidRPr="00083B61">
              <w:rPr>
                <w:rFonts w:ascii="Garamond" w:eastAsia="NSimSun" w:hAnsi="Garamond"/>
                <w:kern w:val="2"/>
                <w:sz w:val="20"/>
                <w:szCs w:val="20"/>
                <w:lang w:bidi="hi-IN"/>
              </w:rPr>
              <w:t xml:space="preserve">Zakres częstotliwości pracy ultrasonografu min. od 1,0 do 22,0 MHz  </w:t>
            </w:r>
          </w:p>
        </w:tc>
        <w:tc>
          <w:tcPr>
            <w:tcW w:w="1843" w:type="dxa"/>
            <w:tcBorders>
              <w:top w:val="nil"/>
              <w:left w:val="nil"/>
              <w:bottom w:val="single" w:sz="4" w:space="0" w:color="auto"/>
              <w:right w:val="single" w:sz="4" w:space="0" w:color="auto"/>
            </w:tcBorders>
            <w:shd w:val="clear" w:color="auto" w:fill="auto"/>
            <w:vAlign w:val="bottom"/>
          </w:tcPr>
          <w:p w14:paraId="35A1E90C"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1F763193" w14:textId="77777777" w:rsidR="000E35AC" w:rsidRPr="00083B61" w:rsidRDefault="000E35AC" w:rsidP="001D2402">
            <w:pPr>
              <w:snapToGrid w:val="0"/>
              <w:jc w:val="center"/>
              <w:rPr>
                <w:rFonts w:ascii="Garamond" w:hAnsi="Garamond"/>
                <w:sz w:val="20"/>
                <w:szCs w:val="20"/>
              </w:rPr>
            </w:pPr>
          </w:p>
        </w:tc>
      </w:tr>
      <w:tr w:rsidR="000E35AC" w:rsidRPr="00083B61" w14:paraId="23401B67"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2735C85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5526640" w14:textId="77777777" w:rsidR="000E35AC" w:rsidRPr="00083B61" w:rsidRDefault="000E35AC" w:rsidP="001D2402">
            <w:pPr>
              <w:rPr>
                <w:rFonts w:ascii="Garamond" w:hAnsi="Garamond"/>
                <w:iCs/>
                <w:sz w:val="20"/>
                <w:szCs w:val="20"/>
              </w:rPr>
            </w:pPr>
            <w:r w:rsidRPr="00083B61">
              <w:rPr>
                <w:rFonts w:ascii="Garamond" w:eastAsia="NSimSun" w:hAnsi="Garamond"/>
                <w:kern w:val="2"/>
                <w:sz w:val="20"/>
                <w:szCs w:val="20"/>
                <w:lang w:bidi="hi-IN"/>
              </w:rPr>
              <w:t xml:space="preserve">Praca na baterii fabrycznie zainstalowanej/wbudowanej w aparat/wózek do aparatu min. 100 minut. Wyklucza się UPS lub inne nie fabrycznie zainstalowane urządzenia. </w:t>
            </w:r>
          </w:p>
        </w:tc>
        <w:tc>
          <w:tcPr>
            <w:tcW w:w="1843" w:type="dxa"/>
            <w:tcBorders>
              <w:top w:val="nil"/>
              <w:left w:val="nil"/>
              <w:bottom w:val="single" w:sz="4" w:space="0" w:color="auto"/>
              <w:right w:val="single" w:sz="4" w:space="0" w:color="auto"/>
            </w:tcBorders>
            <w:shd w:val="clear" w:color="auto" w:fill="auto"/>
          </w:tcPr>
          <w:p w14:paraId="5529802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425A538" w14:textId="77777777" w:rsidR="000E35AC" w:rsidRPr="00083B61" w:rsidRDefault="000E35AC" w:rsidP="001D2402">
            <w:pPr>
              <w:snapToGrid w:val="0"/>
              <w:jc w:val="center"/>
              <w:rPr>
                <w:rFonts w:ascii="Garamond" w:hAnsi="Garamond"/>
                <w:sz w:val="20"/>
                <w:szCs w:val="20"/>
              </w:rPr>
            </w:pPr>
          </w:p>
        </w:tc>
      </w:tr>
      <w:tr w:rsidR="000E35AC" w:rsidRPr="00083B61" w14:paraId="6831921B"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6D6811E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C8318A4"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Regulacja głębokości penetracji w zakresie min. od 1 cm do 30 cm</w:t>
            </w:r>
          </w:p>
        </w:tc>
        <w:tc>
          <w:tcPr>
            <w:tcW w:w="1843" w:type="dxa"/>
            <w:tcBorders>
              <w:top w:val="nil"/>
              <w:left w:val="nil"/>
              <w:bottom w:val="single" w:sz="4" w:space="0" w:color="auto"/>
              <w:right w:val="single" w:sz="4" w:space="0" w:color="auto"/>
            </w:tcBorders>
            <w:shd w:val="clear" w:color="auto" w:fill="auto"/>
            <w:vAlign w:val="bottom"/>
          </w:tcPr>
          <w:p w14:paraId="5C552A10"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4A3B8386" w14:textId="77777777" w:rsidR="000E35AC" w:rsidRPr="00083B61" w:rsidRDefault="000E35AC" w:rsidP="001D2402">
            <w:pPr>
              <w:snapToGrid w:val="0"/>
              <w:jc w:val="center"/>
              <w:rPr>
                <w:rFonts w:ascii="Garamond" w:hAnsi="Garamond"/>
                <w:sz w:val="20"/>
                <w:szCs w:val="20"/>
              </w:rPr>
            </w:pPr>
          </w:p>
        </w:tc>
      </w:tr>
      <w:tr w:rsidR="000E35AC" w:rsidRPr="00083B61" w14:paraId="39C4256B"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50BEFB4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9BA10EE"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Obrazowanie harmoniczne</w:t>
            </w:r>
          </w:p>
        </w:tc>
        <w:tc>
          <w:tcPr>
            <w:tcW w:w="1843" w:type="dxa"/>
            <w:tcBorders>
              <w:top w:val="nil"/>
              <w:left w:val="nil"/>
              <w:bottom w:val="single" w:sz="4" w:space="0" w:color="auto"/>
              <w:right w:val="single" w:sz="4" w:space="0" w:color="auto"/>
            </w:tcBorders>
            <w:shd w:val="clear" w:color="auto" w:fill="auto"/>
          </w:tcPr>
          <w:p w14:paraId="02286144"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62282945" w14:textId="77777777" w:rsidR="000E35AC" w:rsidRPr="00083B61" w:rsidRDefault="000E35AC" w:rsidP="001D2402">
            <w:pPr>
              <w:snapToGrid w:val="0"/>
              <w:jc w:val="center"/>
              <w:rPr>
                <w:rFonts w:ascii="Garamond" w:hAnsi="Garamond"/>
                <w:sz w:val="20"/>
                <w:szCs w:val="20"/>
              </w:rPr>
            </w:pPr>
          </w:p>
        </w:tc>
      </w:tr>
      <w:tr w:rsidR="000E35AC" w:rsidRPr="00083B61" w14:paraId="213CFCC7"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34DC533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3701FB3"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Obrazowanie harmoniczne z odwróceniem impulsu (inwersją fazy)</w:t>
            </w:r>
          </w:p>
        </w:tc>
        <w:tc>
          <w:tcPr>
            <w:tcW w:w="1843" w:type="dxa"/>
            <w:tcBorders>
              <w:top w:val="nil"/>
              <w:left w:val="nil"/>
              <w:bottom w:val="single" w:sz="4" w:space="0" w:color="auto"/>
              <w:right w:val="single" w:sz="4" w:space="0" w:color="auto"/>
            </w:tcBorders>
            <w:shd w:val="clear" w:color="auto" w:fill="auto"/>
            <w:vAlign w:val="bottom"/>
          </w:tcPr>
          <w:p w14:paraId="7F7CBF8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6FCCDCBC" w14:textId="77777777" w:rsidR="000E35AC" w:rsidRPr="00083B61" w:rsidRDefault="000E35AC" w:rsidP="001D2402">
            <w:pPr>
              <w:snapToGrid w:val="0"/>
              <w:jc w:val="center"/>
              <w:rPr>
                <w:rFonts w:ascii="Garamond" w:hAnsi="Garamond"/>
                <w:sz w:val="20"/>
                <w:szCs w:val="20"/>
              </w:rPr>
            </w:pPr>
          </w:p>
        </w:tc>
      </w:tr>
      <w:tr w:rsidR="000E35AC" w:rsidRPr="00083B61" w14:paraId="0AC0A75D" w14:textId="77777777" w:rsidTr="000E35AC">
        <w:tc>
          <w:tcPr>
            <w:tcW w:w="585" w:type="dxa"/>
            <w:tcBorders>
              <w:top w:val="single" w:sz="4" w:space="0" w:color="000000"/>
              <w:left w:val="single" w:sz="4" w:space="0" w:color="000000"/>
              <w:bottom w:val="single" w:sz="4" w:space="0" w:color="auto"/>
            </w:tcBorders>
            <w:shd w:val="clear" w:color="auto" w:fill="auto"/>
          </w:tcPr>
          <w:p w14:paraId="3BBA2819"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single" w:sz="4" w:space="0" w:color="auto"/>
              <w:left w:val="single" w:sz="4" w:space="0" w:color="auto"/>
              <w:bottom w:val="single" w:sz="4" w:space="0" w:color="auto"/>
              <w:right w:val="single" w:sz="4" w:space="0" w:color="auto"/>
            </w:tcBorders>
          </w:tcPr>
          <w:p w14:paraId="6FA11DB2"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Tryb 3D w czasie rzeczywistym</w:t>
            </w:r>
          </w:p>
        </w:tc>
        <w:tc>
          <w:tcPr>
            <w:tcW w:w="1843" w:type="dxa"/>
            <w:tcBorders>
              <w:top w:val="nil"/>
              <w:left w:val="nil"/>
              <w:bottom w:val="single" w:sz="4" w:space="0" w:color="auto"/>
              <w:right w:val="single" w:sz="4" w:space="0" w:color="auto"/>
            </w:tcBorders>
            <w:shd w:val="clear" w:color="auto" w:fill="auto"/>
          </w:tcPr>
          <w:p w14:paraId="12FD34F8"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auto"/>
              <w:right w:val="single" w:sz="4" w:space="0" w:color="000000"/>
            </w:tcBorders>
            <w:shd w:val="clear" w:color="auto" w:fill="auto"/>
          </w:tcPr>
          <w:p w14:paraId="16E5D8F3" w14:textId="77777777" w:rsidR="000E35AC" w:rsidRPr="00083B61" w:rsidRDefault="000E35AC" w:rsidP="001D2402">
            <w:pPr>
              <w:pStyle w:val="Tekstpodstawowy"/>
              <w:snapToGrid w:val="0"/>
              <w:rPr>
                <w:rFonts w:ascii="Garamond" w:hAnsi="Garamond"/>
                <w:b/>
              </w:rPr>
            </w:pPr>
          </w:p>
        </w:tc>
      </w:tr>
      <w:tr w:rsidR="000E35AC" w:rsidRPr="00083B61" w14:paraId="7FADBFB1"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BE1606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03BD2B7" w14:textId="77777777" w:rsidR="000E35AC" w:rsidRPr="00083B61" w:rsidRDefault="000E35AC" w:rsidP="001D2402">
            <w:pPr>
              <w:rPr>
                <w:rFonts w:ascii="Garamond" w:hAnsi="Garamond"/>
                <w:sz w:val="20"/>
                <w:szCs w:val="20"/>
                <w:lang w:val="en-US"/>
              </w:rPr>
            </w:pPr>
            <w:r w:rsidRPr="00083B61">
              <w:rPr>
                <w:rFonts w:ascii="Garamond" w:eastAsia="NSimSun" w:hAnsi="Garamond"/>
                <w:kern w:val="2"/>
                <w:sz w:val="20"/>
                <w:szCs w:val="20"/>
                <w:lang w:val="en-US" w:bidi="hi-IN"/>
              </w:rPr>
              <w:t xml:space="preserve">Doppler </w:t>
            </w:r>
            <w:proofErr w:type="spellStart"/>
            <w:r w:rsidRPr="00083B61">
              <w:rPr>
                <w:rFonts w:ascii="Garamond" w:eastAsia="NSimSun" w:hAnsi="Garamond"/>
                <w:kern w:val="2"/>
                <w:sz w:val="20"/>
                <w:szCs w:val="20"/>
                <w:lang w:val="en-US" w:bidi="hi-IN"/>
              </w:rPr>
              <w:t>pulsacyjny</w:t>
            </w:r>
            <w:proofErr w:type="spellEnd"/>
            <w:r w:rsidRPr="00083B61">
              <w:rPr>
                <w:rFonts w:ascii="Garamond" w:eastAsia="NSimSun" w:hAnsi="Garamond"/>
                <w:kern w:val="2"/>
                <w:sz w:val="20"/>
                <w:szCs w:val="20"/>
                <w:lang w:val="en-US" w:bidi="hi-IN"/>
              </w:rPr>
              <w:t xml:space="preserve"> (PWD), Doppler (CWD) Color Doppler (CD), Power Doppler (PD)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20F9006"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A14EBFB" w14:textId="77777777" w:rsidR="000E35AC" w:rsidRPr="00083B61" w:rsidRDefault="000E35AC" w:rsidP="001D2402">
            <w:pPr>
              <w:pStyle w:val="Tekstpodstawowy"/>
              <w:snapToGrid w:val="0"/>
              <w:rPr>
                <w:rFonts w:ascii="Garamond" w:hAnsi="Garamond"/>
                <w:b/>
              </w:rPr>
            </w:pPr>
          </w:p>
        </w:tc>
      </w:tr>
      <w:tr w:rsidR="000E35AC" w:rsidRPr="00083B61" w14:paraId="67B034EC"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79FF36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E493A8A"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Power Doppler z oznaczeniem kierunku przepływu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A57999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DAC57C6" w14:textId="77777777" w:rsidR="000E35AC" w:rsidRPr="00083B61" w:rsidRDefault="000E35AC" w:rsidP="001D2402">
            <w:pPr>
              <w:pStyle w:val="Tekstpodstawowy"/>
              <w:snapToGrid w:val="0"/>
              <w:rPr>
                <w:rFonts w:ascii="Garamond" w:hAnsi="Garamond"/>
                <w:b/>
              </w:rPr>
            </w:pPr>
          </w:p>
        </w:tc>
      </w:tr>
      <w:tr w:rsidR="000E35AC" w:rsidRPr="00083B61" w14:paraId="6E64F8D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DEB347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347FD23"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Doppler ciągły (CW) dostępny na głowicach sektorowych z maksymalną prędkością min. 19 m/s mierzoną przy 0 kącie korekcji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BC70E2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E76609C" w14:textId="77777777" w:rsidR="000E35AC" w:rsidRPr="00083B61" w:rsidRDefault="000E35AC" w:rsidP="001D2402">
            <w:pPr>
              <w:pStyle w:val="Tekstpodstawowy"/>
              <w:snapToGrid w:val="0"/>
              <w:rPr>
                <w:rFonts w:ascii="Garamond" w:hAnsi="Garamond"/>
                <w:b/>
              </w:rPr>
            </w:pPr>
          </w:p>
        </w:tc>
      </w:tr>
      <w:tr w:rsidR="000E35AC" w:rsidRPr="00083B61" w14:paraId="6A87E10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32AC3F5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15065BE6"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 xml:space="preserve">Doppler pulsacyjny (PWD) - rejestrowane prędkości maksymalne ( przy zerowym kącie bramki) min. od -6 m/s do 0 oraz od 0 do + 6 m/s, </w:t>
            </w:r>
          </w:p>
          <w:p w14:paraId="30004CFD"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Korekcja kąta bramki PWD min. +/- 80°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9655D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068AB7F" w14:textId="77777777" w:rsidR="000E35AC" w:rsidRPr="00083B61" w:rsidRDefault="000E35AC" w:rsidP="001D2402">
            <w:pPr>
              <w:pStyle w:val="Tekstpodstawowy"/>
              <w:snapToGrid w:val="0"/>
              <w:rPr>
                <w:rFonts w:ascii="Garamond" w:hAnsi="Garamond"/>
                <w:b/>
              </w:rPr>
            </w:pPr>
          </w:p>
        </w:tc>
      </w:tr>
      <w:tr w:rsidR="000E35AC" w:rsidRPr="00083B61" w14:paraId="76066811"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79D1BF9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EAFADBD"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Regulacja wielkości bramki Dopplerowskiej (SV) w zakresie min. 1 mm - 20,0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4A91A2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65E2D8D" w14:textId="77777777" w:rsidR="000E35AC" w:rsidRPr="00083B61" w:rsidRDefault="000E35AC" w:rsidP="001D2402">
            <w:pPr>
              <w:pStyle w:val="Tekstpodstawowy"/>
              <w:snapToGrid w:val="0"/>
              <w:rPr>
                <w:rFonts w:ascii="Garamond" w:hAnsi="Garamond"/>
                <w:b/>
              </w:rPr>
            </w:pPr>
          </w:p>
        </w:tc>
      </w:tr>
      <w:tr w:rsidR="000E35AC" w:rsidRPr="00083B61" w14:paraId="6E0E09E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ED338F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83CCE52"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Doppler Tkankowy Kolorowy oraz Spektralny obrazujący z wysokim trybem odświeżania (</w:t>
            </w:r>
            <w:proofErr w:type="spellStart"/>
            <w:r w:rsidRPr="00083B61">
              <w:rPr>
                <w:rFonts w:ascii="Garamond" w:eastAsia="NSimSun" w:hAnsi="Garamond"/>
                <w:kern w:val="2"/>
                <w:sz w:val="20"/>
                <w:szCs w:val="20"/>
                <w:lang w:bidi="hi-IN"/>
              </w:rPr>
              <w:t>frame</w:t>
            </w:r>
            <w:proofErr w:type="spellEnd"/>
            <w:r w:rsidRPr="00083B61">
              <w:rPr>
                <w:rFonts w:ascii="Garamond" w:eastAsia="NSimSun" w:hAnsi="Garamond"/>
                <w:kern w:val="2"/>
                <w:sz w:val="20"/>
                <w:szCs w:val="20"/>
                <w:lang w:bidi="hi-IN"/>
              </w:rPr>
              <w:t xml:space="preserve"> </w:t>
            </w:r>
            <w:proofErr w:type="spellStart"/>
            <w:r w:rsidRPr="00083B61">
              <w:rPr>
                <w:rFonts w:ascii="Garamond" w:eastAsia="NSimSun" w:hAnsi="Garamond"/>
                <w:kern w:val="2"/>
                <w:sz w:val="20"/>
                <w:szCs w:val="20"/>
                <w:lang w:bidi="hi-IN"/>
              </w:rPr>
              <w:t>rate</w:t>
            </w:r>
            <w:proofErr w:type="spellEnd"/>
            <w:r w:rsidRPr="00083B61">
              <w:rPr>
                <w:rFonts w:ascii="Garamond" w:eastAsia="NSimSun" w:hAnsi="Garamond"/>
                <w:kern w:val="2"/>
                <w:sz w:val="20"/>
                <w:szCs w:val="20"/>
                <w:lang w:bidi="hi-IN"/>
              </w:rPr>
              <w:t xml:space="preserve">) min. 240 </w:t>
            </w:r>
            <w:proofErr w:type="spellStart"/>
            <w:r w:rsidRPr="00083B61">
              <w:rPr>
                <w:rFonts w:ascii="Garamond" w:eastAsia="NSimSun" w:hAnsi="Garamond"/>
                <w:kern w:val="2"/>
                <w:sz w:val="20"/>
                <w:szCs w:val="20"/>
                <w:lang w:bidi="hi-IN"/>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FC3E600"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695B490B" w14:textId="77777777" w:rsidR="000E35AC" w:rsidRPr="00083B61" w:rsidRDefault="000E35AC" w:rsidP="001D2402">
            <w:pPr>
              <w:pStyle w:val="Tekstpodstawowy"/>
              <w:snapToGrid w:val="0"/>
              <w:rPr>
                <w:rFonts w:ascii="Garamond" w:hAnsi="Garamond"/>
                <w:b/>
              </w:rPr>
            </w:pPr>
          </w:p>
        </w:tc>
      </w:tr>
      <w:tr w:rsidR="000E35AC" w:rsidRPr="00083B61" w14:paraId="6D19FD2A"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B9FCE9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2CC6779D"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Specjalistyczne oprogramowanie do badań kardiologicznych dorosłych oraz naczyń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4E7914F"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2BE6448" w14:textId="77777777" w:rsidR="000E35AC" w:rsidRPr="00083B61" w:rsidRDefault="000E35AC" w:rsidP="001D2402">
            <w:pPr>
              <w:pStyle w:val="Tekstpodstawowy"/>
              <w:snapToGrid w:val="0"/>
              <w:rPr>
                <w:rFonts w:ascii="Garamond" w:hAnsi="Garamond"/>
                <w:b/>
              </w:rPr>
            </w:pPr>
          </w:p>
        </w:tc>
      </w:tr>
      <w:tr w:rsidR="000E35AC" w:rsidRPr="00083B61" w14:paraId="45B428D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9121A6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68B119E"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Oprogramowanie do badań z kontrastem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2FC972"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44FD53C" w14:textId="77777777" w:rsidR="000E35AC" w:rsidRPr="00083B61" w:rsidRDefault="000E35AC" w:rsidP="001D2402">
            <w:pPr>
              <w:pStyle w:val="Tekstpodstawowy"/>
              <w:snapToGrid w:val="0"/>
              <w:rPr>
                <w:rFonts w:ascii="Garamond" w:hAnsi="Garamond"/>
                <w:b/>
              </w:rPr>
            </w:pPr>
          </w:p>
        </w:tc>
      </w:tr>
      <w:tr w:rsidR="000E35AC" w:rsidRPr="00083B61" w14:paraId="6CEE797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B8F209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2CE0FC18"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Opcja funkcji wgrywania do aparatu i wyświetlania na ekranie obrazów z badań min. MRI, CT, X-Ray, celem dokonywania porównań z aktualnie wyświetlanymi obrazami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E33FF02"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BCAC4D8" w14:textId="77777777" w:rsidR="000E35AC" w:rsidRPr="00083B61" w:rsidRDefault="000E35AC" w:rsidP="001D2402">
            <w:pPr>
              <w:pStyle w:val="Tekstpodstawowy"/>
              <w:snapToGrid w:val="0"/>
              <w:rPr>
                <w:rFonts w:ascii="Garamond" w:hAnsi="Garamond"/>
                <w:b/>
              </w:rPr>
            </w:pPr>
          </w:p>
        </w:tc>
      </w:tr>
      <w:tr w:rsidR="000E35AC" w:rsidRPr="00083B61" w14:paraId="4738DE2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3B7CD9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D57B6D0"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Automatyczna optymalizacja obrazu 2D przy pomocy jednego przycisku (m.in. automatyczne dopasowanie wzmocnienia obrazu)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90CF491"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10F68EC" w14:textId="77777777" w:rsidR="000E35AC" w:rsidRPr="00083B61" w:rsidRDefault="000E35AC" w:rsidP="001D2402">
            <w:pPr>
              <w:pStyle w:val="Tekstpodstawowy"/>
              <w:snapToGrid w:val="0"/>
              <w:rPr>
                <w:rFonts w:ascii="Garamond" w:hAnsi="Garamond"/>
                <w:b/>
              </w:rPr>
            </w:pPr>
          </w:p>
        </w:tc>
      </w:tr>
      <w:tr w:rsidR="000E35AC" w:rsidRPr="00083B61" w14:paraId="082DE2D9"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BAF75C1"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5454E85"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Opcja ciągłego automatycznego optymalizowania obrazu 2D uruchomiana przy pomocy jednego przycisku (m.in. automatyczne dopasowanie wzmocnienia obrazu)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EE22341"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46F2D69" w14:textId="77777777" w:rsidR="000E35AC" w:rsidRPr="00083B61" w:rsidRDefault="000E35AC" w:rsidP="001D2402">
            <w:pPr>
              <w:pStyle w:val="Tekstpodstawowy"/>
              <w:snapToGrid w:val="0"/>
              <w:rPr>
                <w:rFonts w:ascii="Garamond" w:hAnsi="Garamond"/>
                <w:b/>
              </w:rPr>
            </w:pPr>
          </w:p>
        </w:tc>
      </w:tr>
      <w:tr w:rsidR="000E35AC" w:rsidRPr="00083B61" w14:paraId="45F4ED7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364602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1CCA3A73"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Automatyczna optymalizacja widma dopplerowskiego przy pomocy jednego przycisku (m.in. automatyczne dopasowanie linii bazowej oraz PRF)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3105A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4B384A8" w14:textId="77777777" w:rsidR="000E35AC" w:rsidRPr="00083B61" w:rsidRDefault="000E35AC" w:rsidP="001D2402">
            <w:pPr>
              <w:pStyle w:val="Tekstpodstawowy"/>
              <w:snapToGrid w:val="0"/>
              <w:rPr>
                <w:rFonts w:ascii="Garamond" w:hAnsi="Garamond"/>
                <w:b/>
              </w:rPr>
            </w:pPr>
          </w:p>
        </w:tc>
      </w:tr>
      <w:tr w:rsidR="000E35AC" w:rsidRPr="00083B61" w14:paraId="0C75313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04685D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C891E8A" w14:textId="77777777" w:rsidR="000E35AC" w:rsidRPr="00083B61" w:rsidRDefault="000E35AC" w:rsidP="001D2402">
            <w:pPr>
              <w:autoSpaceDE w:val="0"/>
              <w:adjustRightInd w:val="0"/>
              <w:spacing w:line="256" w:lineRule="auto"/>
              <w:rPr>
                <w:rFonts w:ascii="Garamond" w:eastAsia="NSimSun" w:hAnsi="Garamond"/>
                <w:b/>
                <w:kern w:val="2"/>
                <w:sz w:val="20"/>
                <w:szCs w:val="20"/>
                <w:lang w:eastAsia="en-US" w:bidi="hi-IN"/>
              </w:rPr>
            </w:pPr>
            <w:r w:rsidRPr="00083B61">
              <w:rPr>
                <w:rFonts w:ascii="Garamond" w:eastAsia="NSimSun" w:hAnsi="Garamond"/>
                <w:bCs/>
                <w:kern w:val="2"/>
                <w:sz w:val="20"/>
                <w:szCs w:val="20"/>
                <w:lang w:bidi="hi-IN"/>
              </w:rPr>
              <w:t>Pra</w:t>
            </w:r>
            <w:r w:rsidRPr="00083B61">
              <w:rPr>
                <w:rFonts w:ascii="Garamond" w:eastAsia="NSimSun" w:hAnsi="Garamond"/>
                <w:kern w:val="2"/>
                <w:sz w:val="20"/>
                <w:szCs w:val="20"/>
                <w:lang w:bidi="hi-IN"/>
              </w:rPr>
              <w:t>ca w trybie wielokierunkowego emitowania i składania wiązki ultradźwiękowej z głowic w pełni elektronicznych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545A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F2E40B4" w14:textId="77777777" w:rsidR="000E35AC" w:rsidRPr="00083B61" w:rsidRDefault="000E35AC" w:rsidP="001D2402">
            <w:pPr>
              <w:pStyle w:val="Tekstpodstawowy"/>
              <w:snapToGrid w:val="0"/>
              <w:rPr>
                <w:rFonts w:ascii="Garamond" w:hAnsi="Garamond"/>
                <w:b/>
              </w:rPr>
            </w:pPr>
          </w:p>
        </w:tc>
      </w:tr>
      <w:tr w:rsidR="000E35AC" w:rsidRPr="00083B61" w14:paraId="0CC0A13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6ED5C61"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AFDA976"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Automatyczny obrys spektrum i wyznaczanie parametrów przepływu na zatrzymanym spektrum oraz w czasie rzeczywistym na ruchomym spektrum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05B04DC"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ED64277" w14:textId="77777777" w:rsidR="000E35AC" w:rsidRPr="00083B61" w:rsidRDefault="000E35AC" w:rsidP="001D2402">
            <w:pPr>
              <w:pStyle w:val="Tekstpodstawowy"/>
              <w:snapToGrid w:val="0"/>
              <w:rPr>
                <w:rFonts w:ascii="Garamond" w:hAnsi="Garamond"/>
                <w:b/>
              </w:rPr>
            </w:pPr>
          </w:p>
        </w:tc>
      </w:tr>
      <w:tr w:rsidR="000E35AC" w:rsidRPr="00083B61" w14:paraId="722C41A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4F516C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978277C"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Adaptacyjne przetwarzanie obrazu redukujące artefakty i szumy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18FB3A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0EC3EA6" w14:textId="77777777" w:rsidR="000E35AC" w:rsidRPr="00083B61" w:rsidRDefault="000E35AC" w:rsidP="001D2402">
            <w:pPr>
              <w:pStyle w:val="Tekstpodstawowy"/>
              <w:snapToGrid w:val="0"/>
              <w:rPr>
                <w:rFonts w:ascii="Garamond" w:hAnsi="Garamond"/>
                <w:b/>
              </w:rPr>
            </w:pPr>
          </w:p>
        </w:tc>
      </w:tr>
      <w:tr w:rsidR="000E35AC" w:rsidRPr="00083B61" w14:paraId="3C2A5DD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6DF1A8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80980E3"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Anatomiczny </w:t>
            </w:r>
            <w:proofErr w:type="spellStart"/>
            <w:r w:rsidRPr="00083B61">
              <w:rPr>
                <w:rFonts w:ascii="Garamond" w:eastAsia="NSimSun" w:hAnsi="Garamond"/>
                <w:kern w:val="2"/>
                <w:sz w:val="20"/>
                <w:szCs w:val="20"/>
                <w:lang w:bidi="hi-IN"/>
              </w:rPr>
              <w:t>Mmode</w:t>
            </w:r>
            <w:proofErr w:type="spellEnd"/>
            <w:r w:rsidRPr="00083B61">
              <w:rPr>
                <w:rFonts w:ascii="Garamond" w:eastAsia="NSimSun" w:hAnsi="Garamond"/>
                <w:kern w:val="2"/>
                <w:sz w:val="20"/>
                <w:szCs w:val="20"/>
                <w:lang w:bidi="hi-IN"/>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FA2681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4813712" w14:textId="77777777" w:rsidR="000E35AC" w:rsidRPr="00083B61" w:rsidRDefault="000E35AC" w:rsidP="001D2402">
            <w:pPr>
              <w:pStyle w:val="Tekstpodstawowy"/>
              <w:snapToGrid w:val="0"/>
              <w:rPr>
                <w:rFonts w:ascii="Garamond" w:hAnsi="Garamond"/>
                <w:b/>
              </w:rPr>
            </w:pPr>
          </w:p>
        </w:tc>
      </w:tr>
      <w:tr w:rsidR="000E35AC" w:rsidRPr="00083B61" w14:paraId="43C7BBA3"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05FED8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B294D9B"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Możliwość zaprogramowania w aparacie nowych pomiarów oraz kalkulacji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93182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812C977" w14:textId="77777777" w:rsidR="000E35AC" w:rsidRPr="00083B61" w:rsidRDefault="000E35AC" w:rsidP="001D2402">
            <w:pPr>
              <w:pStyle w:val="Tekstpodstawowy"/>
              <w:snapToGrid w:val="0"/>
              <w:rPr>
                <w:rFonts w:ascii="Garamond" w:hAnsi="Garamond"/>
                <w:b/>
              </w:rPr>
            </w:pPr>
          </w:p>
        </w:tc>
      </w:tr>
      <w:tr w:rsidR="000E35AC" w:rsidRPr="00083B61" w14:paraId="4C0F473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0763B2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2C7FFF7" w14:textId="77777777" w:rsidR="000E35AC" w:rsidRPr="00083B61" w:rsidRDefault="000E35AC" w:rsidP="001D2402">
            <w:pPr>
              <w:rPr>
                <w:rFonts w:ascii="Garamond" w:hAnsi="Garamond"/>
                <w:sz w:val="20"/>
                <w:szCs w:val="20"/>
              </w:rPr>
            </w:pPr>
            <w:r w:rsidRPr="00083B61">
              <w:rPr>
                <w:rFonts w:ascii="Garamond" w:eastAsia="NSimSun" w:hAnsi="Garamond"/>
                <w:b/>
                <w:kern w:val="2"/>
                <w:sz w:val="20"/>
                <w:szCs w:val="20"/>
                <w:lang w:bidi="hi-IN"/>
              </w:rPr>
              <w:t xml:space="preserve">Głowica sektorowa do badań serca wykonana w technologii monokryształu lub matrycowej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DB3746E" w14:textId="77777777" w:rsidR="000E35AC" w:rsidRPr="00083B61" w:rsidRDefault="000E35AC" w:rsidP="001D2402">
            <w:pPr>
              <w:jc w:val="center"/>
              <w:rPr>
                <w:rFonts w:ascii="Garamond" w:eastAsia="Meiryo UI" w:hAnsi="Garamond"/>
                <w:b/>
                <w:bCs/>
                <w:sz w:val="20"/>
                <w:szCs w:val="20"/>
              </w:rPr>
            </w:pPr>
            <w:r w:rsidRPr="00083B61">
              <w:rPr>
                <w:rFonts w:ascii="Garamond" w:eastAsia="Meiryo UI" w:hAnsi="Garamond"/>
                <w:b/>
                <w:bCs/>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88687AA" w14:textId="77777777" w:rsidR="000E35AC" w:rsidRPr="00083B61" w:rsidRDefault="000E35AC" w:rsidP="001D2402">
            <w:pPr>
              <w:pStyle w:val="Tekstpodstawowy"/>
              <w:snapToGrid w:val="0"/>
              <w:rPr>
                <w:rFonts w:ascii="Garamond" w:hAnsi="Garamond"/>
                <w:b/>
              </w:rPr>
            </w:pPr>
          </w:p>
        </w:tc>
      </w:tr>
      <w:tr w:rsidR="000E35AC" w:rsidRPr="00083B61" w14:paraId="7B249619"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12C0D9C"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1212BA1E"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Szerokopasmowa o zakresie częstotliwości min. od 1,0 do 5,0 MHz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37ADD5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B89A8FC" w14:textId="77777777" w:rsidR="000E35AC" w:rsidRPr="00083B61" w:rsidRDefault="000E35AC" w:rsidP="001D2402">
            <w:pPr>
              <w:pStyle w:val="Tekstpodstawowy"/>
              <w:snapToGrid w:val="0"/>
              <w:rPr>
                <w:rFonts w:ascii="Garamond" w:hAnsi="Garamond"/>
                <w:b/>
              </w:rPr>
            </w:pPr>
          </w:p>
        </w:tc>
      </w:tr>
      <w:tr w:rsidR="000E35AC" w:rsidRPr="00083B61" w14:paraId="29231526"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59F330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7751D10"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Liczba elementów min. 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2E8A4E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20B5E08" w14:textId="77777777" w:rsidR="000E35AC" w:rsidRPr="00083B61" w:rsidRDefault="000E35AC" w:rsidP="001D2402">
            <w:pPr>
              <w:pStyle w:val="Tekstpodstawowy"/>
              <w:snapToGrid w:val="0"/>
              <w:rPr>
                <w:rFonts w:ascii="Garamond" w:hAnsi="Garamond"/>
                <w:b/>
              </w:rPr>
            </w:pPr>
          </w:p>
        </w:tc>
      </w:tr>
      <w:tr w:rsidR="000E35AC" w:rsidRPr="00083B61" w14:paraId="133EF7CA"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1EF2E2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FCA0508"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Kąt pola widzenia głowicy min. 90°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2FB13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4AF46E1" w14:textId="77777777" w:rsidR="000E35AC" w:rsidRPr="00083B61" w:rsidRDefault="000E35AC" w:rsidP="001D2402">
            <w:pPr>
              <w:pStyle w:val="Tekstpodstawowy"/>
              <w:snapToGrid w:val="0"/>
              <w:rPr>
                <w:rFonts w:ascii="Garamond" w:hAnsi="Garamond"/>
                <w:b/>
              </w:rPr>
            </w:pPr>
          </w:p>
        </w:tc>
      </w:tr>
      <w:tr w:rsidR="000E35AC" w:rsidRPr="00083B61" w14:paraId="41B27CA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71B4AFE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BCC7773" w14:textId="77777777" w:rsidR="000E35AC" w:rsidRPr="00083B61" w:rsidRDefault="000E35AC" w:rsidP="001D2402">
            <w:pPr>
              <w:rPr>
                <w:rFonts w:ascii="Garamond" w:hAnsi="Garamond"/>
                <w:sz w:val="20"/>
                <w:szCs w:val="20"/>
              </w:rPr>
            </w:pPr>
            <w:r w:rsidRPr="00083B61">
              <w:rPr>
                <w:rFonts w:ascii="Garamond" w:eastAsia="NSimSun" w:hAnsi="Garamond"/>
                <w:b/>
                <w:bCs/>
                <w:kern w:val="2"/>
                <w:sz w:val="20"/>
                <w:szCs w:val="20"/>
                <w:lang w:bidi="hi-IN"/>
              </w:rPr>
              <w:t xml:space="preserve">Głowica liniowa do badań naczyniowych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E0F447B" w14:textId="77777777" w:rsidR="000E35AC" w:rsidRPr="00083B61" w:rsidRDefault="000E35AC" w:rsidP="001D2402">
            <w:pPr>
              <w:jc w:val="center"/>
              <w:rPr>
                <w:rFonts w:ascii="Garamond" w:eastAsia="Meiryo UI" w:hAnsi="Garamond"/>
                <w:b/>
                <w:bCs/>
                <w:sz w:val="20"/>
                <w:szCs w:val="20"/>
              </w:rPr>
            </w:pPr>
            <w:r w:rsidRPr="00083B61">
              <w:rPr>
                <w:rFonts w:ascii="Garamond" w:eastAsia="Meiryo UI" w:hAnsi="Garamond"/>
                <w:b/>
                <w:bCs/>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AC2E406" w14:textId="77777777" w:rsidR="000E35AC" w:rsidRPr="00083B61" w:rsidRDefault="000E35AC" w:rsidP="001D2402">
            <w:pPr>
              <w:pStyle w:val="Tekstpodstawowy"/>
              <w:snapToGrid w:val="0"/>
              <w:rPr>
                <w:rFonts w:ascii="Garamond" w:hAnsi="Garamond"/>
                <w:b/>
              </w:rPr>
            </w:pPr>
          </w:p>
        </w:tc>
      </w:tr>
      <w:tr w:rsidR="000E35AC" w:rsidRPr="00083B61" w14:paraId="666D88B6"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77647DD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53C67E9"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Szerokopasmowa o zakresie częstotliwości min. od 3,0 do 12,0 MHz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96B4882"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3C98E87" w14:textId="77777777" w:rsidR="000E35AC" w:rsidRPr="00083B61" w:rsidRDefault="000E35AC" w:rsidP="001D2402">
            <w:pPr>
              <w:pStyle w:val="Tekstpodstawowy"/>
              <w:snapToGrid w:val="0"/>
              <w:rPr>
                <w:rFonts w:ascii="Garamond" w:hAnsi="Garamond"/>
                <w:b/>
              </w:rPr>
            </w:pPr>
          </w:p>
        </w:tc>
      </w:tr>
      <w:tr w:rsidR="000E35AC" w:rsidRPr="00083B61" w14:paraId="4BD5F2E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322ACC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449F42E"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Liczba elementów min. 320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429458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E5E1EF2" w14:textId="77777777" w:rsidR="000E35AC" w:rsidRPr="00083B61" w:rsidRDefault="000E35AC" w:rsidP="001D2402">
            <w:pPr>
              <w:pStyle w:val="Tekstpodstawowy"/>
              <w:snapToGrid w:val="0"/>
              <w:rPr>
                <w:rFonts w:ascii="Garamond" w:hAnsi="Garamond"/>
                <w:b/>
              </w:rPr>
            </w:pPr>
          </w:p>
        </w:tc>
      </w:tr>
      <w:tr w:rsidR="000E35AC" w:rsidRPr="00083B61" w14:paraId="298C5CBC"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9D411E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7BEEB03" w14:textId="77777777" w:rsidR="000E35AC" w:rsidRPr="00083B61" w:rsidRDefault="000E35AC" w:rsidP="001D2402">
            <w:pPr>
              <w:rPr>
                <w:rFonts w:ascii="Garamond" w:hAnsi="Garamond"/>
                <w:sz w:val="20"/>
                <w:szCs w:val="20"/>
              </w:rPr>
            </w:pPr>
            <w:proofErr w:type="spellStart"/>
            <w:r w:rsidRPr="00083B61">
              <w:rPr>
                <w:rFonts w:ascii="Garamond" w:eastAsia="NSimSun" w:hAnsi="Garamond"/>
                <w:kern w:val="2"/>
                <w:sz w:val="20"/>
                <w:szCs w:val="20"/>
                <w:lang w:bidi="hi-IN"/>
              </w:rPr>
              <w:t>Szerokośc</w:t>
            </w:r>
            <w:proofErr w:type="spellEnd"/>
            <w:r w:rsidRPr="00083B61">
              <w:rPr>
                <w:rFonts w:ascii="Garamond" w:eastAsia="NSimSun" w:hAnsi="Garamond"/>
                <w:kern w:val="2"/>
                <w:sz w:val="20"/>
                <w:szCs w:val="20"/>
                <w:lang w:bidi="hi-IN"/>
              </w:rPr>
              <w:t xml:space="preserve"> pola widzenia max. 39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4A98BF"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2D2BC3E" w14:textId="77777777" w:rsidR="000E35AC" w:rsidRPr="00083B61" w:rsidRDefault="000E35AC" w:rsidP="001D2402">
            <w:pPr>
              <w:pStyle w:val="Tekstpodstawowy"/>
              <w:snapToGrid w:val="0"/>
              <w:rPr>
                <w:rFonts w:ascii="Garamond" w:hAnsi="Garamond"/>
                <w:b/>
              </w:rPr>
            </w:pPr>
          </w:p>
        </w:tc>
      </w:tr>
      <w:tr w:rsidR="000E35AC" w:rsidRPr="00083B61" w14:paraId="5A778D6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8CE535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E600F89" w14:textId="77777777" w:rsidR="000E35AC" w:rsidRPr="00083B61" w:rsidRDefault="000E35AC" w:rsidP="001D2402">
            <w:pPr>
              <w:rPr>
                <w:rFonts w:ascii="Garamond" w:hAnsi="Garamond"/>
                <w:sz w:val="20"/>
                <w:szCs w:val="20"/>
              </w:rPr>
            </w:pPr>
            <w:r w:rsidRPr="00083B61">
              <w:rPr>
                <w:rFonts w:ascii="Garamond" w:eastAsia="NSimSun" w:hAnsi="Garamond"/>
                <w:b/>
                <w:bCs/>
                <w:kern w:val="2"/>
                <w:sz w:val="20"/>
                <w:szCs w:val="20"/>
                <w:lang w:bidi="hi-IN"/>
              </w:rPr>
              <w:t xml:space="preserve">Głowica przezprzełykowa wykonana w technologii monokryształu lub matrycowej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641004A" w14:textId="77777777" w:rsidR="000E35AC" w:rsidRPr="00083B61" w:rsidRDefault="000E35AC" w:rsidP="001D2402">
            <w:pPr>
              <w:jc w:val="center"/>
              <w:rPr>
                <w:rFonts w:ascii="Garamond" w:eastAsia="Meiryo UI" w:hAnsi="Garamond"/>
                <w:b/>
                <w:bCs/>
                <w:sz w:val="20"/>
                <w:szCs w:val="20"/>
              </w:rPr>
            </w:pPr>
            <w:r w:rsidRPr="00083B61">
              <w:rPr>
                <w:rFonts w:ascii="Garamond" w:eastAsia="Meiryo UI" w:hAnsi="Garamond"/>
                <w:b/>
                <w:bCs/>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6B50B19" w14:textId="77777777" w:rsidR="000E35AC" w:rsidRPr="00083B61" w:rsidRDefault="000E35AC" w:rsidP="001D2402">
            <w:pPr>
              <w:pStyle w:val="Tekstpodstawowy"/>
              <w:snapToGrid w:val="0"/>
              <w:rPr>
                <w:rFonts w:ascii="Garamond" w:hAnsi="Garamond"/>
                <w:b/>
              </w:rPr>
            </w:pPr>
          </w:p>
        </w:tc>
      </w:tr>
      <w:tr w:rsidR="000E35AC" w:rsidRPr="00083B61" w14:paraId="0820539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37799C8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F76287A"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o zakresie częstotliwości min. od 2,0 do 8,0 MHz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2FBB6D4"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DA182B7" w14:textId="77777777" w:rsidR="000E35AC" w:rsidRPr="00083B61" w:rsidRDefault="000E35AC" w:rsidP="001D2402">
            <w:pPr>
              <w:pStyle w:val="Tekstpodstawowy"/>
              <w:snapToGrid w:val="0"/>
              <w:rPr>
                <w:rFonts w:ascii="Garamond" w:hAnsi="Garamond"/>
                <w:b/>
              </w:rPr>
            </w:pPr>
          </w:p>
        </w:tc>
      </w:tr>
      <w:tr w:rsidR="000E35AC" w:rsidRPr="00083B61" w14:paraId="67D3380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B339FAC"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6815ED3"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Liczba elementów 2500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C1FC096"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92BFE9A" w14:textId="77777777" w:rsidR="000E35AC" w:rsidRPr="00083B61" w:rsidRDefault="000E35AC" w:rsidP="001D2402">
            <w:pPr>
              <w:pStyle w:val="Tekstpodstawowy"/>
              <w:snapToGrid w:val="0"/>
              <w:rPr>
                <w:rFonts w:ascii="Garamond" w:hAnsi="Garamond"/>
                <w:b/>
              </w:rPr>
            </w:pPr>
          </w:p>
        </w:tc>
      </w:tr>
      <w:tr w:rsidR="000E35AC" w:rsidRPr="00083B61" w14:paraId="704D67C0"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D1A505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5882E75"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Szerokość końcówki endoskopu max. 17mm. Waga pacjenta &gt; 30kg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6B2216"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D0768D5" w14:textId="77777777" w:rsidR="000E35AC" w:rsidRPr="00083B61" w:rsidRDefault="000E35AC" w:rsidP="001D2402">
            <w:pPr>
              <w:pStyle w:val="Tekstpodstawowy"/>
              <w:snapToGrid w:val="0"/>
              <w:rPr>
                <w:rFonts w:ascii="Garamond" w:hAnsi="Garamond"/>
                <w:b/>
              </w:rPr>
            </w:pPr>
          </w:p>
        </w:tc>
      </w:tr>
      <w:tr w:rsidR="000E35AC" w:rsidRPr="00083B61" w14:paraId="1BCAC509"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4922FA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73BF4A9"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Tryby obrazowania: 2D, PW Doppler, CW Doppler, obrazowanie harmoniczne, obrazowanie trójwymiarowe kardiologiczne w czasie rzeczywistym (3D w czasie rzeczywistym), obrazowanie trójwymiarowe kardiologiczne w czasie rzeczywistym z Dopplerem kolorowym (3D kolor w czasie rzeczywistym).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225D80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0DE50B3" w14:textId="77777777" w:rsidR="000E35AC" w:rsidRPr="00083B61" w:rsidRDefault="000E35AC" w:rsidP="001D2402">
            <w:pPr>
              <w:pStyle w:val="Tekstpodstawowy"/>
              <w:snapToGrid w:val="0"/>
              <w:rPr>
                <w:rFonts w:ascii="Garamond" w:hAnsi="Garamond"/>
                <w:b/>
              </w:rPr>
            </w:pPr>
          </w:p>
        </w:tc>
      </w:tr>
      <w:tr w:rsidR="000E35AC" w:rsidRPr="00083B61" w14:paraId="0B3FAAC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CF5B439"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90FD344"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Obrazowanie dwóch niezależnych płaszczyzn w czasie rzeczywistym w trybie B-</w:t>
            </w:r>
            <w:proofErr w:type="spellStart"/>
            <w:r w:rsidRPr="00083B61">
              <w:rPr>
                <w:rFonts w:ascii="Garamond" w:eastAsia="NSimSun" w:hAnsi="Garamond"/>
                <w:kern w:val="2"/>
                <w:sz w:val="20"/>
                <w:szCs w:val="20"/>
                <w:lang w:bidi="hi-IN"/>
              </w:rPr>
              <w:t>mode</w:t>
            </w:r>
            <w:proofErr w:type="spellEnd"/>
            <w:r w:rsidRPr="00083B61">
              <w:rPr>
                <w:rFonts w:ascii="Garamond" w:eastAsia="NSimSun" w:hAnsi="Garamond"/>
                <w:kern w:val="2"/>
                <w:sz w:val="20"/>
                <w:szCs w:val="20"/>
                <w:lang w:bidi="hi-IN"/>
              </w:rPr>
              <w:t xml:space="preserve"> i CD.  </w:t>
            </w:r>
          </w:p>
          <w:p w14:paraId="3F28820A"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Min. jeden przycisk z możliwością przypisania funkcji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11852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B2E5355" w14:textId="77777777" w:rsidR="000E35AC" w:rsidRPr="00083B61" w:rsidRDefault="000E35AC" w:rsidP="001D2402">
            <w:pPr>
              <w:pStyle w:val="Tekstpodstawowy"/>
              <w:snapToGrid w:val="0"/>
              <w:rPr>
                <w:rFonts w:ascii="Garamond" w:hAnsi="Garamond"/>
                <w:b/>
              </w:rPr>
            </w:pPr>
          </w:p>
        </w:tc>
      </w:tr>
      <w:tr w:rsidR="000E35AC" w:rsidRPr="00083B61" w14:paraId="34B1990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486CE3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2A2B401" w14:textId="77777777" w:rsidR="000E35AC" w:rsidRPr="00083B61" w:rsidRDefault="000E35AC" w:rsidP="001D2402">
            <w:pPr>
              <w:rPr>
                <w:rFonts w:ascii="Garamond" w:hAnsi="Garamond"/>
                <w:sz w:val="20"/>
                <w:szCs w:val="20"/>
              </w:rPr>
            </w:pPr>
            <w:r w:rsidRPr="00083B61">
              <w:rPr>
                <w:rFonts w:ascii="Garamond" w:hAnsi="Garamond"/>
                <w:sz w:val="20"/>
                <w:szCs w:val="20"/>
              </w:rPr>
              <w:t>Elektroniczną rotację skanowanej płaszczyzny, bez konieczności obrotu głowicą na głowicy przezklatkowej 2D i 3D w zakresie 360 stopni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6E06CE6"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ABE6190" w14:textId="77777777" w:rsidR="000E35AC" w:rsidRPr="00083B61" w:rsidRDefault="000E35AC" w:rsidP="001D2402">
            <w:pPr>
              <w:pStyle w:val="Tekstpodstawowy"/>
              <w:snapToGrid w:val="0"/>
              <w:rPr>
                <w:rFonts w:ascii="Garamond" w:hAnsi="Garamond"/>
                <w:b/>
              </w:rPr>
            </w:pPr>
          </w:p>
        </w:tc>
      </w:tr>
      <w:tr w:rsidR="000E35AC" w:rsidRPr="00083B61" w14:paraId="6A5ECCD3"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C48282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17389FF5"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Raporty dla każdego rodzaju i trybu badania z możliwością dołączenia obrazów do raportów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5D3A4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D92233D" w14:textId="77777777" w:rsidR="000E35AC" w:rsidRPr="00083B61" w:rsidRDefault="000E35AC" w:rsidP="001D2402">
            <w:pPr>
              <w:pStyle w:val="Tekstpodstawowy"/>
              <w:snapToGrid w:val="0"/>
              <w:rPr>
                <w:rFonts w:ascii="Garamond" w:hAnsi="Garamond"/>
                <w:b/>
              </w:rPr>
            </w:pPr>
          </w:p>
        </w:tc>
      </w:tr>
      <w:tr w:rsidR="000E35AC" w:rsidRPr="00083B61" w14:paraId="5F9D799F"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1E4A99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C4C12FA"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Oprogramowanie do określenia graficznego i liczbowego odkształcenia podłużnego segmentalnego i globalnego – GLS z automatycznym systemem rozpoznawania projekcji AP2, AP3, AP4 i śledzeniem wsierdzia na bazie markerów akustycznych. Obliczenia prezentowane w postaci kolorowej mapy typu „oko byka”(18-segmentowej); Analiza obrazów możliwa z sygnałem EKG, bez sygnału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D80CEF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190EB3D" w14:textId="77777777" w:rsidR="000E35AC" w:rsidRPr="00083B61" w:rsidRDefault="000E35AC" w:rsidP="001D2402">
            <w:pPr>
              <w:pStyle w:val="Tekstpodstawowy"/>
              <w:snapToGrid w:val="0"/>
              <w:rPr>
                <w:rFonts w:ascii="Garamond" w:hAnsi="Garamond"/>
                <w:b/>
              </w:rPr>
            </w:pPr>
          </w:p>
        </w:tc>
      </w:tr>
      <w:tr w:rsidR="000E35AC" w:rsidRPr="00083B61" w14:paraId="378FBBA3"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374FA95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62073FB"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Oprogramowanie </w:t>
            </w:r>
            <w:r w:rsidRPr="00083B61">
              <w:rPr>
                <w:rFonts w:ascii="Garamond" w:hAnsi="Garamond"/>
                <w:sz w:val="20"/>
                <w:szCs w:val="20"/>
              </w:rPr>
              <w:t xml:space="preserve">do </w:t>
            </w:r>
            <w:proofErr w:type="spellStart"/>
            <w:r w:rsidRPr="00083B61">
              <w:rPr>
                <w:rFonts w:ascii="Garamond" w:hAnsi="Garamond"/>
                <w:sz w:val="20"/>
                <w:szCs w:val="20"/>
              </w:rPr>
              <w:t>automatyczego</w:t>
            </w:r>
            <w:proofErr w:type="spellEnd"/>
            <w:r w:rsidRPr="00083B61">
              <w:rPr>
                <w:rFonts w:ascii="Garamond" w:hAnsi="Garamond"/>
                <w:sz w:val="20"/>
                <w:szCs w:val="20"/>
              </w:rPr>
              <w:t xml:space="preserve"> wymiarowania uszka lewego przedsionka z obrazu trójwymiarowego (pole, obwód oraz największy i najmniejszy wymiar tzw. </w:t>
            </w:r>
            <w:proofErr w:type="spellStart"/>
            <w:r w:rsidRPr="00083B61">
              <w:rPr>
                <w:rFonts w:ascii="Garamond" w:hAnsi="Garamond"/>
                <w:sz w:val="20"/>
                <w:szCs w:val="20"/>
              </w:rPr>
              <w:t>landing</w:t>
            </w:r>
            <w:proofErr w:type="spellEnd"/>
            <w:r w:rsidRPr="00083B61">
              <w:rPr>
                <w:rFonts w:ascii="Garamond" w:hAnsi="Garamond"/>
                <w:sz w:val="20"/>
                <w:szCs w:val="20"/>
              </w:rPr>
              <w:t xml:space="preserve"> </w:t>
            </w:r>
            <w:proofErr w:type="spellStart"/>
            <w:r w:rsidRPr="00083B61">
              <w:rPr>
                <w:rFonts w:ascii="Garamond" w:hAnsi="Garamond"/>
                <w:sz w:val="20"/>
                <w:szCs w:val="20"/>
              </w:rPr>
              <w:t>zone</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60E23F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785EADC" w14:textId="77777777" w:rsidR="000E35AC" w:rsidRPr="00083B61" w:rsidRDefault="000E35AC" w:rsidP="001D2402">
            <w:pPr>
              <w:pStyle w:val="Tekstpodstawowy"/>
              <w:snapToGrid w:val="0"/>
              <w:rPr>
                <w:rFonts w:ascii="Garamond" w:hAnsi="Garamond"/>
                <w:b/>
              </w:rPr>
            </w:pPr>
          </w:p>
        </w:tc>
      </w:tr>
      <w:tr w:rsidR="000E35AC" w:rsidRPr="00083B61" w14:paraId="4DF00CA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01E1B2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E049730"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Oprogramowanie do automatycznej wizualizacji i analizy funkcjonalnej zastawki mitralnej z wykorzystaniem danych ultradźwiękowych 3D. Na </w:t>
            </w:r>
            <w:r w:rsidRPr="00083B61">
              <w:rPr>
                <w:rFonts w:ascii="Garamond" w:hAnsi="Garamond"/>
                <w:sz w:val="20"/>
                <w:szCs w:val="20"/>
              </w:rPr>
              <w:lastRenderedPageBreak/>
              <w:t>podstawie półautomatycznej detekcji konturu pierścienia mitralnego i płatków wyświetlany jest model aparatu MV.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128D51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lastRenderedPageBreak/>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684C115" w14:textId="77777777" w:rsidR="000E35AC" w:rsidRPr="00083B61" w:rsidRDefault="000E35AC" w:rsidP="001D2402">
            <w:pPr>
              <w:pStyle w:val="Tekstpodstawowy"/>
              <w:snapToGrid w:val="0"/>
              <w:rPr>
                <w:rFonts w:ascii="Garamond" w:hAnsi="Garamond"/>
                <w:b/>
              </w:rPr>
            </w:pPr>
          </w:p>
        </w:tc>
      </w:tr>
      <w:tr w:rsidR="000E35AC" w:rsidRPr="00083B61" w14:paraId="7ED82AB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D22748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DDE3829" w14:textId="77777777" w:rsidR="000E35AC" w:rsidRPr="00083B61" w:rsidRDefault="000E35AC" w:rsidP="001D2402">
            <w:pPr>
              <w:rPr>
                <w:rFonts w:ascii="Garamond" w:hAnsi="Garamond"/>
                <w:sz w:val="20"/>
                <w:szCs w:val="20"/>
              </w:rPr>
            </w:pPr>
            <w:r w:rsidRPr="00083B61">
              <w:rPr>
                <w:rFonts w:ascii="Garamond" w:hAnsi="Garamond"/>
                <w:bCs/>
                <w:sz w:val="20"/>
                <w:szCs w:val="20"/>
              </w:rPr>
              <w:t xml:space="preserve">Moduł </w:t>
            </w:r>
            <w:r w:rsidRPr="00083B61">
              <w:rPr>
                <w:rFonts w:ascii="Garamond" w:hAnsi="Garamond"/>
                <w:sz w:val="20"/>
                <w:szCs w:val="20"/>
              </w:rPr>
              <w:t xml:space="preserve">do oceny globalnej funkcji lewej komory, obliczenia oparte na automatycznej lub półautomatycznej (wybór użytkownika) detekcji wsierdzia na bazie </w:t>
            </w:r>
            <w:proofErr w:type="spellStart"/>
            <w:r w:rsidRPr="00083B61">
              <w:rPr>
                <w:rFonts w:ascii="Garamond" w:hAnsi="Garamond"/>
                <w:sz w:val="20"/>
                <w:szCs w:val="20"/>
              </w:rPr>
              <w:t>Speckle</w:t>
            </w:r>
            <w:proofErr w:type="spellEnd"/>
            <w:r w:rsidRPr="00083B61">
              <w:rPr>
                <w:rFonts w:ascii="Garamond" w:hAnsi="Garamond"/>
                <w:sz w:val="20"/>
                <w:szCs w:val="20"/>
              </w:rPr>
              <w:t xml:space="preserve"> </w:t>
            </w:r>
            <w:proofErr w:type="spellStart"/>
            <w:r w:rsidRPr="00083B61">
              <w:rPr>
                <w:rFonts w:ascii="Garamond" w:hAnsi="Garamond"/>
                <w:sz w:val="20"/>
                <w:szCs w:val="20"/>
              </w:rPr>
              <w:t>Tracking</w:t>
            </w:r>
            <w:proofErr w:type="spellEnd"/>
            <w:r w:rsidRPr="00083B61">
              <w:rPr>
                <w:rFonts w:ascii="Garamond" w:hAnsi="Garamond"/>
                <w:sz w:val="20"/>
                <w:szCs w:val="20"/>
              </w:rPr>
              <w:t>;  automatyczne wyznaczanie pola, objętości i frakcji wyrzutowej i FAC lewej komory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1D6F2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13E51E1" w14:textId="77777777" w:rsidR="000E35AC" w:rsidRPr="00083B61" w:rsidRDefault="000E35AC" w:rsidP="001D2402">
            <w:pPr>
              <w:pStyle w:val="Tekstpodstawowy"/>
              <w:snapToGrid w:val="0"/>
              <w:rPr>
                <w:rFonts w:ascii="Garamond" w:hAnsi="Garamond"/>
                <w:b/>
              </w:rPr>
            </w:pPr>
          </w:p>
        </w:tc>
      </w:tr>
      <w:tr w:rsidR="000E35AC" w:rsidRPr="00083B61" w14:paraId="1D7953DC"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5EB594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0CC54C0"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Możliwość konfiguracji raportu poprzez zmianę jego wyglądu, definiowania pomiarów oraz    np. możliwość zamieszczenia graficznego </w:t>
            </w:r>
            <w:proofErr w:type="spellStart"/>
            <w:r w:rsidRPr="00083B61">
              <w:rPr>
                <w:rFonts w:ascii="Garamond" w:eastAsia="NSimSun" w:hAnsi="Garamond"/>
                <w:kern w:val="2"/>
                <w:sz w:val="20"/>
                <w:szCs w:val="20"/>
                <w:lang w:bidi="hi-IN"/>
              </w:rPr>
              <w:t>loga</w:t>
            </w:r>
            <w:proofErr w:type="spellEnd"/>
            <w:r w:rsidRPr="00083B61">
              <w:rPr>
                <w:rFonts w:ascii="Garamond" w:eastAsia="NSimSun" w:hAnsi="Garamond"/>
                <w:kern w:val="2"/>
                <w:sz w:val="20"/>
                <w:szCs w:val="20"/>
                <w:lang w:bidi="hi-IN"/>
              </w:rPr>
              <w:t xml:space="preserve"> w nagłówku szpitala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9DC3BC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0EE9FE8" w14:textId="77777777" w:rsidR="000E35AC" w:rsidRPr="00083B61" w:rsidRDefault="000E35AC" w:rsidP="001D2402">
            <w:pPr>
              <w:pStyle w:val="Tekstpodstawowy"/>
              <w:snapToGrid w:val="0"/>
              <w:rPr>
                <w:rFonts w:ascii="Garamond" w:hAnsi="Garamond"/>
                <w:b/>
              </w:rPr>
            </w:pPr>
          </w:p>
        </w:tc>
      </w:tr>
      <w:tr w:rsidR="000E35AC" w:rsidRPr="00083B61" w14:paraId="1D6B606B"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292EAD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9477A90"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Protokół komunikacji DICOM 3,0 do przesyłania obrazów i danych, min. klasy DICOM </w:t>
            </w:r>
            <w:proofErr w:type="spellStart"/>
            <w:r w:rsidRPr="00083B61">
              <w:rPr>
                <w:rFonts w:ascii="Garamond" w:eastAsia="NSimSun" w:hAnsi="Garamond"/>
                <w:kern w:val="2"/>
                <w:sz w:val="20"/>
                <w:szCs w:val="20"/>
                <w:lang w:bidi="hi-IN"/>
              </w:rPr>
              <w:t>print</w:t>
            </w:r>
            <w:proofErr w:type="spellEnd"/>
            <w:r w:rsidRPr="00083B61">
              <w:rPr>
                <w:rFonts w:ascii="Garamond" w:eastAsia="NSimSun" w:hAnsi="Garamond"/>
                <w:kern w:val="2"/>
                <w:sz w:val="20"/>
                <w:szCs w:val="20"/>
                <w:lang w:bidi="hi-IN"/>
              </w:rPr>
              <w:t xml:space="preserve">, </w:t>
            </w:r>
            <w:proofErr w:type="spellStart"/>
            <w:r w:rsidRPr="00083B61">
              <w:rPr>
                <w:rFonts w:ascii="Garamond" w:eastAsia="NSimSun" w:hAnsi="Garamond"/>
                <w:kern w:val="2"/>
                <w:sz w:val="20"/>
                <w:szCs w:val="20"/>
                <w:lang w:bidi="hi-IN"/>
              </w:rPr>
              <w:t>store</w:t>
            </w:r>
            <w:proofErr w:type="spellEnd"/>
            <w:r w:rsidRPr="00083B61">
              <w:rPr>
                <w:rFonts w:ascii="Garamond" w:eastAsia="NSimSun" w:hAnsi="Garamond"/>
                <w:kern w:val="2"/>
                <w:sz w:val="20"/>
                <w:szCs w:val="20"/>
                <w:lang w:bidi="hi-IN"/>
              </w:rPr>
              <w:t xml:space="preserve">, </w:t>
            </w:r>
            <w:proofErr w:type="spellStart"/>
            <w:r w:rsidRPr="00083B61">
              <w:rPr>
                <w:rFonts w:ascii="Garamond" w:eastAsia="NSimSun" w:hAnsi="Garamond"/>
                <w:kern w:val="2"/>
                <w:sz w:val="20"/>
                <w:szCs w:val="20"/>
                <w:lang w:bidi="hi-IN"/>
              </w:rPr>
              <w:t>worklist</w:t>
            </w:r>
            <w:proofErr w:type="spellEnd"/>
            <w:r w:rsidRPr="00083B61">
              <w:rPr>
                <w:rFonts w:ascii="Garamond" w:eastAsia="NSimSun" w:hAnsi="Garamond"/>
                <w:kern w:val="2"/>
                <w:sz w:val="20"/>
                <w:szCs w:val="20"/>
                <w:lang w:bidi="hi-IN"/>
              </w:rPr>
              <w:t>, raporty strukturalne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35E550"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CAB29B3" w14:textId="77777777" w:rsidR="000E35AC" w:rsidRPr="00083B61" w:rsidRDefault="000E35AC" w:rsidP="001D2402">
            <w:pPr>
              <w:pStyle w:val="Tekstpodstawowy"/>
              <w:snapToGrid w:val="0"/>
              <w:rPr>
                <w:rFonts w:ascii="Garamond" w:hAnsi="Garamond"/>
                <w:b/>
              </w:rPr>
            </w:pPr>
          </w:p>
        </w:tc>
      </w:tr>
      <w:tr w:rsidR="000E35AC" w:rsidRPr="00083B61" w14:paraId="74508946"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3B5E98A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713FA57"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Możliwość rozbudowy o funkcję automatycznego pomiaru </w:t>
            </w:r>
            <w:proofErr w:type="spellStart"/>
            <w:r w:rsidRPr="00083B61">
              <w:rPr>
                <w:rFonts w:ascii="Garamond" w:eastAsia="NSimSun" w:hAnsi="Garamond"/>
                <w:kern w:val="2"/>
                <w:sz w:val="20"/>
                <w:szCs w:val="20"/>
                <w:lang w:bidi="hi-IN"/>
              </w:rPr>
              <w:t>Intima</w:t>
            </w:r>
            <w:proofErr w:type="spellEnd"/>
            <w:r w:rsidRPr="00083B61">
              <w:rPr>
                <w:rFonts w:ascii="Garamond" w:eastAsia="NSimSun" w:hAnsi="Garamond"/>
                <w:kern w:val="2"/>
                <w:sz w:val="20"/>
                <w:szCs w:val="20"/>
                <w:lang w:bidi="hi-IN"/>
              </w:rPr>
              <w:t xml:space="preserve"> Media z wybranej przez użytkownika klatki wraz z procentowym wskaźnikiem skuteczności wykonanego pomiaru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477BF1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0EB7767" w14:textId="77777777" w:rsidR="000E35AC" w:rsidRPr="00083B61" w:rsidRDefault="000E35AC" w:rsidP="001D2402">
            <w:pPr>
              <w:pStyle w:val="Tekstpodstawowy"/>
              <w:snapToGrid w:val="0"/>
              <w:rPr>
                <w:rFonts w:ascii="Garamond" w:hAnsi="Garamond"/>
                <w:b/>
              </w:rPr>
            </w:pPr>
          </w:p>
        </w:tc>
      </w:tr>
      <w:tr w:rsidR="000E35AC" w:rsidRPr="00083B61" w14:paraId="4A2F40C9"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0AF40FC"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E5CD571"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 xml:space="preserve">Możliwość rozbudowy o opcję analizy wskaźników przepływu krwi i unaczynienia min. </w:t>
            </w:r>
          </w:p>
          <w:p w14:paraId="7A753E58"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 xml:space="preserve">-Wskaźnik </w:t>
            </w:r>
            <w:proofErr w:type="spellStart"/>
            <w:r w:rsidRPr="00083B61">
              <w:rPr>
                <w:rFonts w:ascii="Garamond" w:eastAsia="NSimSun" w:hAnsi="Garamond"/>
                <w:kern w:val="2"/>
                <w:sz w:val="20"/>
                <w:szCs w:val="20"/>
                <w:lang w:bidi="hi-IN"/>
              </w:rPr>
              <w:t>waskularyzacji</w:t>
            </w:r>
            <w:proofErr w:type="spellEnd"/>
            <w:r w:rsidRPr="00083B61">
              <w:rPr>
                <w:rFonts w:ascii="Garamond" w:eastAsia="NSimSun" w:hAnsi="Garamond"/>
                <w:kern w:val="2"/>
                <w:sz w:val="20"/>
                <w:szCs w:val="20"/>
                <w:lang w:bidi="hi-IN"/>
              </w:rPr>
              <w:t xml:space="preserve"> </w:t>
            </w:r>
          </w:p>
          <w:p w14:paraId="7EE59E31"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 xml:space="preserve">-Wskaźnik przepływu </w:t>
            </w:r>
          </w:p>
          <w:p w14:paraId="49F2B11D"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-Wskaźnik przepływu unaczynienia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E81945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C253356" w14:textId="77777777" w:rsidR="000E35AC" w:rsidRPr="00083B61" w:rsidRDefault="000E35AC" w:rsidP="001D2402">
            <w:pPr>
              <w:pStyle w:val="Tekstpodstawowy"/>
              <w:snapToGrid w:val="0"/>
              <w:rPr>
                <w:rFonts w:ascii="Garamond" w:hAnsi="Garamond"/>
                <w:b/>
              </w:rPr>
            </w:pPr>
          </w:p>
        </w:tc>
      </w:tr>
      <w:tr w:rsidR="000E35AC" w:rsidRPr="00083B61" w14:paraId="6ACFE88F"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1D530F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3AC54F2C"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Możliwość rozbudowy o głowicę liniową wysokoczęstotliwościową wykonaną w technologii monokryształu lub matrycowej o częstotliwości pracy min, od 2 do 22 MHZ i szerokości pola widzenia min 50 mm, ilość elementów min. 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E7B2F17"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6CA529C" w14:textId="77777777" w:rsidR="000E35AC" w:rsidRPr="00083B61" w:rsidRDefault="000E35AC" w:rsidP="001D2402">
            <w:pPr>
              <w:pStyle w:val="Tekstpodstawowy"/>
              <w:snapToGrid w:val="0"/>
              <w:rPr>
                <w:rFonts w:ascii="Garamond" w:hAnsi="Garamond"/>
                <w:b/>
              </w:rPr>
            </w:pPr>
          </w:p>
        </w:tc>
      </w:tr>
      <w:tr w:rsidR="000E35AC" w:rsidRPr="00083B61" w14:paraId="5D972A7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519B78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06A18597"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Możliwość rozbudowy o funkcje zabezpieczenia hasłem dostępu do danych pacjenta przez nieuprawnione osoby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8EAE6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65C54FE6" w14:textId="77777777" w:rsidR="000E35AC" w:rsidRPr="00083B61" w:rsidRDefault="000E35AC" w:rsidP="001D2402">
            <w:pPr>
              <w:pStyle w:val="Tekstpodstawowy"/>
              <w:snapToGrid w:val="0"/>
              <w:rPr>
                <w:rFonts w:ascii="Garamond" w:hAnsi="Garamond"/>
                <w:b/>
              </w:rPr>
            </w:pPr>
          </w:p>
        </w:tc>
      </w:tr>
      <w:tr w:rsidR="000E35AC" w:rsidRPr="00083B61" w14:paraId="35F7F6FB"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B44A6A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63BAB1A1"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Możliwość rozbudowy o głowicę liniową w </w:t>
            </w:r>
            <w:proofErr w:type="spellStart"/>
            <w:r w:rsidRPr="00083B61">
              <w:rPr>
                <w:rFonts w:ascii="Garamond" w:eastAsia="NSimSun" w:hAnsi="Garamond"/>
                <w:kern w:val="2"/>
                <w:sz w:val="20"/>
                <w:szCs w:val="20"/>
                <w:lang w:bidi="hi-IN"/>
              </w:rPr>
              <w:t>ksztacie</w:t>
            </w:r>
            <w:proofErr w:type="spellEnd"/>
            <w:r w:rsidRPr="00083B61">
              <w:rPr>
                <w:rFonts w:ascii="Garamond" w:eastAsia="NSimSun" w:hAnsi="Garamond"/>
                <w:kern w:val="2"/>
                <w:sz w:val="20"/>
                <w:szCs w:val="20"/>
                <w:lang w:bidi="hi-IN"/>
              </w:rPr>
              <w:t xml:space="preserve"> litery „L” o częstotliwości pracy od 7 do 13 MHz i szerokości pola widzenia maksymalnie 24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C3D609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9AEE79B" w14:textId="77777777" w:rsidR="000E35AC" w:rsidRPr="00083B61" w:rsidRDefault="000E35AC" w:rsidP="001D2402">
            <w:pPr>
              <w:pStyle w:val="Tekstpodstawowy"/>
              <w:snapToGrid w:val="0"/>
              <w:rPr>
                <w:rFonts w:ascii="Garamond" w:hAnsi="Garamond"/>
                <w:b/>
              </w:rPr>
            </w:pPr>
          </w:p>
        </w:tc>
      </w:tr>
      <w:tr w:rsidR="000E35AC" w:rsidRPr="00083B61" w14:paraId="319F7641"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4CAD49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7449D9A0" w14:textId="77777777" w:rsidR="000E35AC" w:rsidRPr="00083B61" w:rsidRDefault="000E35AC" w:rsidP="001D2402">
            <w:pPr>
              <w:rPr>
                <w:rFonts w:ascii="Garamond" w:hAnsi="Garamond"/>
                <w:sz w:val="20"/>
                <w:szCs w:val="20"/>
              </w:rPr>
            </w:pPr>
            <w:r w:rsidRPr="00083B61">
              <w:rPr>
                <w:rFonts w:ascii="Garamond" w:hAnsi="Garamond"/>
                <w:sz w:val="20"/>
                <w:szCs w:val="20"/>
              </w:rPr>
              <w:t>Fotel dla lekarza wykonującego badanie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2EC13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CB83394" w14:textId="77777777" w:rsidR="000E35AC" w:rsidRPr="00083B61" w:rsidRDefault="000E35AC" w:rsidP="001D2402">
            <w:pPr>
              <w:pStyle w:val="Tekstpodstawowy"/>
              <w:snapToGrid w:val="0"/>
              <w:rPr>
                <w:rFonts w:ascii="Garamond" w:hAnsi="Garamond"/>
                <w:b/>
              </w:rPr>
            </w:pPr>
          </w:p>
        </w:tc>
      </w:tr>
      <w:tr w:rsidR="000E35AC" w:rsidRPr="00083B61" w14:paraId="5953DDE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D886C0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05A4851D" w14:textId="77777777" w:rsidR="000E35AC" w:rsidRPr="00083B61" w:rsidRDefault="000E35AC" w:rsidP="001D2402">
            <w:pPr>
              <w:rPr>
                <w:rFonts w:ascii="Garamond" w:hAnsi="Garamond"/>
                <w:sz w:val="20"/>
                <w:szCs w:val="20"/>
              </w:rPr>
            </w:pPr>
            <w:r w:rsidRPr="00083B61">
              <w:rPr>
                <w:rFonts w:ascii="Garamond" w:hAnsi="Garamond"/>
                <w:sz w:val="20"/>
                <w:szCs w:val="20"/>
              </w:rPr>
              <w:t>Leżanka do badań pacjentów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3934ABB"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4A6AD52" w14:textId="77777777" w:rsidR="000E35AC" w:rsidRPr="00083B61" w:rsidRDefault="000E35AC" w:rsidP="001D2402">
            <w:pPr>
              <w:pStyle w:val="Tekstpodstawowy"/>
              <w:snapToGrid w:val="0"/>
              <w:rPr>
                <w:rFonts w:ascii="Garamond" w:hAnsi="Garamond"/>
                <w:b/>
              </w:rPr>
            </w:pPr>
          </w:p>
        </w:tc>
      </w:tr>
      <w:tr w:rsidR="000E35AC" w:rsidRPr="00083B61" w14:paraId="6204967F"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0174F330"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EA22D1C" w14:textId="77777777" w:rsidR="000E35AC" w:rsidRPr="00083B61" w:rsidRDefault="000E35AC"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A97F9D" w14:textId="77777777" w:rsidR="000E35AC" w:rsidRPr="00083B61" w:rsidRDefault="000E35AC" w:rsidP="001D2402">
            <w:pPr>
              <w:jc w:val="center"/>
              <w:rPr>
                <w:rFonts w:ascii="Garamond" w:hAnsi="Garamond"/>
                <w:sz w:val="20"/>
                <w:szCs w:val="20"/>
              </w:rPr>
            </w:pPr>
            <w:r w:rsidRPr="00083B61">
              <w:rPr>
                <w:rFonts w:ascii="Garamond" w:eastAsia="Meiryo UI" w:hAnsi="Garamond"/>
                <w:b/>
                <w:bCs/>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7917364" w14:textId="77777777" w:rsidR="000E35AC" w:rsidRPr="00083B61" w:rsidRDefault="000E35AC" w:rsidP="001D2402">
            <w:pPr>
              <w:pStyle w:val="Tekstpodstawowy"/>
              <w:snapToGrid w:val="0"/>
              <w:rPr>
                <w:rFonts w:ascii="Garamond" w:hAnsi="Garamond"/>
                <w:b/>
              </w:rPr>
            </w:pPr>
          </w:p>
        </w:tc>
      </w:tr>
      <w:tr w:rsidR="000E35AC" w:rsidRPr="00083B61" w14:paraId="11BCA704"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650E77CD"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7716E25D" w14:textId="77777777" w:rsidR="000E35AC" w:rsidRPr="00083B61" w:rsidRDefault="000E35AC" w:rsidP="001D2402">
            <w:pPr>
              <w:pStyle w:val="LO-Normal"/>
              <w:snapToGrid w:val="0"/>
              <w:spacing w:line="240" w:lineRule="auto"/>
              <w:rPr>
                <w:rFonts w:ascii="Garamond" w:hAnsi="Garamond"/>
                <w:sz w:val="20"/>
                <w:szCs w:val="20"/>
              </w:rPr>
            </w:pPr>
            <w:r w:rsidRPr="00083B61">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F70365"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64A0C09" w14:textId="77777777" w:rsidR="000E35AC" w:rsidRPr="00083B61" w:rsidRDefault="000E35AC" w:rsidP="001D2402">
            <w:pPr>
              <w:pStyle w:val="Tekstpodstawowy"/>
              <w:snapToGrid w:val="0"/>
              <w:rPr>
                <w:rFonts w:ascii="Garamond" w:hAnsi="Garamond"/>
                <w:b/>
              </w:rPr>
            </w:pPr>
          </w:p>
        </w:tc>
      </w:tr>
      <w:tr w:rsidR="000E35AC" w:rsidRPr="00083B61" w14:paraId="67BC0FD1"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0D5FEDBE"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343048B9" w14:textId="77777777" w:rsidR="000E35AC" w:rsidRPr="00083B61" w:rsidRDefault="000E35AC" w:rsidP="001D2402">
            <w:pPr>
              <w:pStyle w:val="Styl1"/>
              <w:numPr>
                <w:ilvl w:val="0"/>
                <w:numId w:val="0"/>
              </w:numPr>
              <w:spacing w:line="240" w:lineRule="auto"/>
              <w:rPr>
                <w:rFonts w:ascii="Garamond" w:hAnsi="Garamond" w:cs="Times New Roman"/>
                <w:color w:val="000000"/>
                <w:sz w:val="20"/>
                <w:szCs w:val="20"/>
              </w:rPr>
            </w:pPr>
            <w:r w:rsidRPr="00083B61">
              <w:rPr>
                <w:rFonts w:ascii="Garamond" w:hAnsi="Garamond" w:cs="Times New Roman"/>
                <w:color w:val="000000"/>
                <w:sz w:val="20"/>
                <w:szCs w:val="20"/>
              </w:rPr>
              <w:t xml:space="preserve">Dokumenty potwierdzające dopuszczenie do obrotu i stosowania zgodnie z Ustawą o wyrobach medycznych. Certyfikat CE lub Deklaracja Zgodności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62AB9D"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35E67AC" w14:textId="77777777" w:rsidR="000E35AC" w:rsidRPr="00083B61" w:rsidRDefault="000E35AC" w:rsidP="001D2402">
            <w:pPr>
              <w:pStyle w:val="Tekstpodstawowy"/>
              <w:snapToGrid w:val="0"/>
              <w:rPr>
                <w:rFonts w:ascii="Garamond" w:hAnsi="Garamond"/>
                <w:b/>
              </w:rPr>
            </w:pPr>
          </w:p>
        </w:tc>
      </w:tr>
      <w:tr w:rsidR="000E35AC" w:rsidRPr="00083B61" w14:paraId="3C25133B"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34B7B911"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0743897C" w14:textId="77777777" w:rsidR="000E35AC" w:rsidRPr="00083B61" w:rsidRDefault="000E35AC" w:rsidP="001D2402">
            <w:pPr>
              <w:pStyle w:val="Tekstpodstawowy"/>
              <w:snapToGrid w:val="0"/>
              <w:spacing w:after="0"/>
              <w:rPr>
                <w:rFonts w:ascii="Garamond" w:hAnsi="Garamond"/>
              </w:rPr>
            </w:pPr>
            <w:r w:rsidRPr="00083B61">
              <w:rPr>
                <w:rFonts w:ascii="Garamond" w:hAnsi="Garamond"/>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FE186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62FA6C99" w14:textId="77777777" w:rsidR="000E35AC" w:rsidRPr="00083B61" w:rsidRDefault="000E35AC" w:rsidP="001D2402">
            <w:pPr>
              <w:pStyle w:val="Tekstpodstawowy"/>
              <w:snapToGrid w:val="0"/>
              <w:rPr>
                <w:rFonts w:ascii="Garamond" w:hAnsi="Garamond"/>
                <w:b/>
              </w:rPr>
            </w:pPr>
          </w:p>
        </w:tc>
      </w:tr>
      <w:tr w:rsidR="000E35AC" w:rsidRPr="00083B61" w14:paraId="25D7751F"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755F9C9E"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70083F99" w14:textId="77777777" w:rsidR="000E35AC" w:rsidRPr="00083B61" w:rsidRDefault="000E35AC" w:rsidP="001D2402">
            <w:pPr>
              <w:pStyle w:val="Tekstpodstawowy"/>
              <w:snapToGrid w:val="0"/>
              <w:spacing w:after="0"/>
              <w:rPr>
                <w:rFonts w:ascii="Garamond" w:hAnsi="Garamond"/>
              </w:rPr>
            </w:pPr>
            <w:r w:rsidRPr="00083B61">
              <w:rPr>
                <w:rFonts w:ascii="Garamond" w:hAnsi="Garamond"/>
              </w:rPr>
              <w:t xml:space="preserve">Paszport techniczny w wersji papierowej, w formie zeszytu, format A5 </w:t>
            </w:r>
            <w:r w:rsidRPr="00083B61">
              <w:rPr>
                <w:rFonts w:ascii="Garamond" w:hAnsi="Garamond"/>
                <w:color w:val="000000"/>
              </w:rPr>
              <w:t>–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7CC77F"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8FE10CD" w14:textId="77777777" w:rsidR="000E35AC" w:rsidRPr="00083B61" w:rsidRDefault="000E35AC" w:rsidP="001D2402">
            <w:pPr>
              <w:pStyle w:val="Tekstpodstawowy"/>
              <w:snapToGrid w:val="0"/>
              <w:rPr>
                <w:rFonts w:ascii="Garamond" w:hAnsi="Garamond"/>
                <w:b/>
              </w:rPr>
            </w:pPr>
          </w:p>
        </w:tc>
      </w:tr>
      <w:tr w:rsidR="000E35AC" w:rsidRPr="00083B61" w14:paraId="30985296"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55B4E846"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83FA03F" w14:textId="77777777" w:rsidR="000E35AC" w:rsidRPr="00083B61" w:rsidRDefault="000E35AC"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F34A0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F6CEBA1" w14:textId="77777777" w:rsidR="000E35AC" w:rsidRPr="00083B61" w:rsidRDefault="000E35AC" w:rsidP="001D2402">
            <w:pPr>
              <w:pStyle w:val="Tekstpodstawowy"/>
              <w:snapToGrid w:val="0"/>
              <w:rPr>
                <w:rFonts w:ascii="Garamond" w:hAnsi="Garamond"/>
                <w:b/>
              </w:rPr>
            </w:pPr>
          </w:p>
        </w:tc>
      </w:tr>
    </w:tbl>
    <w:p w14:paraId="5EA508D3" w14:textId="77777777" w:rsidR="000E35AC" w:rsidRPr="00083B61" w:rsidRDefault="000E35AC" w:rsidP="000E35AC">
      <w:pPr>
        <w:pStyle w:val="Tekstpodstawowy"/>
        <w:rPr>
          <w:rFonts w:ascii="Garamond" w:hAnsi="Garamond"/>
          <w:b/>
        </w:rPr>
      </w:pPr>
    </w:p>
    <w:p w14:paraId="7C5079AA" w14:textId="77777777" w:rsidR="000E35AC" w:rsidRPr="00083B61" w:rsidRDefault="000E35AC" w:rsidP="000E35AC">
      <w:pPr>
        <w:pStyle w:val="Tekstpodstawowy"/>
        <w:ind w:left="-993"/>
        <w:rPr>
          <w:rFonts w:ascii="Garamond" w:hAnsi="Garamond"/>
        </w:rPr>
      </w:pPr>
      <w:r w:rsidRPr="00083B61">
        <w:rPr>
          <w:rFonts w:ascii="Garamond" w:hAnsi="Garamond"/>
        </w:rPr>
        <w:lastRenderedPageBreak/>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2101"/>
        <w:gridCol w:w="1134"/>
      </w:tblGrid>
      <w:tr w:rsidR="000E35AC" w:rsidRPr="00083B61" w14:paraId="1C938AF8" w14:textId="77777777" w:rsidTr="000E35A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65867FE"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89A5137" w14:textId="77777777" w:rsidR="000E35AC" w:rsidRPr="00083B61" w:rsidRDefault="000E35AC" w:rsidP="001D2402">
            <w:pPr>
              <w:pStyle w:val="Tekstpodstawowy"/>
              <w:tabs>
                <w:tab w:val="left" w:pos="284"/>
              </w:tabs>
              <w:snapToGrid w:val="0"/>
              <w:jc w:val="center"/>
              <w:rPr>
                <w:rFonts w:ascii="Garamond" w:hAnsi="Garamond"/>
                <w:b/>
              </w:rPr>
            </w:pPr>
          </w:p>
          <w:p w14:paraId="532A91EE"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PARAMETR</w:t>
            </w:r>
          </w:p>
        </w:tc>
        <w:tc>
          <w:tcPr>
            <w:tcW w:w="2101" w:type="dxa"/>
            <w:tcBorders>
              <w:top w:val="double" w:sz="4" w:space="0" w:color="000000"/>
              <w:left w:val="double" w:sz="4" w:space="0" w:color="000000"/>
              <w:bottom w:val="double" w:sz="4" w:space="0" w:color="000000"/>
            </w:tcBorders>
            <w:shd w:val="clear" w:color="auto" w:fill="auto"/>
            <w:vAlign w:val="center"/>
          </w:tcPr>
          <w:p w14:paraId="232D477B"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B1C025E"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0E35AC" w:rsidRPr="00083B61" w14:paraId="1C4A967D" w14:textId="77777777" w:rsidTr="000E35A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347161F"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2101" w:type="dxa"/>
            <w:tcBorders>
              <w:top w:val="double" w:sz="4" w:space="0" w:color="000000"/>
              <w:left w:val="single" w:sz="4" w:space="0" w:color="000000"/>
              <w:bottom w:val="single" w:sz="4" w:space="0" w:color="000000"/>
            </w:tcBorders>
            <w:shd w:val="clear" w:color="auto" w:fill="E5E5E5"/>
            <w:vAlign w:val="center"/>
          </w:tcPr>
          <w:p w14:paraId="39288EC9" w14:textId="77777777" w:rsidR="000E35AC" w:rsidRPr="00083B61" w:rsidRDefault="000E35AC" w:rsidP="001D2402">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3FA8198"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60974A48"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47BECF5"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13E7202"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pełnej bezpłatnej gwarancji na sprzęt (w tym na głowice) [miesiące]</w:t>
            </w:r>
          </w:p>
        </w:tc>
        <w:tc>
          <w:tcPr>
            <w:tcW w:w="2101" w:type="dxa"/>
            <w:tcBorders>
              <w:top w:val="single" w:sz="4" w:space="0" w:color="000000"/>
              <w:left w:val="single" w:sz="4" w:space="0" w:color="000000"/>
              <w:bottom w:val="single" w:sz="4" w:space="0" w:color="000000"/>
            </w:tcBorders>
            <w:shd w:val="clear" w:color="auto" w:fill="auto"/>
            <w:vAlign w:val="center"/>
          </w:tcPr>
          <w:p w14:paraId="63A88C11"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2641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753440E9"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7098A45"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40A31F0" w14:textId="77777777" w:rsidR="000E35AC" w:rsidRPr="00083B61" w:rsidRDefault="000E35AC"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2101" w:type="dxa"/>
            <w:tcBorders>
              <w:top w:val="single" w:sz="4" w:space="0" w:color="000000"/>
              <w:left w:val="single" w:sz="4" w:space="0" w:color="000000"/>
              <w:bottom w:val="single" w:sz="4" w:space="0" w:color="000000"/>
            </w:tcBorders>
            <w:shd w:val="clear" w:color="auto" w:fill="auto"/>
            <w:vAlign w:val="center"/>
          </w:tcPr>
          <w:p w14:paraId="062A98DC"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ED24"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5B0F4B40" w14:textId="77777777" w:rsidTr="000E35A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0AB2BBE"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1BA1706"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2101" w:type="dxa"/>
            <w:tcBorders>
              <w:top w:val="single" w:sz="4" w:space="0" w:color="000000"/>
              <w:left w:val="single" w:sz="4" w:space="0" w:color="000000"/>
              <w:bottom w:val="single" w:sz="4" w:space="0" w:color="000000"/>
            </w:tcBorders>
            <w:shd w:val="clear" w:color="auto" w:fill="auto"/>
            <w:vAlign w:val="center"/>
          </w:tcPr>
          <w:p w14:paraId="0B123CE4"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6A61B"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B050137"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C6B03C"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563F3C6" w14:textId="77777777" w:rsidR="000E35AC" w:rsidRPr="00083B61" w:rsidRDefault="000E35AC"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2101" w:type="dxa"/>
            <w:tcBorders>
              <w:top w:val="single" w:sz="4" w:space="0" w:color="000000"/>
              <w:left w:val="single" w:sz="4" w:space="0" w:color="000000"/>
              <w:bottom w:val="single" w:sz="4" w:space="0" w:color="000000"/>
            </w:tcBorders>
            <w:shd w:val="clear" w:color="auto" w:fill="auto"/>
            <w:vAlign w:val="center"/>
          </w:tcPr>
          <w:p w14:paraId="668B9DB6"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447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22EAFAC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0C641B"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8696ACD" w14:textId="77777777" w:rsidR="000E35AC" w:rsidRPr="00083B61" w:rsidRDefault="000E35A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2101" w:type="dxa"/>
            <w:tcBorders>
              <w:top w:val="single" w:sz="4" w:space="0" w:color="000000"/>
              <w:left w:val="single" w:sz="4" w:space="0" w:color="000000"/>
              <w:bottom w:val="single" w:sz="4" w:space="0" w:color="000000"/>
            </w:tcBorders>
            <w:shd w:val="clear" w:color="auto" w:fill="auto"/>
            <w:vAlign w:val="center"/>
          </w:tcPr>
          <w:p w14:paraId="0F33123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965B"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5C131B0" w14:textId="77777777" w:rsidTr="000E35AC">
        <w:trPr>
          <w:cantSplit/>
        </w:trPr>
        <w:tc>
          <w:tcPr>
            <w:tcW w:w="9756" w:type="dxa"/>
            <w:gridSpan w:val="3"/>
            <w:tcBorders>
              <w:top w:val="single" w:sz="4" w:space="0" w:color="000000"/>
              <w:left w:val="single" w:sz="4" w:space="0" w:color="000000"/>
              <w:bottom w:val="single" w:sz="4" w:space="0" w:color="000000"/>
            </w:tcBorders>
            <w:shd w:val="clear" w:color="auto" w:fill="E5E5E5"/>
            <w:vAlign w:val="center"/>
          </w:tcPr>
          <w:p w14:paraId="2BA25B7D" w14:textId="77777777" w:rsidR="000E35AC" w:rsidRPr="00083B61" w:rsidRDefault="000E35AC" w:rsidP="001D2402">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E9C85AF"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BF4E866" w14:textId="77777777" w:rsidTr="000E35AC">
        <w:trPr>
          <w:cantSplit/>
        </w:trPr>
        <w:tc>
          <w:tcPr>
            <w:tcW w:w="9756" w:type="dxa"/>
            <w:gridSpan w:val="3"/>
            <w:tcBorders>
              <w:top w:val="single" w:sz="4" w:space="0" w:color="000000"/>
              <w:left w:val="single" w:sz="4" w:space="0" w:color="000000"/>
              <w:bottom w:val="single" w:sz="4" w:space="0" w:color="000000"/>
            </w:tcBorders>
            <w:shd w:val="clear" w:color="auto" w:fill="E5E5E5"/>
            <w:vAlign w:val="center"/>
          </w:tcPr>
          <w:p w14:paraId="7F9BFFBB"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AE9E20"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18D90FDA"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84626D"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AC0D37B"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2101" w:type="dxa"/>
            <w:tcBorders>
              <w:top w:val="single" w:sz="4" w:space="0" w:color="000000"/>
              <w:left w:val="single" w:sz="4" w:space="0" w:color="000000"/>
              <w:bottom w:val="single" w:sz="4" w:space="0" w:color="000000"/>
            </w:tcBorders>
            <w:shd w:val="clear" w:color="auto" w:fill="auto"/>
            <w:vAlign w:val="center"/>
          </w:tcPr>
          <w:p w14:paraId="227DCE1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8B30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7EDFE9C4"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41DEC8"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C0C8E87"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2101" w:type="dxa"/>
            <w:tcBorders>
              <w:top w:val="single" w:sz="4" w:space="0" w:color="000000"/>
              <w:left w:val="single" w:sz="4" w:space="0" w:color="000000"/>
              <w:bottom w:val="single" w:sz="4" w:space="0" w:color="000000"/>
            </w:tcBorders>
            <w:shd w:val="clear" w:color="auto" w:fill="auto"/>
            <w:vAlign w:val="center"/>
          </w:tcPr>
          <w:p w14:paraId="78C48BC9"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8772"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24A9EA1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17FDBC"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66E071E" w14:textId="77777777" w:rsidR="000E35AC" w:rsidRPr="00083B61" w:rsidRDefault="000E35AC" w:rsidP="001D2402">
            <w:pPr>
              <w:pStyle w:val="Tekstpodstawowy"/>
              <w:tabs>
                <w:tab w:val="left" w:pos="284"/>
              </w:tabs>
              <w:rPr>
                <w:rFonts w:ascii="Garamond" w:hAnsi="Garamond"/>
              </w:rPr>
            </w:pPr>
            <w:r w:rsidRPr="00083B61">
              <w:rPr>
                <w:rFonts w:ascii="Garamond" w:hAnsi="Garamond"/>
              </w:rPr>
              <w:t>Inne</w:t>
            </w:r>
          </w:p>
        </w:tc>
        <w:tc>
          <w:tcPr>
            <w:tcW w:w="2101" w:type="dxa"/>
            <w:tcBorders>
              <w:top w:val="single" w:sz="4" w:space="0" w:color="000000"/>
              <w:left w:val="single" w:sz="4" w:space="0" w:color="000000"/>
              <w:bottom w:val="single" w:sz="4" w:space="0" w:color="000000"/>
            </w:tcBorders>
            <w:shd w:val="clear" w:color="auto" w:fill="auto"/>
            <w:vAlign w:val="center"/>
          </w:tcPr>
          <w:p w14:paraId="4613BA14" w14:textId="77777777" w:rsidR="000E35AC" w:rsidRPr="00083B61" w:rsidRDefault="000E35AC" w:rsidP="001D2402">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6633C"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r w:rsidR="000E35AC" w:rsidRPr="00083B61" w14:paraId="50A7B0E3" w14:textId="77777777" w:rsidTr="000E35AC">
        <w:trPr>
          <w:cantSplit/>
        </w:trPr>
        <w:tc>
          <w:tcPr>
            <w:tcW w:w="9756" w:type="dxa"/>
            <w:gridSpan w:val="3"/>
            <w:tcBorders>
              <w:top w:val="single" w:sz="4" w:space="0" w:color="000000"/>
              <w:left w:val="single" w:sz="4" w:space="0" w:color="000000"/>
              <w:bottom w:val="single" w:sz="4" w:space="0" w:color="000000"/>
            </w:tcBorders>
            <w:shd w:val="clear" w:color="auto" w:fill="E5E5E5"/>
            <w:vAlign w:val="center"/>
          </w:tcPr>
          <w:p w14:paraId="258525A1"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0165B6"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58E06D6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39D007"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0EE82E5"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2101" w:type="dxa"/>
            <w:tcBorders>
              <w:top w:val="single" w:sz="4" w:space="0" w:color="000000"/>
              <w:left w:val="single" w:sz="4" w:space="0" w:color="000000"/>
              <w:bottom w:val="single" w:sz="4" w:space="0" w:color="000000"/>
            </w:tcBorders>
            <w:shd w:val="clear" w:color="auto" w:fill="auto"/>
            <w:vAlign w:val="center"/>
          </w:tcPr>
          <w:p w14:paraId="392069AD"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2ED90"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0291D04C"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D0E154"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C612B1B"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Inne </w:t>
            </w:r>
          </w:p>
        </w:tc>
        <w:tc>
          <w:tcPr>
            <w:tcW w:w="2101" w:type="dxa"/>
            <w:tcBorders>
              <w:top w:val="single" w:sz="4" w:space="0" w:color="000000"/>
              <w:left w:val="single" w:sz="4" w:space="0" w:color="000000"/>
              <w:bottom w:val="single" w:sz="4" w:space="0" w:color="000000"/>
            </w:tcBorders>
            <w:shd w:val="clear" w:color="auto" w:fill="auto"/>
            <w:vAlign w:val="center"/>
          </w:tcPr>
          <w:p w14:paraId="46BF919C" w14:textId="77777777" w:rsidR="000E35AC" w:rsidRPr="00083B61" w:rsidRDefault="000E35AC" w:rsidP="001D2402">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EF9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2EF0B5EC" w14:textId="77777777" w:rsidR="000E35AC" w:rsidRPr="00083B61" w:rsidRDefault="000E35AC" w:rsidP="000E35AC">
      <w:pPr>
        <w:rPr>
          <w:rFonts w:ascii="Garamond" w:hAnsi="Garamond"/>
          <w:sz w:val="20"/>
          <w:szCs w:val="20"/>
        </w:rPr>
      </w:pPr>
    </w:p>
    <w:p w14:paraId="637FEF0F" w14:textId="77777777" w:rsidR="000E35AC" w:rsidRPr="00083B61" w:rsidRDefault="000E35AC" w:rsidP="000E35AC">
      <w:pPr>
        <w:rPr>
          <w:rFonts w:ascii="Garamond" w:hAnsi="Garamond"/>
          <w:b/>
          <w:sz w:val="20"/>
          <w:szCs w:val="20"/>
        </w:rPr>
      </w:pPr>
    </w:p>
    <w:p w14:paraId="3E02F881" w14:textId="77777777" w:rsidR="000E35AC" w:rsidRPr="00083B61" w:rsidRDefault="000E35AC" w:rsidP="000E35AC">
      <w:pPr>
        <w:rPr>
          <w:rFonts w:ascii="Garamond" w:hAnsi="Garamond"/>
          <w:b/>
          <w:sz w:val="20"/>
          <w:szCs w:val="20"/>
        </w:rPr>
      </w:pPr>
    </w:p>
    <w:p w14:paraId="1360BAFE" w14:textId="53AEE5FF" w:rsidR="000E35AC" w:rsidRPr="00083B61" w:rsidRDefault="000E35AC" w:rsidP="000E35AC">
      <w:pPr>
        <w:pStyle w:val="Nagwek5"/>
        <w:ind w:left="0"/>
        <w:jc w:val="right"/>
        <w:rPr>
          <w:rFonts w:ascii="Garamond" w:hAnsi="Garamond"/>
          <w:sz w:val="20"/>
        </w:rPr>
      </w:pPr>
      <w:r w:rsidRPr="00083B61">
        <w:rPr>
          <w:rFonts w:ascii="Garamond" w:hAnsi="Garamond" w:cs="Times New Roman"/>
          <w:i w:val="0"/>
          <w:sz w:val="20"/>
          <w:u w:val="none"/>
        </w:rPr>
        <w:t xml:space="preserve">Pakiet nr 17 </w:t>
      </w:r>
    </w:p>
    <w:p w14:paraId="00F25FDE" w14:textId="77777777" w:rsidR="000E35AC" w:rsidRPr="00083B61" w:rsidRDefault="000E35AC" w:rsidP="000E35AC">
      <w:pPr>
        <w:ind w:left="3540" w:firstLine="708"/>
        <w:rPr>
          <w:rFonts w:ascii="Garamond" w:hAnsi="Garamond"/>
          <w:sz w:val="20"/>
          <w:szCs w:val="20"/>
        </w:rPr>
      </w:pPr>
      <w:r w:rsidRPr="00083B61">
        <w:rPr>
          <w:rFonts w:ascii="Garamond" w:hAnsi="Garamond"/>
          <w:b/>
          <w:sz w:val="20"/>
          <w:szCs w:val="20"/>
        </w:rPr>
        <w:t xml:space="preserve">OPIS PRZEDMIOTU ZAMÓWIENIA </w:t>
      </w:r>
    </w:p>
    <w:p w14:paraId="6D5486F6" w14:textId="77777777" w:rsidR="000E35AC" w:rsidRPr="00083B61" w:rsidRDefault="000E35AC" w:rsidP="000E35AC">
      <w:pPr>
        <w:rPr>
          <w:rFonts w:ascii="Garamond" w:hAnsi="Garamond"/>
          <w:b/>
          <w:bCs/>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waga farmaceutyczna do rozważania leków - 1 </w:t>
      </w:r>
      <w:proofErr w:type="spellStart"/>
      <w:r w:rsidRPr="00083B61">
        <w:rPr>
          <w:rFonts w:ascii="Garamond" w:hAnsi="Garamond"/>
          <w:b/>
          <w:bCs/>
          <w:sz w:val="20"/>
          <w:szCs w:val="20"/>
        </w:rPr>
        <w:t>szt</w:t>
      </w:r>
      <w:proofErr w:type="spellEnd"/>
      <w:r w:rsidRPr="00083B61">
        <w:rPr>
          <w:rFonts w:ascii="Garamond" w:hAnsi="Garamond"/>
          <w:b/>
          <w:bCs/>
          <w:sz w:val="20"/>
          <w:szCs w:val="20"/>
        </w:rPr>
        <w:t xml:space="preserve"> </w:t>
      </w:r>
      <w:r w:rsidRPr="00083B61">
        <w:rPr>
          <w:rFonts w:ascii="Garamond" w:hAnsi="Garamond"/>
          <w:sz w:val="20"/>
          <w:szCs w:val="20"/>
        </w:rPr>
        <w:t>montaż, instalacja, uruchomienie (rozruch) i przeszkolenie personelu Zamawiającego w zakresie ich obsługi i eksploatacji w tym :</w:t>
      </w:r>
    </w:p>
    <w:p w14:paraId="5ECA77DD" w14:textId="77777777" w:rsidR="000E35AC" w:rsidRPr="00083B61" w:rsidRDefault="000E35AC" w:rsidP="000E35AC">
      <w:pPr>
        <w:rPr>
          <w:rFonts w:ascii="Garamond" w:hAnsi="Garamond"/>
          <w:b/>
          <w:sz w:val="20"/>
          <w:szCs w:val="20"/>
        </w:rPr>
      </w:pPr>
    </w:p>
    <w:p w14:paraId="18653F44" w14:textId="77777777" w:rsidR="000E35AC" w:rsidRPr="00083B61" w:rsidRDefault="000E35AC" w:rsidP="000E35AC">
      <w:pPr>
        <w:rPr>
          <w:rFonts w:ascii="Garamond" w:hAnsi="Garamond"/>
          <w:sz w:val="20"/>
          <w:szCs w:val="20"/>
        </w:rPr>
      </w:pPr>
      <w:r w:rsidRPr="00083B61">
        <w:rPr>
          <w:rFonts w:ascii="Garamond" w:hAnsi="Garamond"/>
          <w:b/>
          <w:sz w:val="20"/>
          <w:szCs w:val="20"/>
        </w:rPr>
        <w:lastRenderedPageBreak/>
        <w:t xml:space="preserve">Kod CPV </w:t>
      </w:r>
      <w:r w:rsidRPr="00083B61">
        <w:rPr>
          <w:rFonts w:ascii="Garamond" w:hAnsi="Garamond"/>
          <w:b/>
          <w:bCs/>
          <w:sz w:val="20"/>
          <w:szCs w:val="20"/>
        </w:rPr>
        <w:t>– 33190000-8</w:t>
      </w:r>
    </w:p>
    <w:p w14:paraId="7F38CF58" w14:textId="77777777" w:rsidR="000E35AC" w:rsidRPr="00083B61" w:rsidRDefault="000E35AC" w:rsidP="000E35AC">
      <w:pPr>
        <w:rPr>
          <w:rFonts w:ascii="Garamond" w:hAnsi="Garamond"/>
          <w:sz w:val="20"/>
          <w:szCs w:val="20"/>
        </w:rPr>
      </w:pPr>
      <w:r w:rsidRPr="00083B61">
        <w:rPr>
          <w:rFonts w:ascii="Garamond" w:hAnsi="Garamond"/>
          <w:b/>
          <w:bCs/>
          <w:sz w:val="20"/>
          <w:szCs w:val="20"/>
        </w:rPr>
        <w:t xml:space="preserve"> </w:t>
      </w:r>
    </w:p>
    <w:p w14:paraId="41775349"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Producent :…………………………………………………………………………</w:t>
      </w:r>
    </w:p>
    <w:p w14:paraId="19C2FC27"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Typ urządzenia :……………………………………………………………………</w:t>
      </w:r>
    </w:p>
    <w:p w14:paraId="68501578"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Kraj pochodzenia :…………………………………………………………………</w:t>
      </w:r>
    </w:p>
    <w:p w14:paraId="63548A5D"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Rok produkcji 2025</w:t>
      </w:r>
    </w:p>
    <w:p w14:paraId="3D4CEF99" w14:textId="77777777" w:rsidR="000E35AC" w:rsidRPr="00083B61" w:rsidRDefault="000E35AC" w:rsidP="000E35A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27" w:type="dxa"/>
        <w:tblLayout w:type="fixed"/>
        <w:tblCellMar>
          <w:left w:w="70" w:type="dxa"/>
          <w:right w:w="70" w:type="dxa"/>
        </w:tblCellMar>
        <w:tblLook w:val="0000" w:firstRow="0" w:lastRow="0" w:firstColumn="0" w:lastColumn="0" w:noHBand="0" w:noVBand="0"/>
      </w:tblPr>
      <w:tblGrid>
        <w:gridCol w:w="585"/>
        <w:gridCol w:w="6078"/>
        <w:gridCol w:w="1554"/>
        <w:gridCol w:w="2410"/>
      </w:tblGrid>
      <w:tr w:rsidR="000E35AC" w:rsidRPr="00083B61" w14:paraId="10A5EF58" w14:textId="77777777" w:rsidTr="000E35AC">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4B9083F1" w14:textId="77777777" w:rsidR="000E35AC" w:rsidRPr="00083B61" w:rsidRDefault="000E35A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022299B5"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FUNKCJA/PARAMETR</w:t>
            </w:r>
          </w:p>
        </w:tc>
        <w:tc>
          <w:tcPr>
            <w:tcW w:w="1554" w:type="dxa"/>
            <w:tcBorders>
              <w:top w:val="single" w:sz="4" w:space="0" w:color="000000"/>
              <w:left w:val="single" w:sz="4" w:space="0" w:color="000000"/>
              <w:bottom w:val="single" w:sz="4" w:space="0" w:color="000000"/>
            </w:tcBorders>
            <w:shd w:val="clear" w:color="auto" w:fill="auto"/>
            <w:vAlign w:val="center"/>
          </w:tcPr>
          <w:p w14:paraId="046F707A"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WARUNEK GRANICZNY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23AA2E2" w14:textId="77777777" w:rsidR="000E35AC" w:rsidRPr="00083B61" w:rsidRDefault="000E35AC" w:rsidP="001D2402">
            <w:pPr>
              <w:snapToGrid w:val="0"/>
              <w:jc w:val="center"/>
              <w:rPr>
                <w:rFonts w:ascii="Garamond" w:hAnsi="Garamond"/>
                <w:b/>
                <w:i/>
                <w:sz w:val="20"/>
                <w:szCs w:val="20"/>
              </w:rPr>
            </w:pPr>
          </w:p>
          <w:p w14:paraId="5E87892A"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0E35AC" w:rsidRPr="00083B61" w14:paraId="60D45599" w14:textId="77777777" w:rsidTr="000E35AC">
        <w:trPr>
          <w:trHeight w:val="342"/>
        </w:trPr>
        <w:tc>
          <w:tcPr>
            <w:tcW w:w="585" w:type="dxa"/>
            <w:tcBorders>
              <w:top w:val="single" w:sz="4" w:space="0" w:color="000000"/>
              <w:left w:val="single" w:sz="4" w:space="0" w:color="000000"/>
              <w:bottom w:val="single" w:sz="4" w:space="0" w:color="000000"/>
            </w:tcBorders>
            <w:shd w:val="clear" w:color="auto" w:fill="auto"/>
          </w:tcPr>
          <w:p w14:paraId="48DBC9B3" w14:textId="77777777" w:rsidR="000E35AC" w:rsidRPr="00083B61" w:rsidRDefault="000E35AC" w:rsidP="000E35A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32D5C3DA" w14:textId="77777777" w:rsidR="000E35AC" w:rsidRPr="00083B61" w:rsidRDefault="000E35AC" w:rsidP="001D2402">
            <w:pPr>
              <w:rPr>
                <w:rFonts w:ascii="Garamond" w:hAnsi="Garamond"/>
                <w:sz w:val="20"/>
                <w:szCs w:val="20"/>
              </w:rPr>
            </w:pPr>
            <w:r w:rsidRPr="00083B61">
              <w:rPr>
                <w:rFonts w:ascii="Garamond" w:hAnsi="Garamond"/>
                <w:b/>
                <w:bCs/>
                <w:sz w:val="20"/>
                <w:szCs w:val="20"/>
              </w:rPr>
              <w:t xml:space="preserve">Waga farmaceutyczna do rozważania leków - 1 </w:t>
            </w:r>
            <w:proofErr w:type="spellStart"/>
            <w:r w:rsidRPr="00083B61">
              <w:rPr>
                <w:rFonts w:ascii="Garamond" w:hAnsi="Garamond"/>
                <w:b/>
                <w:bCs/>
                <w:sz w:val="20"/>
                <w:szCs w:val="20"/>
              </w:rPr>
              <w:t>szt</w:t>
            </w:r>
            <w:proofErr w:type="spellEnd"/>
          </w:p>
        </w:tc>
        <w:tc>
          <w:tcPr>
            <w:tcW w:w="1554" w:type="dxa"/>
            <w:tcBorders>
              <w:top w:val="single" w:sz="4" w:space="0" w:color="000000"/>
              <w:left w:val="single" w:sz="4" w:space="0" w:color="000000"/>
              <w:bottom w:val="single" w:sz="4" w:space="0" w:color="000000"/>
            </w:tcBorders>
            <w:shd w:val="clear" w:color="auto" w:fill="auto"/>
          </w:tcPr>
          <w:p w14:paraId="4DC74448" w14:textId="77777777" w:rsidR="000E35AC" w:rsidRPr="00083B61" w:rsidRDefault="000E35AC"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0935FEF" w14:textId="77777777" w:rsidR="000E35AC" w:rsidRPr="00083B61" w:rsidRDefault="000E35AC" w:rsidP="001D2402">
            <w:pPr>
              <w:snapToGrid w:val="0"/>
              <w:rPr>
                <w:rFonts w:ascii="Garamond" w:hAnsi="Garamond"/>
                <w:sz w:val="20"/>
                <w:szCs w:val="20"/>
              </w:rPr>
            </w:pPr>
          </w:p>
        </w:tc>
      </w:tr>
      <w:tr w:rsidR="000E35AC" w:rsidRPr="00083B61" w14:paraId="76FFEBFE" w14:textId="77777777" w:rsidTr="000E35AC">
        <w:tc>
          <w:tcPr>
            <w:tcW w:w="585" w:type="dxa"/>
            <w:tcBorders>
              <w:top w:val="single" w:sz="4" w:space="0" w:color="000000"/>
              <w:left w:val="single" w:sz="4" w:space="0" w:color="000000"/>
              <w:bottom w:val="single" w:sz="4" w:space="0" w:color="000000"/>
            </w:tcBorders>
            <w:shd w:val="clear" w:color="auto" w:fill="auto"/>
          </w:tcPr>
          <w:p w14:paraId="4CE4BF80" w14:textId="77777777" w:rsidR="000E35AC" w:rsidRPr="00083B61" w:rsidRDefault="000E35AC" w:rsidP="000E35AC">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14:paraId="7E936112" w14:textId="77777777" w:rsidR="000E35AC" w:rsidRPr="00083B61" w:rsidRDefault="000E35AC" w:rsidP="001D2402">
            <w:pPr>
              <w:rPr>
                <w:rFonts w:ascii="Garamond" w:hAnsi="Garamond"/>
                <w:sz w:val="20"/>
                <w:szCs w:val="20"/>
              </w:rPr>
            </w:pPr>
            <w:r w:rsidRPr="00083B61">
              <w:rPr>
                <w:rFonts w:ascii="Garamond" w:eastAsia="Meiryo UI" w:hAnsi="Garamond"/>
                <w:b/>
                <w:sz w:val="20"/>
                <w:szCs w:val="20"/>
              </w:rPr>
              <w:t>Parametry ogólne</w:t>
            </w:r>
          </w:p>
        </w:tc>
      </w:tr>
      <w:tr w:rsidR="000E35AC" w:rsidRPr="00083B61" w14:paraId="13748628" w14:textId="77777777" w:rsidTr="000E35AC">
        <w:tc>
          <w:tcPr>
            <w:tcW w:w="585" w:type="dxa"/>
            <w:tcBorders>
              <w:left w:val="single" w:sz="4" w:space="0" w:color="000000"/>
              <w:bottom w:val="single" w:sz="4" w:space="0" w:color="000000"/>
            </w:tcBorders>
            <w:shd w:val="clear" w:color="auto" w:fill="auto"/>
          </w:tcPr>
          <w:p w14:paraId="530D643C"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43CB4077" w14:textId="77777777" w:rsidR="000E35AC" w:rsidRPr="00083B61" w:rsidRDefault="000E35AC" w:rsidP="001D2402">
            <w:pPr>
              <w:rPr>
                <w:rFonts w:ascii="Garamond" w:hAnsi="Garamond"/>
                <w:sz w:val="20"/>
                <w:szCs w:val="20"/>
              </w:rPr>
            </w:pPr>
            <w:r w:rsidRPr="00083B61">
              <w:rPr>
                <w:rFonts w:ascii="Garamond" w:eastAsia="Meiryo UI" w:hAnsi="Garamond"/>
                <w:sz w:val="20"/>
                <w:szCs w:val="20"/>
              </w:rPr>
              <w:t>Urządzenie fabrycznie nowe</w:t>
            </w:r>
          </w:p>
        </w:tc>
        <w:tc>
          <w:tcPr>
            <w:tcW w:w="1554" w:type="dxa"/>
            <w:tcBorders>
              <w:left w:val="single" w:sz="4" w:space="0" w:color="000000"/>
              <w:bottom w:val="single" w:sz="4" w:space="0" w:color="000000"/>
            </w:tcBorders>
            <w:shd w:val="clear" w:color="auto" w:fill="auto"/>
          </w:tcPr>
          <w:p w14:paraId="6774F9EF"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left w:val="single" w:sz="4" w:space="0" w:color="000000"/>
              <w:bottom w:val="single" w:sz="4" w:space="0" w:color="000000"/>
              <w:right w:val="single" w:sz="4" w:space="0" w:color="000000"/>
            </w:tcBorders>
            <w:shd w:val="clear" w:color="auto" w:fill="auto"/>
          </w:tcPr>
          <w:p w14:paraId="0DA52476"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5B32299A" w14:textId="77777777" w:rsidTr="000E35AC">
        <w:trPr>
          <w:trHeight w:val="403"/>
        </w:trPr>
        <w:tc>
          <w:tcPr>
            <w:tcW w:w="585" w:type="dxa"/>
            <w:tcBorders>
              <w:left w:val="single" w:sz="4" w:space="0" w:color="000000"/>
              <w:bottom w:val="single" w:sz="4" w:space="0" w:color="000000"/>
            </w:tcBorders>
            <w:shd w:val="clear" w:color="auto" w:fill="auto"/>
          </w:tcPr>
          <w:p w14:paraId="784B645A"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7F55B6E5" w14:textId="77777777" w:rsidR="000E35AC" w:rsidRPr="00083B61" w:rsidRDefault="000E35AC" w:rsidP="001D2402">
            <w:pPr>
              <w:rPr>
                <w:rFonts w:ascii="Garamond" w:hAnsi="Garamond"/>
                <w:sz w:val="20"/>
                <w:szCs w:val="20"/>
              </w:rPr>
            </w:pPr>
            <w:r w:rsidRPr="00083B61">
              <w:rPr>
                <w:rFonts w:ascii="Garamond" w:hAnsi="Garamond"/>
                <w:sz w:val="20"/>
                <w:szCs w:val="20"/>
              </w:rPr>
              <w:t>Waga precyzyjna, szalka, osłona szalki, stopka uziemiająca ×1, stopka ×3, zasilacz sieciowy</w:t>
            </w:r>
          </w:p>
        </w:tc>
        <w:tc>
          <w:tcPr>
            <w:tcW w:w="1554" w:type="dxa"/>
            <w:tcBorders>
              <w:top w:val="single" w:sz="4" w:space="0" w:color="auto"/>
              <w:left w:val="nil"/>
              <w:bottom w:val="single" w:sz="4" w:space="0" w:color="auto"/>
              <w:right w:val="single" w:sz="4" w:space="0" w:color="auto"/>
            </w:tcBorders>
            <w:shd w:val="clear" w:color="auto" w:fill="auto"/>
            <w:vAlign w:val="bottom"/>
          </w:tcPr>
          <w:p w14:paraId="1656661B" w14:textId="77777777" w:rsidR="000E35AC" w:rsidRPr="00083B61" w:rsidRDefault="000E35AC"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left w:val="single" w:sz="4" w:space="0" w:color="000000"/>
              <w:bottom w:val="single" w:sz="4" w:space="0" w:color="000000"/>
              <w:right w:val="single" w:sz="4" w:space="0" w:color="000000"/>
            </w:tcBorders>
            <w:shd w:val="clear" w:color="auto" w:fill="auto"/>
          </w:tcPr>
          <w:p w14:paraId="0B97D77A"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5A647961" w14:textId="77777777" w:rsidTr="000E35AC">
        <w:trPr>
          <w:trHeight w:val="279"/>
        </w:trPr>
        <w:tc>
          <w:tcPr>
            <w:tcW w:w="585" w:type="dxa"/>
            <w:tcBorders>
              <w:top w:val="single" w:sz="4" w:space="0" w:color="000000"/>
              <w:left w:val="single" w:sz="4" w:space="0" w:color="000000"/>
              <w:bottom w:val="single" w:sz="4" w:space="0" w:color="000000"/>
            </w:tcBorders>
            <w:shd w:val="clear" w:color="auto" w:fill="auto"/>
          </w:tcPr>
          <w:p w14:paraId="2E72E15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083AE19B" w14:textId="77777777" w:rsidR="000E35AC" w:rsidRPr="00083B61" w:rsidRDefault="000E35AC" w:rsidP="001D2402">
            <w:pPr>
              <w:rPr>
                <w:rFonts w:ascii="Garamond" w:hAnsi="Garamond"/>
                <w:sz w:val="20"/>
                <w:szCs w:val="20"/>
              </w:rPr>
            </w:pPr>
            <w:r w:rsidRPr="00083B61">
              <w:rPr>
                <w:rFonts w:ascii="Garamond" w:hAnsi="Garamond"/>
                <w:sz w:val="20"/>
                <w:szCs w:val="20"/>
              </w:rPr>
              <w:t>Wyświetlacz LCD</w:t>
            </w:r>
          </w:p>
        </w:tc>
        <w:tc>
          <w:tcPr>
            <w:tcW w:w="1554" w:type="dxa"/>
            <w:tcBorders>
              <w:top w:val="nil"/>
              <w:left w:val="nil"/>
              <w:bottom w:val="single" w:sz="4" w:space="0" w:color="auto"/>
              <w:right w:val="single" w:sz="4" w:space="0" w:color="auto"/>
            </w:tcBorders>
            <w:shd w:val="clear" w:color="auto" w:fill="auto"/>
            <w:vAlign w:val="bottom"/>
          </w:tcPr>
          <w:p w14:paraId="55EDB07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A9828DD" w14:textId="77777777" w:rsidR="000E35AC" w:rsidRPr="00083B61" w:rsidRDefault="000E35AC" w:rsidP="001D2402">
            <w:pPr>
              <w:pStyle w:val="Tekstpodstawowy"/>
              <w:snapToGrid w:val="0"/>
              <w:rPr>
                <w:rFonts w:ascii="Garamond" w:hAnsi="Garamond"/>
                <w:b/>
              </w:rPr>
            </w:pPr>
          </w:p>
        </w:tc>
      </w:tr>
      <w:tr w:rsidR="000E35AC" w:rsidRPr="00083B61" w14:paraId="1C504CCB" w14:textId="77777777" w:rsidTr="000E35AC">
        <w:tc>
          <w:tcPr>
            <w:tcW w:w="585" w:type="dxa"/>
            <w:tcBorders>
              <w:top w:val="single" w:sz="4" w:space="0" w:color="000000"/>
              <w:left w:val="single" w:sz="4" w:space="0" w:color="000000"/>
              <w:bottom w:val="single" w:sz="4" w:space="0" w:color="auto"/>
            </w:tcBorders>
            <w:shd w:val="clear" w:color="auto" w:fill="auto"/>
          </w:tcPr>
          <w:p w14:paraId="5B9168E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nil"/>
              <w:left w:val="single" w:sz="4" w:space="0" w:color="auto"/>
              <w:bottom w:val="single" w:sz="4" w:space="0" w:color="auto"/>
              <w:right w:val="single" w:sz="4" w:space="0" w:color="auto"/>
            </w:tcBorders>
            <w:shd w:val="clear" w:color="auto" w:fill="auto"/>
            <w:vAlign w:val="bottom"/>
          </w:tcPr>
          <w:p w14:paraId="74738BD6"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Możliwość współpracy z komputerem za pośrednictwem interfejsu USB</w:t>
            </w:r>
          </w:p>
        </w:tc>
        <w:tc>
          <w:tcPr>
            <w:tcW w:w="1554" w:type="dxa"/>
            <w:tcBorders>
              <w:top w:val="nil"/>
              <w:left w:val="nil"/>
              <w:bottom w:val="single" w:sz="4" w:space="0" w:color="auto"/>
              <w:right w:val="single" w:sz="4" w:space="0" w:color="auto"/>
            </w:tcBorders>
            <w:shd w:val="clear" w:color="auto" w:fill="auto"/>
          </w:tcPr>
          <w:p w14:paraId="0FC889F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1B6211C4" w14:textId="77777777" w:rsidR="000E35AC" w:rsidRPr="00083B61" w:rsidRDefault="000E35AC" w:rsidP="001D2402">
            <w:pPr>
              <w:pStyle w:val="Tekstpodstawowy"/>
              <w:snapToGrid w:val="0"/>
              <w:rPr>
                <w:rFonts w:ascii="Garamond" w:hAnsi="Garamond"/>
                <w:b/>
              </w:rPr>
            </w:pPr>
          </w:p>
        </w:tc>
      </w:tr>
      <w:tr w:rsidR="000E35AC" w:rsidRPr="00083B61" w14:paraId="76966DDD" w14:textId="77777777" w:rsidTr="000E35AC">
        <w:tc>
          <w:tcPr>
            <w:tcW w:w="585" w:type="dxa"/>
            <w:tcBorders>
              <w:top w:val="single" w:sz="4" w:space="0" w:color="auto"/>
              <w:left w:val="single" w:sz="4" w:space="0" w:color="auto"/>
              <w:bottom w:val="single" w:sz="4" w:space="0" w:color="auto"/>
            </w:tcBorders>
            <w:shd w:val="clear" w:color="auto" w:fill="auto"/>
          </w:tcPr>
          <w:p w14:paraId="4F9ED14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ACE655C" w14:textId="77777777" w:rsidR="000E35AC" w:rsidRPr="00083B61" w:rsidRDefault="000E35AC" w:rsidP="001D2402">
            <w:pPr>
              <w:rPr>
                <w:rFonts w:ascii="Garamond" w:hAnsi="Garamond"/>
                <w:sz w:val="20"/>
                <w:szCs w:val="20"/>
              </w:rPr>
            </w:pPr>
            <w:r w:rsidRPr="00083B61">
              <w:rPr>
                <w:rFonts w:ascii="Garamond" w:hAnsi="Garamond"/>
                <w:sz w:val="20"/>
                <w:szCs w:val="20"/>
              </w:rPr>
              <w:t>Obudowa z tworzywa sztucznego</w:t>
            </w:r>
          </w:p>
        </w:tc>
        <w:tc>
          <w:tcPr>
            <w:tcW w:w="1554" w:type="dxa"/>
            <w:tcBorders>
              <w:top w:val="single" w:sz="4" w:space="0" w:color="auto"/>
              <w:left w:val="nil"/>
              <w:bottom w:val="single" w:sz="4" w:space="0" w:color="auto"/>
              <w:right w:val="single" w:sz="4" w:space="0" w:color="auto"/>
            </w:tcBorders>
            <w:shd w:val="clear" w:color="auto" w:fill="auto"/>
            <w:vAlign w:val="bottom"/>
          </w:tcPr>
          <w:p w14:paraId="7B133D7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14:paraId="2C2A8754" w14:textId="77777777" w:rsidR="000E35AC" w:rsidRPr="00083B61" w:rsidRDefault="000E35AC" w:rsidP="001D2402">
            <w:pPr>
              <w:pStyle w:val="Tekstpodstawowy"/>
              <w:snapToGrid w:val="0"/>
              <w:rPr>
                <w:rFonts w:ascii="Garamond" w:hAnsi="Garamond"/>
              </w:rPr>
            </w:pPr>
          </w:p>
        </w:tc>
      </w:tr>
      <w:tr w:rsidR="000E35AC" w:rsidRPr="00083B61" w14:paraId="3ACE917F" w14:textId="77777777" w:rsidTr="000E35AC">
        <w:tc>
          <w:tcPr>
            <w:tcW w:w="585" w:type="dxa"/>
            <w:tcBorders>
              <w:top w:val="single" w:sz="4" w:space="0" w:color="auto"/>
              <w:left w:val="single" w:sz="4" w:space="0" w:color="auto"/>
              <w:bottom w:val="single" w:sz="4" w:space="0" w:color="auto"/>
            </w:tcBorders>
            <w:shd w:val="clear" w:color="auto" w:fill="auto"/>
          </w:tcPr>
          <w:p w14:paraId="0401BB0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51702227" w14:textId="77777777" w:rsidR="000E35AC" w:rsidRPr="00083B61" w:rsidRDefault="000E35AC" w:rsidP="001D2402">
            <w:pPr>
              <w:rPr>
                <w:rFonts w:ascii="Garamond" w:hAnsi="Garamond"/>
                <w:sz w:val="20"/>
                <w:szCs w:val="20"/>
                <w:highlight w:val="yellow"/>
              </w:rPr>
            </w:pPr>
            <w:r w:rsidRPr="00083B61">
              <w:rPr>
                <w:rFonts w:ascii="Garamond" w:hAnsi="Garamond"/>
                <w:sz w:val="20"/>
                <w:szCs w:val="20"/>
              </w:rPr>
              <w:t>Szalka wykonana ze stali nierdzewnej</w:t>
            </w:r>
          </w:p>
        </w:tc>
        <w:tc>
          <w:tcPr>
            <w:tcW w:w="1554" w:type="dxa"/>
            <w:tcBorders>
              <w:top w:val="single" w:sz="4" w:space="0" w:color="auto"/>
              <w:left w:val="nil"/>
              <w:bottom w:val="single" w:sz="4" w:space="0" w:color="auto"/>
              <w:right w:val="single" w:sz="4" w:space="0" w:color="auto"/>
            </w:tcBorders>
            <w:shd w:val="clear" w:color="auto" w:fill="auto"/>
          </w:tcPr>
          <w:p w14:paraId="55DB179F"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14:paraId="5126065A" w14:textId="77777777" w:rsidR="000E35AC" w:rsidRPr="00083B61" w:rsidRDefault="000E35AC" w:rsidP="001D2402">
            <w:pPr>
              <w:pStyle w:val="Tekstpodstawowy"/>
              <w:snapToGrid w:val="0"/>
              <w:rPr>
                <w:rFonts w:ascii="Garamond" w:hAnsi="Garamond"/>
              </w:rPr>
            </w:pPr>
          </w:p>
        </w:tc>
      </w:tr>
      <w:tr w:rsidR="000E35AC" w:rsidRPr="00083B61" w14:paraId="431A7AA7" w14:textId="77777777" w:rsidTr="000E35AC">
        <w:tc>
          <w:tcPr>
            <w:tcW w:w="585" w:type="dxa"/>
            <w:tcBorders>
              <w:top w:val="single" w:sz="4" w:space="0" w:color="auto"/>
              <w:left w:val="single" w:sz="4" w:space="0" w:color="auto"/>
              <w:bottom w:val="single" w:sz="4" w:space="0" w:color="auto"/>
            </w:tcBorders>
            <w:shd w:val="clear" w:color="auto" w:fill="auto"/>
          </w:tcPr>
          <w:p w14:paraId="21B0971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0EA05087"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 xml:space="preserve">Obciążenie </w:t>
            </w:r>
            <w:proofErr w:type="spellStart"/>
            <w:r w:rsidRPr="00083B61">
              <w:rPr>
                <w:rFonts w:ascii="Garamond" w:hAnsi="Garamond"/>
                <w:sz w:val="20"/>
                <w:szCs w:val="20"/>
              </w:rPr>
              <w:t>maksymelne</w:t>
            </w:r>
            <w:proofErr w:type="spellEnd"/>
            <w:r w:rsidRPr="00083B61">
              <w:rPr>
                <w:rFonts w:ascii="Garamond" w:hAnsi="Garamond"/>
                <w:sz w:val="20"/>
                <w:szCs w:val="20"/>
              </w:rPr>
              <w:t xml:space="preserve"> 200/2000g</w:t>
            </w:r>
          </w:p>
        </w:tc>
        <w:tc>
          <w:tcPr>
            <w:tcW w:w="1554" w:type="dxa"/>
            <w:tcBorders>
              <w:top w:val="single" w:sz="4" w:space="0" w:color="auto"/>
              <w:left w:val="nil"/>
              <w:bottom w:val="single" w:sz="4" w:space="0" w:color="auto"/>
              <w:right w:val="single" w:sz="4" w:space="0" w:color="auto"/>
            </w:tcBorders>
            <w:shd w:val="clear" w:color="auto" w:fill="auto"/>
            <w:vAlign w:val="bottom"/>
          </w:tcPr>
          <w:p w14:paraId="373E0D5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14:paraId="62932C61" w14:textId="77777777" w:rsidR="000E35AC" w:rsidRPr="00083B61" w:rsidRDefault="000E35AC" w:rsidP="001D2402">
            <w:pPr>
              <w:pStyle w:val="Tekstpodstawowy"/>
              <w:snapToGrid w:val="0"/>
              <w:rPr>
                <w:rFonts w:ascii="Garamond" w:hAnsi="Garamond"/>
              </w:rPr>
            </w:pPr>
          </w:p>
        </w:tc>
      </w:tr>
      <w:tr w:rsidR="000E35AC" w:rsidRPr="00083B61" w14:paraId="2130D818" w14:textId="77777777" w:rsidTr="000E35AC">
        <w:tc>
          <w:tcPr>
            <w:tcW w:w="585" w:type="dxa"/>
            <w:tcBorders>
              <w:top w:val="single" w:sz="4" w:space="0" w:color="auto"/>
              <w:left w:val="single" w:sz="4" w:space="0" w:color="000000"/>
              <w:bottom w:val="single" w:sz="4" w:space="0" w:color="000000"/>
            </w:tcBorders>
            <w:shd w:val="clear" w:color="auto" w:fill="auto"/>
          </w:tcPr>
          <w:p w14:paraId="69E0245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56DF2F57" w14:textId="77777777" w:rsidR="000E35AC" w:rsidRPr="00083B61" w:rsidRDefault="000E35AC" w:rsidP="001D2402">
            <w:pPr>
              <w:rPr>
                <w:rFonts w:ascii="Garamond" w:hAnsi="Garamond"/>
                <w:sz w:val="20"/>
                <w:szCs w:val="20"/>
              </w:rPr>
            </w:pPr>
            <w:r w:rsidRPr="00083B61">
              <w:rPr>
                <w:rFonts w:ascii="Garamond" w:hAnsi="Garamond"/>
                <w:sz w:val="20"/>
                <w:szCs w:val="20"/>
              </w:rPr>
              <w:t>Dokładność odczytu 1/10 mg</w:t>
            </w:r>
          </w:p>
        </w:tc>
        <w:tc>
          <w:tcPr>
            <w:tcW w:w="1554" w:type="dxa"/>
            <w:tcBorders>
              <w:top w:val="single" w:sz="4" w:space="0" w:color="auto"/>
              <w:left w:val="nil"/>
              <w:bottom w:val="single" w:sz="4" w:space="0" w:color="auto"/>
              <w:right w:val="single" w:sz="4" w:space="0" w:color="auto"/>
            </w:tcBorders>
            <w:shd w:val="clear" w:color="auto" w:fill="auto"/>
          </w:tcPr>
          <w:p w14:paraId="4B28019C"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14:paraId="58D291D1" w14:textId="77777777" w:rsidR="000E35AC" w:rsidRPr="00083B61" w:rsidRDefault="000E35AC" w:rsidP="001D2402">
            <w:pPr>
              <w:pStyle w:val="Tekstpodstawowy"/>
              <w:snapToGrid w:val="0"/>
              <w:rPr>
                <w:rFonts w:ascii="Garamond" w:hAnsi="Garamond"/>
                <w:b/>
              </w:rPr>
            </w:pPr>
          </w:p>
        </w:tc>
      </w:tr>
      <w:tr w:rsidR="000E35AC" w:rsidRPr="00083B61" w14:paraId="0464384E" w14:textId="77777777" w:rsidTr="000E35AC">
        <w:tc>
          <w:tcPr>
            <w:tcW w:w="585" w:type="dxa"/>
            <w:tcBorders>
              <w:top w:val="single" w:sz="4" w:space="0" w:color="000000"/>
              <w:left w:val="single" w:sz="4" w:space="0" w:color="000000"/>
              <w:bottom w:val="single" w:sz="4" w:space="0" w:color="000000"/>
            </w:tcBorders>
            <w:shd w:val="clear" w:color="auto" w:fill="auto"/>
          </w:tcPr>
          <w:p w14:paraId="69DECA09"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22F9B9C0" w14:textId="77777777" w:rsidR="000E35AC" w:rsidRPr="00083B61" w:rsidRDefault="000E35AC" w:rsidP="001D2402">
            <w:pPr>
              <w:rPr>
                <w:rFonts w:ascii="Garamond" w:hAnsi="Garamond"/>
                <w:sz w:val="20"/>
                <w:szCs w:val="20"/>
                <w:lang w:eastAsia="pl-PL"/>
              </w:rPr>
            </w:pPr>
            <w:r w:rsidRPr="00083B61">
              <w:rPr>
                <w:rFonts w:ascii="Garamond" w:hAnsi="Garamond"/>
                <w:sz w:val="20"/>
                <w:szCs w:val="20"/>
                <w:lang w:eastAsia="pl-PL"/>
              </w:rPr>
              <w:t>Zakres tary -2000g</w:t>
            </w:r>
          </w:p>
        </w:tc>
        <w:tc>
          <w:tcPr>
            <w:tcW w:w="1554" w:type="dxa"/>
            <w:tcBorders>
              <w:top w:val="nil"/>
              <w:left w:val="nil"/>
              <w:bottom w:val="single" w:sz="4" w:space="0" w:color="auto"/>
              <w:right w:val="single" w:sz="4" w:space="0" w:color="auto"/>
            </w:tcBorders>
            <w:shd w:val="clear" w:color="auto" w:fill="auto"/>
            <w:vAlign w:val="bottom"/>
          </w:tcPr>
          <w:p w14:paraId="6157C59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449064" w14:textId="77777777" w:rsidR="000E35AC" w:rsidRPr="00083B61" w:rsidRDefault="000E35AC" w:rsidP="001D2402">
            <w:pPr>
              <w:pStyle w:val="Tekstpodstawowy"/>
              <w:snapToGrid w:val="0"/>
              <w:rPr>
                <w:rFonts w:ascii="Garamond" w:hAnsi="Garamond"/>
                <w:b/>
              </w:rPr>
            </w:pPr>
          </w:p>
        </w:tc>
      </w:tr>
      <w:tr w:rsidR="000E35AC" w:rsidRPr="00083B61" w14:paraId="4DA0F58A" w14:textId="77777777" w:rsidTr="000E35AC">
        <w:tc>
          <w:tcPr>
            <w:tcW w:w="585" w:type="dxa"/>
            <w:tcBorders>
              <w:top w:val="single" w:sz="4" w:space="0" w:color="000000"/>
              <w:left w:val="single" w:sz="4" w:space="0" w:color="000000"/>
              <w:bottom w:val="single" w:sz="4" w:space="0" w:color="000000"/>
            </w:tcBorders>
            <w:shd w:val="clear" w:color="auto" w:fill="auto"/>
          </w:tcPr>
          <w:p w14:paraId="13D0B21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nil"/>
              <w:left w:val="single" w:sz="4" w:space="0" w:color="auto"/>
              <w:bottom w:val="single" w:sz="4" w:space="0" w:color="auto"/>
              <w:right w:val="single" w:sz="4" w:space="0" w:color="auto"/>
            </w:tcBorders>
            <w:shd w:val="clear" w:color="auto" w:fill="auto"/>
            <w:vAlign w:val="bottom"/>
          </w:tcPr>
          <w:p w14:paraId="484C3D0C" w14:textId="77777777" w:rsidR="000E35AC" w:rsidRPr="00083B61" w:rsidRDefault="000E35AC" w:rsidP="001D2402">
            <w:pPr>
              <w:rPr>
                <w:rFonts w:ascii="Garamond" w:hAnsi="Garamond"/>
                <w:color w:val="000000"/>
                <w:sz w:val="20"/>
                <w:szCs w:val="20"/>
              </w:rPr>
            </w:pPr>
            <w:r w:rsidRPr="00083B61">
              <w:rPr>
                <w:rFonts w:ascii="Garamond" w:hAnsi="Garamond"/>
                <w:color w:val="000000"/>
                <w:sz w:val="20"/>
                <w:szCs w:val="20"/>
              </w:rPr>
              <w:t>II klasa dokładności</w:t>
            </w:r>
          </w:p>
        </w:tc>
        <w:tc>
          <w:tcPr>
            <w:tcW w:w="1554" w:type="dxa"/>
            <w:tcBorders>
              <w:top w:val="nil"/>
              <w:left w:val="nil"/>
              <w:bottom w:val="single" w:sz="4" w:space="0" w:color="auto"/>
              <w:right w:val="single" w:sz="4" w:space="0" w:color="auto"/>
            </w:tcBorders>
            <w:shd w:val="clear" w:color="auto" w:fill="auto"/>
          </w:tcPr>
          <w:p w14:paraId="2FCECD67"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BAAAC4E" w14:textId="77777777" w:rsidR="000E35AC" w:rsidRPr="00083B61" w:rsidRDefault="000E35AC" w:rsidP="001D2402">
            <w:pPr>
              <w:pStyle w:val="Tekstpodstawowy"/>
              <w:snapToGrid w:val="0"/>
              <w:rPr>
                <w:rFonts w:ascii="Garamond" w:hAnsi="Garamond"/>
              </w:rPr>
            </w:pPr>
          </w:p>
        </w:tc>
      </w:tr>
      <w:tr w:rsidR="000E35AC" w:rsidRPr="00083B61" w14:paraId="52DFB382" w14:textId="77777777" w:rsidTr="000E35AC">
        <w:tc>
          <w:tcPr>
            <w:tcW w:w="585" w:type="dxa"/>
            <w:tcBorders>
              <w:top w:val="single" w:sz="4" w:space="0" w:color="000000"/>
              <w:left w:val="single" w:sz="4" w:space="0" w:color="000000"/>
              <w:bottom w:val="single" w:sz="4" w:space="0" w:color="000000"/>
            </w:tcBorders>
            <w:shd w:val="clear" w:color="auto" w:fill="auto"/>
          </w:tcPr>
          <w:p w14:paraId="32F89AB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nil"/>
              <w:left w:val="single" w:sz="4" w:space="0" w:color="auto"/>
              <w:bottom w:val="single" w:sz="4" w:space="0" w:color="auto"/>
              <w:right w:val="single" w:sz="4" w:space="0" w:color="auto"/>
            </w:tcBorders>
            <w:shd w:val="clear" w:color="auto" w:fill="auto"/>
            <w:vAlign w:val="bottom"/>
          </w:tcPr>
          <w:p w14:paraId="0654CB7C" w14:textId="77777777" w:rsidR="000E35AC" w:rsidRPr="00083B61" w:rsidRDefault="000E35AC" w:rsidP="001D2402">
            <w:pPr>
              <w:rPr>
                <w:rFonts w:ascii="Garamond" w:hAnsi="Garamond"/>
                <w:sz w:val="20"/>
                <w:szCs w:val="20"/>
              </w:rPr>
            </w:pPr>
            <w:r w:rsidRPr="00083B61">
              <w:rPr>
                <w:rFonts w:ascii="Garamond" w:hAnsi="Garamond"/>
                <w:sz w:val="20"/>
                <w:szCs w:val="20"/>
              </w:rPr>
              <w:t>Powtarzalność standardowa [5% Max] - 0,5 / 5 mg</w:t>
            </w:r>
          </w:p>
        </w:tc>
        <w:tc>
          <w:tcPr>
            <w:tcW w:w="1554" w:type="dxa"/>
            <w:tcBorders>
              <w:top w:val="nil"/>
              <w:left w:val="nil"/>
              <w:bottom w:val="single" w:sz="4" w:space="0" w:color="auto"/>
              <w:right w:val="single" w:sz="4" w:space="0" w:color="auto"/>
            </w:tcBorders>
            <w:shd w:val="clear" w:color="auto" w:fill="auto"/>
            <w:vAlign w:val="bottom"/>
          </w:tcPr>
          <w:p w14:paraId="7E0EF576"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EEBB085" w14:textId="77777777" w:rsidR="000E35AC" w:rsidRPr="00083B61" w:rsidRDefault="000E35AC" w:rsidP="001D2402">
            <w:pPr>
              <w:pStyle w:val="Tekstpodstawowy"/>
              <w:snapToGrid w:val="0"/>
              <w:rPr>
                <w:rFonts w:ascii="Garamond" w:hAnsi="Garamond"/>
                <w:b/>
              </w:rPr>
            </w:pPr>
          </w:p>
        </w:tc>
      </w:tr>
      <w:tr w:rsidR="000E35AC" w:rsidRPr="00083B61" w14:paraId="1A6907BB" w14:textId="77777777" w:rsidTr="000E35AC">
        <w:tc>
          <w:tcPr>
            <w:tcW w:w="585" w:type="dxa"/>
            <w:tcBorders>
              <w:top w:val="single" w:sz="4" w:space="0" w:color="000000"/>
              <w:left w:val="single" w:sz="4" w:space="0" w:color="000000"/>
              <w:bottom w:val="single" w:sz="4" w:space="0" w:color="000000"/>
            </w:tcBorders>
            <w:shd w:val="clear" w:color="auto" w:fill="auto"/>
          </w:tcPr>
          <w:p w14:paraId="6AF6703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nil"/>
              <w:left w:val="single" w:sz="4" w:space="0" w:color="auto"/>
              <w:bottom w:val="single" w:sz="4" w:space="0" w:color="auto"/>
              <w:right w:val="single" w:sz="4" w:space="0" w:color="auto"/>
            </w:tcBorders>
            <w:shd w:val="clear" w:color="auto" w:fill="auto"/>
            <w:vAlign w:val="bottom"/>
          </w:tcPr>
          <w:p w14:paraId="0B3C0710" w14:textId="77777777" w:rsidR="000E35AC" w:rsidRPr="00083B61" w:rsidRDefault="000E35AC" w:rsidP="001D2402">
            <w:pPr>
              <w:rPr>
                <w:rFonts w:ascii="Garamond" w:hAnsi="Garamond"/>
                <w:sz w:val="20"/>
                <w:szCs w:val="20"/>
              </w:rPr>
            </w:pPr>
            <w:r w:rsidRPr="00083B61">
              <w:rPr>
                <w:rFonts w:ascii="Garamond" w:hAnsi="Garamond"/>
                <w:sz w:val="20"/>
                <w:szCs w:val="20"/>
              </w:rPr>
              <w:t>Powtarzalność standardowa [Max] - 1 / 10 mg</w:t>
            </w:r>
          </w:p>
        </w:tc>
        <w:tc>
          <w:tcPr>
            <w:tcW w:w="1554" w:type="dxa"/>
            <w:tcBorders>
              <w:top w:val="nil"/>
              <w:left w:val="nil"/>
              <w:bottom w:val="single" w:sz="4" w:space="0" w:color="auto"/>
              <w:right w:val="single" w:sz="4" w:space="0" w:color="auto"/>
            </w:tcBorders>
            <w:shd w:val="clear" w:color="auto" w:fill="auto"/>
          </w:tcPr>
          <w:p w14:paraId="18E7A7E3"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A20765A" w14:textId="77777777" w:rsidR="000E35AC" w:rsidRPr="00083B61" w:rsidRDefault="000E35AC" w:rsidP="001D2402">
            <w:pPr>
              <w:snapToGrid w:val="0"/>
              <w:jc w:val="center"/>
              <w:rPr>
                <w:rFonts w:ascii="Garamond" w:hAnsi="Garamond"/>
                <w:sz w:val="20"/>
                <w:szCs w:val="20"/>
              </w:rPr>
            </w:pPr>
          </w:p>
        </w:tc>
      </w:tr>
      <w:tr w:rsidR="000E35AC" w:rsidRPr="00083B61" w14:paraId="7293E9C8" w14:textId="77777777" w:rsidTr="000E35AC">
        <w:trPr>
          <w:trHeight w:val="305"/>
        </w:trPr>
        <w:tc>
          <w:tcPr>
            <w:tcW w:w="585" w:type="dxa"/>
            <w:tcBorders>
              <w:top w:val="single" w:sz="4" w:space="0" w:color="000000"/>
              <w:left w:val="single" w:sz="4" w:space="0" w:color="000000"/>
              <w:bottom w:val="single" w:sz="4" w:space="0" w:color="000000"/>
            </w:tcBorders>
            <w:shd w:val="clear" w:color="auto" w:fill="auto"/>
          </w:tcPr>
          <w:p w14:paraId="4A5A4AC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nil"/>
              <w:left w:val="single" w:sz="4" w:space="0" w:color="auto"/>
              <w:bottom w:val="single" w:sz="4" w:space="0" w:color="auto"/>
              <w:right w:val="single" w:sz="4" w:space="0" w:color="auto"/>
            </w:tcBorders>
            <w:shd w:val="clear" w:color="auto" w:fill="auto"/>
            <w:vAlign w:val="bottom"/>
          </w:tcPr>
          <w:p w14:paraId="04F396D4" w14:textId="77777777" w:rsidR="000E35AC" w:rsidRPr="00083B61" w:rsidRDefault="000E35AC" w:rsidP="001D2402">
            <w:pPr>
              <w:rPr>
                <w:rFonts w:ascii="Garamond" w:hAnsi="Garamond"/>
                <w:sz w:val="20"/>
                <w:szCs w:val="20"/>
              </w:rPr>
            </w:pPr>
            <w:r w:rsidRPr="00083B61">
              <w:rPr>
                <w:rFonts w:ascii="Garamond" w:hAnsi="Garamond"/>
                <w:sz w:val="20"/>
                <w:szCs w:val="20"/>
              </w:rPr>
              <w:t>Minimalna naważka standardowa USP – 1g</w:t>
            </w:r>
          </w:p>
        </w:tc>
        <w:tc>
          <w:tcPr>
            <w:tcW w:w="1554" w:type="dxa"/>
            <w:tcBorders>
              <w:top w:val="nil"/>
              <w:left w:val="nil"/>
              <w:bottom w:val="single" w:sz="4" w:space="0" w:color="auto"/>
              <w:right w:val="single" w:sz="4" w:space="0" w:color="auto"/>
            </w:tcBorders>
            <w:shd w:val="clear" w:color="auto" w:fill="auto"/>
            <w:vAlign w:val="bottom"/>
          </w:tcPr>
          <w:p w14:paraId="0FEDF106"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6443AE3" w14:textId="77777777" w:rsidR="000E35AC" w:rsidRPr="00083B61" w:rsidRDefault="000E35AC" w:rsidP="001D2402">
            <w:pPr>
              <w:snapToGrid w:val="0"/>
              <w:jc w:val="center"/>
              <w:rPr>
                <w:rFonts w:ascii="Garamond" w:hAnsi="Garamond"/>
                <w:sz w:val="20"/>
                <w:szCs w:val="20"/>
              </w:rPr>
            </w:pPr>
          </w:p>
        </w:tc>
      </w:tr>
      <w:tr w:rsidR="000E35AC" w:rsidRPr="00083B61" w14:paraId="205A488F"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2F7C9D4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nil"/>
              <w:left w:val="single" w:sz="4" w:space="0" w:color="auto"/>
              <w:bottom w:val="single" w:sz="4" w:space="0" w:color="auto"/>
              <w:right w:val="single" w:sz="4" w:space="0" w:color="auto"/>
            </w:tcBorders>
            <w:shd w:val="clear" w:color="auto" w:fill="auto"/>
            <w:vAlign w:val="bottom"/>
          </w:tcPr>
          <w:p w14:paraId="5AA9D3B4" w14:textId="77777777" w:rsidR="000E35AC" w:rsidRPr="00083B61" w:rsidRDefault="000E35AC" w:rsidP="001D2402">
            <w:pPr>
              <w:rPr>
                <w:rFonts w:ascii="Garamond" w:hAnsi="Garamond"/>
                <w:iCs/>
                <w:sz w:val="20"/>
                <w:szCs w:val="20"/>
              </w:rPr>
            </w:pPr>
            <w:r w:rsidRPr="00083B61">
              <w:rPr>
                <w:rFonts w:ascii="Garamond" w:hAnsi="Garamond"/>
                <w:iCs/>
                <w:sz w:val="20"/>
                <w:szCs w:val="20"/>
              </w:rPr>
              <w:t>Minimalna naważka standardowa (U=1%, k=2) – 0,1g</w:t>
            </w:r>
          </w:p>
        </w:tc>
        <w:tc>
          <w:tcPr>
            <w:tcW w:w="1554" w:type="dxa"/>
            <w:tcBorders>
              <w:top w:val="nil"/>
              <w:left w:val="nil"/>
              <w:bottom w:val="single" w:sz="4" w:space="0" w:color="auto"/>
              <w:right w:val="single" w:sz="4" w:space="0" w:color="auto"/>
            </w:tcBorders>
            <w:shd w:val="clear" w:color="auto" w:fill="auto"/>
            <w:vAlign w:val="bottom"/>
          </w:tcPr>
          <w:p w14:paraId="402B7B5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F28192A" w14:textId="77777777" w:rsidR="000E35AC" w:rsidRPr="00083B61" w:rsidRDefault="000E35AC" w:rsidP="001D2402">
            <w:pPr>
              <w:snapToGrid w:val="0"/>
              <w:jc w:val="center"/>
              <w:rPr>
                <w:rFonts w:ascii="Garamond" w:hAnsi="Garamond"/>
                <w:sz w:val="20"/>
                <w:szCs w:val="20"/>
              </w:rPr>
            </w:pPr>
          </w:p>
        </w:tc>
      </w:tr>
      <w:tr w:rsidR="000E35AC" w:rsidRPr="00083B61" w14:paraId="7EA48B17"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429E69C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524D7466" w14:textId="77777777" w:rsidR="000E35AC" w:rsidRPr="00083B61" w:rsidRDefault="000E35AC" w:rsidP="001D2402">
            <w:pPr>
              <w:rPr>
                <w:rFonts w:ascii="Garamond" w:hAnsi="Garamond"/>
                <w:iCs/>
                <w:sz w:val="20"/>
                <w:szCs w:val="20"/>
              </w:rPr>
            </w:pPr>
            <w:r w:rsidRPr="00083B61">
              <w:rPr>
                <w:rFonts w:ascii="Garamond" w:hAnsi="Garamond"/>
                <w:iCs/>
                <w:sz w:val="20"/>
                <w:szCs w:val="20"/>
              </w:rPr>
              <w:t>Liniowość - ±2 / 20 mg</w:t>
            </w:r>
          </w:p>
        </w:tc>
        <w:tc>
          <w:tcPr>
            <w:tcW w:w="1554" w:type="dxa"/>
            <w:tcBorders>
              <w:top w:val="nil"/>
              <w:left w:val="nil"/>
              <w:bottom w:val="single" w:sz="4" w:space="0" w:color="auto"/>
              <w:right w:val="single" w:sz="4" w:space="0" w:color="auto"/>
            </w:tcBorders>
            <w:shd w:val="clear" w:color="auto" w:fill="auto"/>
          </w:tcPr>
          <w:p w14:paraId="00775D3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E402A52" w14:textId="77777777" w:rsidR="000E35AC" w:rsidRPr="00083B61" w:rsidRDefault="000E35AC" w:rsidP="001D2402">
            <w:pPr>
              <w:snapToGrid w:val="0"/>
              <w:jc w:val="center"/>
              <w:rPr>
                <w:rFonts w:ascii="Garamond" w:hAnsi="Garamond"/>
                <w:sz w:val="20"/>
                <w:szCs w:val="20"/>
              </w:rPr>
            </w:pPr>
          </w:p>
        </w:tc>
      </w:tr>
      <w:tr w:rsidR="000E35AC" w:rsidRPr="00083B61" w14:paraId="3907AAAC"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0978EE1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7F5392A4" w14:textId="77777777" w:rsidR="000E35AC" w:rsidRPr="00083B61" w:rsidRDefault="000E35AC" w:rsidP="001D2402">
            <w:pPr>
              <w:tabs>
                <w:tab w:val="left" w:pos="3615"/>
              </w:tabs>
              <w:rPr>
                <w:rFonts w:ascii="Garamond" w:hAnsi="Garamond"/>
                <w:iCs/>
                <w:sz w:val="20"/>
                <w:szCs w:val="20"/>
              </w:rPr>
            </w:pPr>
            <w:r w:rsidRPr="00083B61">
              <w:rPr>
                <w:rFonts w:ascii="Garamond" w:hAnsi="Garamond"/>
                <w:iCs/>
                <w:sz w:val="20"/>
                <w:szCs w:val="20"/>
              </w:rPr>
              <w:t>System poziomowania - manualny</w:t>
            </w:r>
            <w:r w:rsidRPr="00083B61">
              <w:rPr>
                <w:rFonts w:ascii="Garamond" w:hAnsi="Garamond"/>
                <w:iCs/>
                <w:sz w:val="20"/>
                <w:szCs w:val="20"/>
              </w:rPr>
              <w:tab/>
            </w:r>
          </w:p>
        </w:tc>
        <w:tc>
          <w:tcPr>
            <w:tcW w:w="1554" w:type="dxa"/>
            <w:tcBorders>
              <w:top w:val="nil"/>
              <w:left w:val="nil"/>
              <w:bottom w:val="single" w:sz="4" w:space="0" w:color="auto"/>
              <w:right w:val="single" w:sz="4" w:space="0" w:color="auto"/>
            </w:tcBorders>
            <w:shd w:val="clear" w:color="auto" w:fill="auto"/>
            <w:vAlign w:val="bottom"/>
          </w:tcPr>
          <w:p w14:paraId="442DA20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5AEABF5" w14:textId="77777777" w:rsidR="000E35AC" w:rsidRPr="00083B61" w:rsidRDefault="000E35AC" w:rsidP="001D2402">
            <w:pPr>
              <w:snapToGrid w:val="0"/>
              <w:jc w:val="center"/>
              <w:rPr>
                <w:rFonts w:ascii="Garamond" w:hAnsi="Garamond"/>
                <w:sz w:val="20"/>
                <w:szCs w:val="20"/>
              </w:rPr>
            </w:pPr>
          </w:p>
        </w:tc>
      </w:tr>
      <w:tr w:rsidR="000E35AC" w:rsidRPr="00083B61" w14:paraId="27DF374D"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762B6C1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7ADD8B02" w14:textId="77777777" w:rsidR="000E35AC" w:rsidRPr="00083B61" w:rsidRDefault="000E35AC" w:rsidP="001D2402">
            <w:pPr>
              <w:tabs>
                <w:tab w:val="left" w:pos="3615"/>
              </w:tabs>
              <w:rPr>
                <w:rFonts w:ascii="Garamond" w:hAnsi="Garamond"/>
                <w:iCs/>
                <w:sz w:val="20"/>
                <w:szCs w:val="20"/>
              </w:rPr>
            </w:pPr>
            <w:r w:rsidRPr="00083B61">
              <w:rPr>
                <w:rFonts w:ascii="Garamond" w:hAnsi="Garamond"/>
                <w:iCs/>
                <w:sz w:val="20"/>
                <w:szCs w:val="20"/>
              </w:rPr>
              <w:t>Stopień ochrony – IP43</w:t>
            </w:r>
          </w:p>
        </w:tc>
        <w:tc>
          <w:tcPr>
            <w:tcW w:w="1554" w:type="dxa"/>
            <w:tcBorders>
              <w:top w:val="nil"/>
              <w:left w:val="nil"/>
              <w:bottom w:val="single" w:sz="4" w:space="0" w:color="auto"/>
              <w:right w:val="single" w:sz="4" w:space="0" w:color="auto"/>
            </w:tcBorders>
            <w:shd w:val="clear" w:color="auto" w:fill="auto"/>
            <w:vAlign w:val="bottom"/>
          </w:tcPr>
          <w:p w14:paraId="202ACCD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500B9A8" w14:textId="77777777" w:rsidR="000E35AC" w:rsidRPr="00083B61" w:rsidRDefault="000E35AC" w:rsidP="001D2402">
            <w:pPr>
              <w:snapToGrid w:val="0"/>
              <w:jc w:val="center"/>
              <w:rPr>
                <w:rFonts w:ascii="Garamond" w:hAnsi="Garamond"/>
                <w:sz w:val="20"/>
                <w:szCs w:val="20"/>
              </w:rPr>
            </w:pPr>
          </w:p>
        </w:tc>
      </w:tr>
      <w:tr w:rsidR="000E35AC" w:rsidRPr="00083B61" w14:paraId="47323529"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3959539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32E7F6A2" w14:textId="77777777" w:rsidR="000E35AC" w:rsidRPr="00083B61" w:rsidRDefault="000E35AC" w:rsidP="001D2402">
            <w:pPr>
              <w:tabs>
                <w:tab w:val="left" w:pos="3615"/>
              </w:tabs>
              <w:rPr>
                <w:rFonts w:ascii="Garamond" w:hAnsi="Garamond"/>
                <w:iCs/>
                <w:sz w:val="20"/>
                <w:szCs w:val="20"/>
                <w:lang w:val="en-US"/>
              </w:rPr>
            </w:pPr>
            <w:r w:rsidRPr="00083B61">
              <w:rPr>
                <w:rFonts w:ascii="Garamond" w:hAnsi="Garamond"/>
                <w:iCs/>
                <w:sz w:val="20"/>
                <w:szCs w:val="20"/>
                <w:lang w:val="en-US"/>
              </w:rPr>
              <w:t>2×RS232, USB-A, USB-B, Wi-Fi</w:t>
            </w:r>
          </w:p>
        </w:tc>
        <w:tc>
          <w:tcPr>
            <w:tcW w:w="1554" w:type="dxa"/>
            <w:tcBorders>
              <w:top w:val="nil"/>
              <w:left w:val="nil"/>
              <w:bottom w:val="single" w:sz="4" w:space="0" w:color="auto"/>
              <w:right w:val="single" w:sz="4" w:space="0" w:color="auto"/>
            </w:tcBorders>
            <w:shd w:val="clear" w:color="auto" w:fill="auto"/>
            <w:vAlign w:val="bottom"/>
          </w:tcPr>
          <w:p w14:paraId="07ED8297" w14:textId="77777777" w:rsidR="000E35AC" w:rsidRPr="00083B61" w:rsidRDefault="000E35AC" w:rsidP="001D2402">
            <w:pPr>
              <w:jc w:val="center"/>
              <w:rPr>
                <w:rFonts w:ascii="Garamond" w:eastAsia="Meiryo UI" w:hAnsi="Garamond"/>
                <w:sz w:val="20"/>
                <w:szCs w:val="20"/>
                <w:lang w:val="en-US"/>
              </w:rPr>
            </w:pPr>
            <w:r w:rsidRPr="00083B61">
              <w:rPr>
                <w:rFonts w:ascii="Garamond" w:eastAsia="Meiryo UI" w:hAnsi="Garamond"/>
                <w:sz w:val="20"/>
                <w:szCs w:val="20"/>
                <w:lang w:val="en-US"/>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DB79740" w14:textId="77777777" w:rsidR="000E35AC" w:rsidRPr="00083B61" w:rsidRDefault="000E35AC" w:rsidP="001D2402">
            <w:pPr>
              <w:snapToGrid w:val="0"/>
              <w:jc w:val="center"/>
              <w:rPr>
                <w:rFonts w:ascii="Garamond" w:hAnsi="Garamond"/>
                <w:sz w:val="20"/>
                <w:szCs w:val="20"/>
                <w:lang w:val="en-US"/>
              </w:rPr>
            </w:pPr>
          </w:p>
        </w:tc>
      </w:tr>
      <w:tr w:rsidR="000E35AC" w:rsidRPr="00083B61" w14:paraId="2979BAD2"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6C2E4799"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lang w:val="en-US"/>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67DB364" w14:textId="77777777" w:rsidR="000E35AC" w:rsidRPr="00083B61" w:rsidRDefault="000E35AC"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F57D214" w14:textId="77777777" w:rsidR="000E35AC" w:rsidRPr="00083B61" w:rsidRDefault="000E35AC" w:rsidP="001D2402">
            <w:pPr>
              <w:jc w:val="center"/>
              <w:rPr>
                <w:rFonts w:ascii="Garamond" w:hAnsi="Garamond"/>
                <w:sz w:val="20"/>
                <w:szCs w:val="20"/>
              </w:rPr>
            </w:pPr>
            <w:r w:rsidRPr="00083B61">
              <w:rPr>
                <w:rFonts w:ascii="Garamond" w:eastAsia="Meiryo UI" w:hAnsi="Garamond"/>
                <w:b/>
                <w:bCs/>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7231F6F" w14:textId="77777777" w:rsidR="000E35AC" w:rsidRPr="00083B61" w:rsidRDefault="000E35AC" w:rsidP="001D2402">
            <w:pPr>
              <w:pStyle w:val="Tekstpodstawowy"/>
              <w:snapToGrid w:val="0"/>
              <w:rPr>
                <w:rFonts w:ascii="Garamond" w:hAnsi="Garamond"/>
                <w:b/>
              </w:rPr>
            </w:pPr>
          </w:p>
        </w:tc>
      </w:tr>
      <w:tr w:rsidR="000E35AC" w:rsidRPr="00083B61" w14:paraId="5CD59E50"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3E00C76E"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3EEFA931" w14:textId="77777777" w:rsidR="000E35AC" w:rsidRPr="00083B61" w:rsidRDefault="000E35AC" w:rsidP="001D2402">
            <w:pPr>
              <w:pStyle w:val="LO-Normal"/>
              <w:snapToGrid w:val="0"/>
              <w:spacing w:line="240" w:lineRule="auto"/>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B3A9BAA"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2727A95" w14:textId="77777777" w:rsidR="000E35AC" w:rsidRPr="00083B61" w:rsidRDefault="000E35AC" w:rsidP="001D2402">
            <w:pPr>
              <w:pStyle w:val="Tekstpodstawowy"/>
              <w:snapToGrid w:val="0"/>
              <w:rPr>
                <w:rFonts w:ascii="Garamond" w:hAnsi="Garamond"/>
                <w:b/>
              </w:rPr>
            </w:pPr>
          </w:p>
        </w:tc>
      </w:tr>
      <w:tr w:rsidR="000E35AC" w:rsidRPr="00083B61" w14:paraId="08520606"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0A274A64"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205DA450"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43755D90" w14:textId="7DE0118F" w:rsidR="000E35AC" w:rsidRPr="00083B61" w:rsidRDefault="000E35AC" w:rsidP="001D2402">
            <w:pPr>
              <w:autoSpaceDE w:val="0"/>
              <w:rPr>
                <w:rFonts w:ascii="Garamond" w:hAnsi="Garamond"/>
                <w:sz w:val="20"/>
                <w:szCs w:val="20"/>
              </w:rPr>
            </w:pPr>
            <w:r w:rsidRPr="00083B61">
              <w:rPr>
                <w:rFonts w:ascii="Garamond" w:hAnsi="Garamond"/>
                <w:sz w:val="20"/>
                <w:szCs w:val="20"/>
              </w:rPr>
              <w:t xml:space="preserve">zgodnie z Ustawą o wyrobach medycznych. Certyfikat CE lub Deklaracja Zgodności – przy dostawie sprzętu </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893489D"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5566B6" w14:textId="77777777" w:rsidR="000E35AC" w:rsidRPr="00083B61" w:rsidRDefault="000E35AC" w:rsidP="001D2402">
            <w:pPr>
              <w:pStyle w:val="Tekstpodstawowy"/>
              <w:snapToGrid w:val="0"/>
              <w:rPr>
                <w:rFonts w:ascii="Garamond" w:hAnsi="Garamond"/>
                <w:b/>
              </w:rPr>
            </w:pPr>
          </w:p>
        </w:tc>
      </w:tr>
      <w:tr w:rsidR="000E35AC" w:rsidRPr="00083B61" w14:paraId="1FCD1FB1"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4DBDC69B"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4790B85" w14:textId="77777777" w:rsidR="000E35AC" w:rsidRPr="00083B61" w:rsidRDefault="000E35AC"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lub angielskim - przy dostawie sprzętu</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2BB8D50"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28FF0B" w14:textId="77777777" w:rsidR="000E35AC" w:rsidRPr="00083B61" w:rsidRDefault="000E35AC" w:rsidP="001D2402">
            <w:pPr>
              <w:pStyle w:val="Tekstpodstawowy"/>
              <w:snapToGrid w:val="0"/>
              <w:rPr>
                <w:rFonts w:ascii="Garamond" w:hAnsi="Garamond"/>
                <w:b/>
              </w:rPr>
            </w:pPr>
          </w:p>
        </w:tc>
      </w:tr>
      <w:tr w:rsidR="000E35AC" w:rsidRPr="00083B61" w14:paraId="16876321"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1B4582D9"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54B9857D" w14:textId="00101F33" w:rsidR="000E35AC" w:rsidRPr="00083B61" w:rsidRDefault="000E35AC"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6C42F14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2E83E9" w14:textId="77777777" w:rsidR="000E35AC" w:rsidRPr="00083B61" w:rsidRDefault="000E35AC" w:rsidP="001D2402">
            <w:pPr>
              <w:pStyle w:val="Tekstpodstawowy"/>
              <w:snapToGrid w:val="0"/>
              <w:rPr>
                <w:rFonts w:ascii="Garamond" w:hAnsi="Garamond"/>
                <w:b/>
              </w:rPr>
            </w:pPr>
          </w:p>
        </w:tc>
      </w:tr>
      <w:tr w:rsidR="000E35AC" w:rsidRPr="00083B61" w14:paraId="22E15F43"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62F2A887"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12381E15" w14:textId="058999BC" w:rsidR="000E35AC" w:rsidRPr="00083B61" w:rsidRDefault="000E35AC" w:rsidP="001D2402">
            <w:pPr>
              <w:pStyle w:val="Tekstpodstawowy"/>
              <w:snapToGrid w:val="0"/>
              <w:spacing w:after="0"/>
              <w:rPr>
                <w:rFonts w:ascii="Garamond" w:hAnsi="Garamond"/>
              </w:rPr>
            </w:pPr>
            <w:r w:rsidRPr="00083B61">
              <w:rPr>
                <w:rFonts w:ascii="Garamond" w:hAnsi="Garamond"/>
                <w:iCs/>
              </w:rPr>
              <w:t>Świadectwo legalizacji</w:t>
            </w:r>
            <w:r w:rsidRPr="00083B61">
              <w:rPr>
                <w:rFonts w:ascii="Garamond" w:hAnsi="Garamond"/>
              </w:rPr>
              <w:t>– przy dostawie sprzętu</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DE6D9B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C3AB291" w14:textId="77777777" w:rsidR="000E35AC" w:rsidRPr="00083B61" w:rsidRDefault="000E35AC" w:rsidP="001D2402">
            <w:pPr>
              <w:pStyle w:val="Tekstpodstawowy"/>
              <w:snapToGrid w:val="0"/>
              <w:rPr>
                <w:rFonts w:ascii="Garamond" w:hAnsi="Garamond"/>
                <w:b/>
              </w:rPr>
            </w:pPr>
          </w:p>
        </w:tc>
      </w:tr>
    </w:tbl>
    <w:p w14:paraId="3B10471C" w14:textId="77777777" w:rsidR="000E35AC" w:rsidRPr="00083B61" w:rsidRDefault="000E35AC" w:rsidP="000E35AC">
      <w:pPr>
        <w:pStyle w:val="Tekstpodstawowy"/>
        <w:rPr>
          <w:rFonts w:ascii="Garamond" w:hAnsi="Garamond"/>
          <w:b/>
        </w:rPr>
      </w:pPr>
    </w:p>
    <w:p w14:paraId="7A84D8BB" w14:textId="77777777" w:rsidR="000E35AC" w:rsidRPr="00083B61" w:rsidRDefault="000E35AC" w:rsidP="000E35AC">
      <w:pPr>
        <w:pStyle w:val="Tekstpodstawowy"/>
        <w:rPr>
          <w:rFonts w:ascii="Garamond" w:hAnsi="Garamond"/>
          <w:b/>
        </w:rPr>
      </w:pPr>
    </w:p>
    <w:p w14:paraId="557B7CC9" w14:textId="77777777" w:rsidR="000E35AC" w:rsidRPr="00083B61" w:rsidRDefault="000E35AC" w:rsidP="000E35AC">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1676"/>
        <w:gridCol w:w="1559"/>
      </w:tblGrid>
      <w:tr w:rsidR="000E35AC" w:rsidRPr="00083B61" w14:paraId="687E89CA" w14:textId="77777777" w:rsidTr="000E35A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D6F18C9"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A16DB32" w14:textId="77777777" w:rsidR="000E35AC" w:rsidRPr="00083B61" w:rsidRDefault="000E35AC" w:rsidP="001D2402">
            <w:pPr>
              <w:pStyle w:val="Tekstpodstawowy"/>
              <w:tabs>
                <w:tab w:val="left" w:pos="284"/>
              </w:tabs>
              <w:snapToGrid w:val="0"/>
              <w:jc w:val="center"/>
              <w:rPr>
                <w:rFonts w:ascii="Garamond" w:hAnsi="Garamond"/>
                <w:b/>
              </w:rPr>
            </w:pPr>
          </w:p>
          <w:p w14:paraId="49E3D086"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PARAMETR</w:t>
            </w:r>
          </w:p>
        </w:tc>
        <w:tc>
          <w:tcPr>
            <w:tcW w:w="1676" w:type="dxa"/>
            <w:tcBorders>
              <w:top w:val="double" w:sz="4" w:space="0" w:color="000000"/>
              <w:left w:val="double" w:sz="4" w:space="0" w:color="000000"/>
              <w:bottom w:val="double" w:sz="4" w:space="0" w:color="000000"/>
            </w:tcBorders>
            <w:shd w:val="clear" w:color="auto" w:fill="auto"/>
            <w:vAlign w:val="center"/>
          </w:tcPr>
          <w:p w14:paraId="43C389D5"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F8B9276"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0E35AC" w:rsidRPr="00083B61" w14:paraId="710CCA8E" w14:textId="77777777" w:rsidTr="000E35A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978EAD0"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676" w:type="dxa"/>
            <w:tcBorders>
              <w:top w:val="double" w:sz="4" w:space="0" w:color="000000"/>
              <w:left w:val="single" w:sz="4" w:space="0" w:color="000000"/>
              <w:bottom w:val="single" w:sz="4" w:space="0" w:color="000000"/>
            </w:tcBorders>
            <w:shd w:val="clear" w:color="auto" w:fill="E5E5E5"/>
            <w:vAlign w:val="center"/>
          </w:tcPr>
          <w:p w14:paraId="0ED52500" w14:textId="77777777" w:rsidR="000E35AC" w:rsidRPr="00083B61" w:rsidRDefault="000E35AC" w:rsidP="001D2402">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1F93902"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55B47280"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2C398B5"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C6199D"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676" w:type="dxa"/>
            <w:tcBorders>
              <w:top w:val="single" w:sz="4" w:space="0" w:color="000000"/>
              <w:left w:val="single" w:sz="4" w:space="0" w:color="000000"/>
              <w:bottom w:val="single" w:sz="4" w:space="0" w:color="000000"/>
            </w:tcBorders>
            <w:shd w:val="clear" w:color="auto" w:fill="auto"/>
            <w:vAlign w:val="center"/>
          </w:tcPr>
          <w:p w14:paraId="6ED18F46"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2585A"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12B990AD"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997172"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7A1C6D4" w14:textId="77777777" w:rsidR="000E35AC" w:rsidRPr="00083B61" w:rsidRDefault="000E35AC"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2455977F"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676" w:type="dxa"/>
            <w:tcBorders>
              <w:top w:val="single" w:sz="4" w:space="0" w:color="000000"/>
              <w:left w:val="single" w:sz="4" w:space="0" w:color="000000"/>
              <w:bottom w:val="single" w:sz="4" w:space="0" w:color="000000"/>
            </w:tcBorders>
            <w:shd w:val="clear" w:color="auto" w:fill="auto"/>
            <w:vAlign w:val="center"/>
          </w:tcPr>
          <w:p w14:paraId="02A1ACDF"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904D"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588449C4" w14:textId="77777777" w:rsidTr="000E35A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3EFF7E3"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805C4C3"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676" w:type="dxa"/>
            <w:tcBorders>
              <w:top w:val="single" w:sz="4" w:space="0" w:color="000000"/>
              <w:left w:val="single" w:sz="4" w:space="0" w:color="000000"/>
              <w:bottom w:val="single" w:sz="4" w:space="0" w:color="000000"/>
            </w:tcBorders>
            <w:shd w:val="clear" w:color="auto" w:fill="auto"/>
            <w:vAlign w:val="center"/>
          </w:tcPr>
          <w:p w14:paraId="705A4C12"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54992"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373C299B"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0EDB56"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016B1A" w14:textId="77777777" w:rsidR="000E35AC" w:rsidRPr="00083B61" w:rsidRDefault="000E35AC" w:rsidP="001D2402">
            <w:pPr>
              <w:pStyle w:val="Tekstpodstawowy"/>
              <w:tabs>
                <w:tab w:val="left" w:pos="284"/>
              </w:tabs>
              <w:rPr>
                <w:rFonts w:ascii="Garamond" w:hAnsi="Garamond"/>
              </w:rPr>
            </w:pPr>
            <w:r w:rsidRPr="00083B61">
              <w:rPr>
                <w:rFonts w:ascii="Garamond" w:hAnsi="Garamond"/>
              </w:rPr>
              <w:t>Liczba bezpłatnych przeglądów/ legalizacji w czasie gwarancji.</w:t>
            </w:r>
          </w:p>
          <w:p w14:paraId="48769DC2"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676" w:type="dxa"/>
            <w:tcBorders>
              <w:top w:val="single" w:sz="4" w:space="0" w:color="000000"/>
              <w:left w:val="single" w:sz="4" w:space="0" w:color="000000"/>
              <w:bottom w:val="single" w:sz="4" w:space="0" w:color="000000"/>
            </w:tcBorders>
            <w:shd w:val="clear" w:color="auto" w:fill="auto"/>
            <w:vAlign w:val="center"/>
          </w:tcPr>
          <w:p w14:paraId="098F091A"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D3F4"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4A089FC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1503B7"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33C463E" w14:textId="77777777" w:rsidR="000E35AC" w:rsidRPr="00083B61" w:rsidRDefault="000E35A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676" w:type="dxa"/>
            <w:tcBorders>
              <w:top w:val="single" w:sz="4" w:space="0" w:color="000000"/>
              <w:left w:val="single" w:sz="4" w:space="0" w:color="000000"/>
              <w:bottom w:val="single" w:sz="4" w:space="0" w:color="000000"/>
            </w:tcBorders>
            <w:shd w:val="clear" w:color="auto" w:fill="auto"/>
            <w:vAlign w:val="center"/>
          </w:tcPr>
          <w:p w14:paraId="2A5F8C4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F5EF"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772D95AD" w14:textId="77777777" w:rsidTr="000E35AC">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47E55EFE" w14:textId="77777777" w:rsidR="000E35AC" w:rsidRPr="00083B61" w:rsidRDefault="000E35AC" w:rsidP="001D2402">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7A12BC"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794934A" w14:textId="77777777" w:rsidTr="000E35AC">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2AD416D1"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7C2B44"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37583F59"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E35195"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BD707B"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676" w:type="dxa"/>
            <w:tcBorders>
              <w:top w:val="single" w:sz="4" w:space="0" w:color="000000"/>
              <w:left w:val="single" w:sz="4" w:space="0" w:color="000000"/>
              <w:bottom w:val="single" w:sz="4" w:space="0" w:color="000000"/>
            </w:tcBorders>
            <w:shd w:val="clear" w:color="auto" w:fill="auto"/>
            <w:vAlign w:val="center"/>
          </w:tcPr>
          <w:p w14:paraId="2E91171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C9AA"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3D99230D"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8302D6"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010ACD9"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676" w:type="dxa"/>
            <w:tcBorders>
              <w:top w:val="single" w:sz="4" w:space="0" w:color="000000"/>
              <w:left w:val="single" w:sz="4" w:space="0" w:color="000000"/>
              <w:bottom w:val="single" w:sz="4" w:space="0" w:color="000000"/>
            </w:tcBorders>
            <w:shd w:val="clear" w:color="auto" w:fill="auto"/>
            <w:vAlign w:val="center"/>
          </w:tcPr>
          <w:p w14:paraId="4AC3EA41"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EAF5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464D71AD"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E27507"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8B05613" w14:textId="77777777" w:rsidR="000E35AC" w:rsidRPr="00083B61" w:rsidRDefault="000E35AC" w:rsidP="001D2402">
            <w:pPr>
              <w:pStyle w:val="Tekstpodstawowy"/>
              <w:tabs>
                <w:tab w:val="left" w:pos="284"/>
              </w:tabs>
              <w:rPr>
                <w:rFonts w:ascii="Garamond" w:hAnsi="Garamond"/>
              </w:rPr>
            </w:pPr>
            <w:r w:rsidRPr="00083B61">
              <w:rPr>
                <w:rFonts w:ascii="Garamond" w:hAnsi="Garamond"/>
              </w:rPr>
              <w:t>Inne</w:t>
            </w:r>
          </w:p>
        </w:tc>
        <w:tc>
          <w:tcPr>
            <w:tcW w:w="1676" w:type="dxa"/>
            <w:tcBorders>
              <w:top w:val="single" w:sz="4" w:space="0" w:color="000000"/>
              <w:left w:val="single" w:sz="4" w:space="0" w:color="000000"/>
              <w:bottom w:val="single" w:sz="4" w:space="0" w:color="000000"/>
            </w:tcBorders>
            <w:shd w:val="clear" w:color="auto" w:fill="auto"/>
            <w:vAlign w:val="center"/>
          </w:tcPr>
          <w:p w14:paraId="0FE2EA27" w14:textId="77777777" w:rsidR="000E35AC" w:rsidRPr="00083B61" w:rsidRDefault="000E35AC" w:rsidP="001D2402">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D8614"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r w:rsidR="000E35AC" w:rsidRPr="00083B61" w14:paraId="373D5D23" w14:textId="77777777" w:rsidTr="000E35AC">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240ECD78"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ED4357"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1465CA3B"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2ADD35"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F751DC3"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676" w:type="dxa"/>
            <w:tcBorders>
              <w:top w:val="single" w:sz="4" w:space="0" w:color="000000"/>
              <w:left w:val="single" w:sz="4" w:space="0" w:color="000000"/>
              <w:bottom w:val="single" w:sz="4" w:space="0" w:color="000000"/>
            </w:tcBorders>
            <w:shd w:val="clear" w:color="auto" w:fill="auto"/>
            <w:vAlign w:val="center"/>
          </w:tcPr>
          <w:p w14:paraId="3B037DB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A679E"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3AC8737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0BE4E5"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358E629"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Inne </w:t>
            </w:r>
          </w:p>
        </w:tc>
        <w:tc>
          <w:tcPr>
            <w:tcW w:w="1676" w:type="dxa"/>
            <w:tcBorders>
              <w:top w:val="single" w:sz="4" w:space="0" w:color="000000"/>
              <w:left w:val="single" w:sz="4" w:space="0" w:color="000000"/>
              <w:bottom w:val="single" w:sz="4" w:space="0" w:color="000000"/>
            </w:tcBorders>
            <w:shd w:val="clear" w:color="auto" w:fill="auto"/>
            <w:vAlign w:val="center"/>
          </w:tcPr>
          <w:p w14:paraId="04825285" w14:textId="77777777" w:rsidR="000E35AC" w:rsidRPr="00083B61" w:rsidRDefault="000E35AC" w:rsidP="001D2402">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5E7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37016DB9" w14:textId="77777777" w:rsidR="000E35AC" w:rsidRPr="00083B61" w:rsidRDefault="000E35AC" w:rsidP="000E35AC">
      <w:pPr>
        <w:rPr>
          <w:rFonts w:ascii="Garamond" w:hAnsi="Garamond"/>
          <w:sz w:val="20"/>
          <w:szCs w:val="20"/>
        </w:rPr>
      </w:pPr>
    </w:p>
    <w:p w14:paraId="5EA73168" w14:textId="1F9D0C66" w:rsidR="000E35AC" w:rsidRPr="00083B61" w:rsidRDefault="000E35AC" w:rsidP="000E35AC">
      <w:pPr>
        <w:pStyle w:val="Nagwek5"/>
        <w:ind w:left="0"/>
        <w:jc w:val="right"/>
        <w:rPr>
          <w:rFonts w:ascii="Garamond" w:hAnsi="Garamond"/>
          <w:sz w:val="20"/>
        </w:rPr>
      </w:pPr>
      <w:r w:rsidRPr="00083B61">
        <w:rPr>
          <w:rFonts w:ascii="Garamond" w:hAnsi="Garamond" w:cs="Times New Roman"/>
          <w:i w:val="0"/>
          <w:sz w:val="20"/>
          <w:u w:val="none"/>
        </w:rPr>
        <w:t xml:space="preserve">Pakiet nr 18 </w:t>
      </w:r>
    </w:p>
    <w:p w14:paraId="4F1F3A72" w14:textId="77777777" w:rsidR="000E35AC" w:rsidRPr="00083B61" w:rsidRDefault="000E35AC" w:rsidP="000E35AC">
      <w:pPr>
        <w:ind w:left="3540" w:firstLine="708"/>
        <w:rPr>
          <w:rFonts w:ascii="Garamond" w:hAnsi="Garamond"/>
          <w:sz w:val="20"/>
          <w:szCs w:val="20"/>
        </w:rPr>
      </w:pPr>
      <w:r w:rsidRPr="00083B61">
        <w:rPr>
          <w:rFonts w:ascii="Garamond" w:hAnsi="Garamond"/>
          <w:b/>
          <w:sz w:val="20"/>
          <w:szCs w:val="20"/>
        </w:rPr>
        <w:t xml:space="preserve">OPIS PRZEDMIOTU ZAMÓWIENIA </w:t>
      </w:r>
    </w:p>
    <w:p w14:paraId="7C12152E" w14:textId="77777777" w:rsidR="000E35AC" w:rsidRPr="00083B61" w:rsidRDefault="000E35AC" w:rsidP="000E35AC">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fotela regulowany elektrycznie dla pacjenta </w:t>
      </w:r>
      <w:r w:rsidRPr="00083B61">
        <w:rPr>
          <w:rFonts w:ascii="Garamond" w:hAnsi="Garamond"/>
          <w:b/>
          <w:bCs/>
          <w:sz w:val="20"/>
          <w:szCs w:val="20"/>
        </w:rPr>
        <w:t xml:space="preserve">–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5CC389E2" w14:textId="77777777" w:rsidR="000E35AC" w:rsidRPr="00083B61" w:rsidRDefault="000E35AC" w:rsidP="000E35AC">
      <w:pPr>
        <w:rPr>
          <w:rFonts w:ascii="Garamond" w:hAnsi="Garamond"/>
          <w:b/>
          <w:bCs/>
          <w:sz w:val="20"/>
          <w:szCs w:val="20"/>
        </w:rPr>
      </w:pPr>
    </w:p>
    <w:p w14:paraId="548D8CD3" w14:textId="77777777" w:rsidR="000E35AC" w:rsidRPr="00083B61" w:rsidRDefault="000E35AC" w:rsidP="000E35AC">
      <w:pPr>
        <w:rPr>
          <w:rFonts w:ascii="Garamond" w:hAnsi="Garamond"/>
          <w:sz w:val="20"/>
          <w:szCs w:val="20"/>
        </w:rPr>
      </w:pPr>
      <w:r w:rsidRPr="00083B61">
        <w:rPr>
          <w:rFonts w:ascii="Garamond" w:hAnsi="Garamond"/>
          <w:b/>
          <w:bCs/>
          <w:sz w:val="20"/>
          <w:szCs w:val="20"/>
        </w:rPr>
        <w:t>Kod CPV 33190000-8</w:t>
      </w:r>
    </w:p>
    <w:p w14:paraId="55605FCE" w14:textId="77777777" w:rsidR="000E35AC" w:rsidRPr="00083B61" w:rsidRDefault="000E35AC" w:rsidP="000E35AC">
      <w:pPr>
        <w:rPr>
          <w:rFonts w:ascii="Garamond" w:hAnsi="Garamond"/>
          <w:sz w:val="20"/>
          <w:szCs w:val="20"/>
        </w:rPr>
      </w:pPr>
      <w:r w:rsidRPr="00083B61">
        <w:rPr>
          <w:rFonts w:ascii="Garamond" w:hAnsi="Garamond"/>
          <w:b/>
          <w:sz w:val="20"/>
          <w:szCs w:val="20"/>
        </w:rPr>
        <w:t xml:space="preserve"> </w:t>
      </w:r>
    </w:p>
    <w:p w14:paraId="6D4843EA"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Producent :…………………………………………………………………………</w:t>
      </w:r>
    </w:p>
    <w:p w14:paraId="08625F4C"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Typ urządzenia :……………………………………………………………………</w:t>
      </w:r>
    </w:p>
    <w:p w14:paraId="40EEA0AE"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Kraj pochodzenia :…………………………………………………………………</w:t>
      </w:r>
    </w:p>
    <w:p w14:paraId="1D970449"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Rok produkcji : 2025</w:t>
      </w:r>
    </w:p>
    <w:p w14:paraId="458C2C87" w14:textId="77777777" w:rsidR="000E35AC" w:rsidRPr="00083B61" w:rsidRDefault="000E35AC" w:rsidP="000E35A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1092"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586"/>
      </w:tblGrid>
      <w:tr w:rsidR="000E35AC" w:rsidRPr="00083B61" w14:paraId="31B13A78" w14:textId="77777777" w:rsidTr="000E35AC">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D94FFE0" w14:textId="77777777" w:rsidR="000E35AC" w:rsidRPr="00083B61" w:rsidRDefault="000E35A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4828FD21"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783C323"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WARUNEK GRANICZNY</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4E201FC" w14:textId="77777777" w:rsidR="000E35AC" w:rsidRPr="00083B61" w:rsidRDefault="000E35AC" w:rsidP="001D2402">
            <w:pPr>
              <w:snapToGrid w:val="0"/>
              <w:jc w:val="center"/>
              <w:rPr>
                <w:rFonts w:ascii="Garamond" w:hAnsi="Garamond"/>
                <w:b/>
                <w:i/>
                <w:sz w:val="20"/>
                <w:szCs w:val="20"/>
              </w:rPr>
            </w:pPr>
          </w:p>
          <w:p w14:paraId="2D730C72"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0E35AC" w:rsidRPr="00083B61" w14:paraId="013B4E87" w14:textId="77777777" w:rsidTr="000E35AC">
        <w:trPr>
          <w:trHeight w:val="342"/>
        </w:trPr>
        <w:tc>
          <w:tcPr>
            <w:tcW w:w="709" w:type="dxa"/>
            <w:tcBorders>
              <w:top w:val="single" w:sz="4" w:space="0" w:color="000000"/>
              <w:left w:val="single" w:sz="4" w:space="0" w:color="000000"/>
              <w:bottom w:val="single" w:sz="4" w:space="0" w:color="000000"/>
            </w:tcBorders>
            <w:shd w:val="clear" w:color="auto" w:fill="auto"/>
          </w:tcPr>
          <w:p w14:paraId="771CEB40" w14:textId="77777777" w:rsidR="000E35AC" w:rsidRPr="00083B61" w:rsidRDefault="000E35AC" w:rsidP="000E35A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79F867" w14:textId="77777777" w:rsidR="000E35AC" w:rsidRPr="00083B61" w:rsidRDefault="000E35AC" w:rsidP="001D2402">
            <w:pPr>
              <w:snapToGrid w:val="0"/>
              <w:rPr>
                <w:rFonts w:ascii="Garamond" w:hAnsi="Garamond"/>
                <w:b/>
                <w:bCs/>
                <w:sz w:val="20"/>
                <w:szCs w:val="20"/>
              </w:rPr>
            </w:pPr>
            <w:r w:rsidRPr="00083B61">
              <w:rPr>
                <w:rFonts w:ascii="Garamond" w:hAnsi="Garamond"/>
                <w:b/>
                <w:bCs/>
                <w:color w:val="000000"/>
                <w:sz w:val="20"/>
                <w:szCs w:val="20"/>
              </w:rPr>
              <w:t xml:space="preserve">Fotel regulowany elektrycznie dla pacjenta </w:t>
            </w:r>
            <w:r w:rsidRPr="00083B61">
              <w:rPr>
                <w:rFonts w:ascii="Garamond" w:hAnsi="Garamond"/>
                <w:b/>
                <w:bCs/>
                <w:sz w:val="20"/>
                <w:szCs w:val="20"/>
              </w:rPr>
              <w:t xml:space="preserve">– 1 </w:t>
            </w:r>
            <w:proofErr w:type="spellStart"/>
            <w:r w:rsidRPr="00083B61">
              <w:rPr>
                <w:rFonts w:ascii="Garamond" w:hAnsi="Garamond"/>
                <w:b/>
                <w:bCs/>
                <w:sz w:val="20"/>
                <w:szCs w:val="20"/>
              </w:rPr>
              <w:t>szt</w:t>
            </w:r>
            <w:proofErr w:type="spellEnd"/>
          </w:p>
        </w:tc>
      </w:tr>
      <w:tr w:rsidR="000E35AC" w:rsidRPr="00083B61" w14:paraId="49316AA9" w14:textId="77777777" w:rsidTr="000E35AC">
        <w:trPr>
          <w:trHeight w:val="225"/>
        </w:trPr>
        <w:tc>
          <w:tcPr>
            <w:tcW w:w="709" w:type="dxa"/>
            <w:tcBorders>
              <w:top w:val="single" w:sz="4" w:space="0" w:color="000000"/>
              <w:left w:val="single" w:sz="4" w:space="0" w:color="000000"/>
              <w:bottom w:val="single" w:sz="4" w:space="0" w:color="000000"/>
            </w:tcBorders>
            <w:shd w:val="clear" w:color="auto" w:fill="auto"/>
          </w:tcPr>
          <w:p w14:paraId="5B4052FB" w14:textId="77777777" w:rsidR="000E35AC" w:rsidRPr="00083B61" w:rsidRDefault="000E35AC" w:rsidP="000E35A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DBC3B07" w14:textId="77777777" w:rsidR="000E35AC" w:rsidRPr="00083B61" w:rsidRDefault="000E35AC" w:rsidP="001D2402">
            <w:pPr>
              <w:snapToGrid w:val="0"/>
              <w:rPr>
                <w:rFonts w:ascii="Garamond" w:hAnsi="Garamond"/>
                <w:b/>
                <w:bCs/>
                <w:sz w:val="20"/>
                <w:szCs w:val="20"/>
              </w:rPr>
            </w:pPr>
            <w:r w:rsidRPr="00083B61">
              <w:rPr>
                <w:rFonts w:ascii="Garamond" w:hAnsi="Garamond"/>
                <w:b/>
                <w:bCs/>
                <w:sz w:val="20"/>
                <w:szCs w:val="20"/>
              </w:rPr>
              <w:t>Parametry wymagane:</w:t>
            </w:r>
          </w:p>
        </w:tc>
      </w:tr>
      <w:tr w:rsidR="000E35AC" w:rsidRPr="00083B61" w14:paraId="16CA323D" w14:textId="77777777" w:rsidTr="000E35AC">
        <w:trPr>
          <w:trHeight w:val="315"/>
        </w:trPr>
        <w:tc>
          <w:tcPr>
            <w:tcW w:w="709" w:type="dxa"/>
            <w:tcBorders>
              <w:left w:val="single" w:sz="4" w:space="0" w:color="000000"/>
              <w:bottom w:val="single" w:sz="4" w:space="0" w:color="000000"/>
            </w:tcBorders>
            <w:shd w:val="clear" w:color="auto" w:fill="auto"/>
          </w:tcPr>
          <w:p w14:paraId="07D5BD8C"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DD569C5" w14:textId="77777777" w:rsidR="000E35AC" w:rsidRPr="00083B61" w:rsidRDefault="000E35AC" w:rsidP="001D2402">
            <w:pPr>
              <w:rPr>
                <w:rFonts w:ascii="Garamond" w:hAnsi="Garamond"/>
                <w:sz w:val="20"/>
                <w:szCs w:val="20"/>
              </w:rPr>
            </w:pPr>
            <w:r w:rsidRPr="00083B61">
              <w:rPr>
                <w:rFonts w:ascii="Garamond" w:eastAsia="Meiryo UI" w:hAnsi="Garamond"/>
                <w:sz w:val="20"/>
                <w:szCs w:val="20"/>
              </w:rPr>
              <w:t>Sprzęt fabrycznie nowe</w:t>
            </w:r>
          </w:p>
        </w:tc>
        <w:tc>
          <w:tcPr>
            <w:tcW w:w="1843" w:type="dxa"/>
            <w:tcBorders>
              <w:left w:val="single" w:sz="4" w:space="0" w:color="000000"/>
              <w:bottom w:val="single" w:sz="4" w:space="0" w:color="000000"/>
            </w:tcBorders>
            <w:shd w:val="clear" w:color="auto" w:fill="auto"/>
          </w:tcPr>
          <w:p w14:paraId="6F477019"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22A45E81"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3B7856AF" w14:textId="77777777" w:rsidTr="000E35AC">
        <w:trPr>
          <w:trHeight w:val="279"/>
        </w:trPr>
        <w:tc>
          <w:tcPr>
            <w:tcW w:w="709" w:type="dxa"/>
            <w:tcBorders>
              <w:top w:val="single" w:sz="4" w:space="0" w:color="000000"/>
              <w:left w:val="single" w:sz="4" w:space="0" w:color="000000"/>
              <w:bottom w:val="single" w:sz="4" w:space="0" w:color="000000"/>
            </w:tcBorders>
            <w:shd w:val="clear" w:color="auto" w:fill="auto"/>
          </w:tcPr>
          <w:p w14:paraId="65F60A8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FFAC80" w14:textId="77777777" w:rsidR="000E35AC" w:rsidRPr="00083B61" w:rsidRDefault="000E35AC" w:rsidP="001D2402">
            <w:pPr>
              <w:rPr>
                <w:rFonts w:ascii="Garamond" w:hAnsi="Garamond"/>
                <w:sz w:val="20"/>
                <w:szCs w:val="20"/>
                <w:lang w:eastAsia="pl-PL"/>
              </w:rPr>
            </w:pPr>
            <w:r w:rsidRPr="00083B61">
              <w:rPr>
                <w:rFonts w:ascii="Garamond" w:hAnsi="Garamond"/>
                <w:color w:val="000000"/>
                <w:sz w:val="20"/>
                <w:szCs w:val="20"/>
              </w:rPr>
              <w:t>Fotel wielofunkcyjny trzysegmentowy kolumnowy przeznaczony do chemioterapii z elektryczną regulacją :</w:t>
            </w:r>
            <w:r w:rsidRPr="00083B61">
              <w:rPr>
                <w:rFonts w:ascii="Garamond" w:hAnsi="Garamond"/>
                <w:color w:val="000000"/>
                <w:sz w:val="20"/>
                <w:szCs w:val="20"/>
              </w:rPr>
              <w:br/>
              <w:t xml:space="preserve">  - nachylenia segmentu pleców</w:t>
            </w:r>
            <w:r w:rsidRPr="00083B61">
              <w:rPr>
                <w:rFonts w:ascii="Garamond" w:hAnsi="Garamond"/>
                <w:color w:val="000000"/>
                <w:sz w:val="20"/>
                <w:szCs w:val="20"/>
              </w:rPr>
              <w:br/>
              <w:t xml:space="preserve">  - nachylenia segmentu siedziska </w:t>
            </w:r>
            <w:r w:rsidRPr="00083B61">
              <w:rPr>
                <w:rFonts w:ascii="Garamond" w:hAnsi="Garamond"/>
                <w:color w:val="000000"/>
                <w:sz w:val="20"/>
                <w:szCs w:val="20"/>
              </w:rPr>
              <w:br/>
              <w:t xml:space="preserve">  - nachylenia segmentu nożnego</w:t>
            </w:r>
            <w:r w:rsidRPr="00083B61">
              <w:rPr>
                <w:rFonts w:ascii="Garamond" w:hAnsi="Garamond"/>
                <w:color w:val="000000"/>
                <w:sz w:val="20"/>
                <w:szCs w:val="20"/>
              </w:rPr>
              <w:br/>
              <w:t xml:space="preserve">  - nachylenia </w:t>
            </w:r>
            <w:proofErr w:type="spellStart"/>
            <w:r w:rsidRPr="00083B61">
              <w:rPr>
                <w:rFonts w:ascii="Garamond" w:hAnsi="Garamond"/>
                <w:color w:val="000000"/>
                <w:sz w:val="20"/>
                <w:szCs w:val="20"/>
              </w:rPr>
              <w:t>Trendelenburga</w:t>
            </w:r>
            <w:proofErr w:type="spellEnd"/>
          </w:p>
        </w:tc>
        <w:tc>
          <w:tcPr>
            <w:tcW w:w="1843" w:type="dxa"/>
            <w:tcBorders>
              <w:top w:val="single" w:sz="4" w:space="0" w:color="000000"/>
              <w:left w:val="single" w:sz="4" w:space="0" w:color="000000"/>
              <w:bottom w:val="single" w:sz="4" w:space="0" w:color="000000"/>
            </w:tcBorders>
            <w:shd w:val="clear" w:color="auto" w:fill="auto"/>
          </w:tcPr>
          <w:p w14:paraId="2D8965D8"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0B14E3EB" w14:textId="77777777" w:rsidR="000E35AC" w:rsidRPr="00083B61" w:rsidRDefault="000E35AC" w:rsidP="001D2402">
            <w:pPr>
              <w:pStyle w:val="Tekstpodstawowy"/>
              <w:snapToGrid w:val="0"/>
              <w:rPr>
                <w:rFonts w:ascii="Garamond" w:hAnsi="Garamond"/>
                <w:b/>
              </w:rPr>
            </w:pPr>
          </w:p>
        </w:tc>
      </w:tr>
      <w:tr w:rsidR="000E35AC" w:rsidRPr="00083B61" w14:paraId="4AA5D5C9" w14:textId="77777777" w:rsidTr="000E35AC">
        <w:trPr>
          <w:trHeight w:val="493"/>
        </w:trPr>
        <w:tc>
          <w:tcPr>
            <w:tcW w:w="709" w:type="dxa"/>
            <w:tcBorders>
              <w:top w:val="single" w:sz="4" w:space="0" w:color="000000"/>
              <w:left w:val="single" w:sz="4" w:space="0" w:color="000000"/>
              <w:bottom w:val="single" w:sz="4" w:space="0" w:color="000000"/>
            </w:tcBorders>
            <w:shd w:val="clear" w:color="auto" w:fill="auto"/>
          </w:tcPr>
          <w:p w14:paraId="12A246C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nil"/>
              <w:left w:val="single" w:sz="4" w:space="0" w:color="auto"/>
              <w:bottom w:val="single" w:sz="4" w:space="0" w:color="auto"/>
              <w:right w:val="single" w:sz="4" w:space="0" w:color="auto"/>
            </w:tcBorders>
            <w:shd w:val="clear" w:color="auto" w:fill="auto"/>
          </w:tcPr>
          <w:p w14:paraId="7681F38A" w14:textId="77777777" w:rsidR="000E35AC" w:rsidRPr="00083B61" w:rsidRDefault="000E35AC" w:rsidP="001D2402">
            <w:pPr>
              <w:pStyle w:val="Stopka"/>
              <w:tabs>
                <w:tab w:val="left" w:pos="708"/>
              </w:tabs>
              <w:rPr>
                <w:rFonts w:ascii="Garamond" w:hAnsi="Garamond"/>
              </w:rPr>
            </w:pPr>
            <w:r w:rsidRPr="00083B61">
              <w:rPr>
                <w:rFonts w:ascii="Garamond" w:hAnsi="Garamond"/>
                <w:color w:val="000000"/>
              </w:rPr>
              <w:t xml:space="preserve">Fotel przejezdny wyposażony w 4 podwójne koła o średnicy min. 10 cm z centralną blokadą </w:t>
            </w:r>
          </w:p>
        </w:tc>
        <w:tc>
          <w:tcPr>
            <w:tcW w:w="1843" w:type="dxa"/>
            <w:tcBorders>
              <w:top w:val="single" w:sz="4" w:space="0" w:color="000000"/>
              <w:left w:val="single" w:sz="4" w:space="0" w:color="000000"/>
              <w:bottom w:val="single" w:sz="4" w:space="0" w:color="auto"/>
            </w:tcBorders>
            <w:shd w:val="clear" w:color="auto" w:fill="auto"/>
          </w:tcPr>
          <w:p w14:paraId="7268FEA0"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0FD25F4" w14:textId="77777777" w:rsidR="000E35AC" w:rsidRPr="00083B61" w:rsidRDefault="000E35AC" w:rsidP="001D2402">
            <w:pPr>
              <w:pStyle w:val="Tekstpodstawowy"/>
              <w:snapToGrid w:val="0"/>
              <w:rPr>
                <w:rFonts w:ascii="Garamond" w:hAnsi="Garamond"/>
                <w:b/>
              </w:rPr>
            </w:pPr>
          </w:p>
        </w:tc>
      </w:tr>
      <w:tr w:rsidR="000E35AC" w:rsidRPr="00083B61" w14:paraId="30549CFD" w14:textId="77777777" w:rsidTr="000E35AC">
        <w:tc>
          <w:tcPr>
            <w:tcW w:w="709" w:type="dxa"/>
            <w:tcBorders>
              <w:top w:val="single" w:sz="4" w:space="0" w:color="000000"/>
              <w:left w:val="single" w:sz="4" w:space="0" w:color="000000"/>
              <w:bottom w:val="single" w:sz="4" w:space="0" w:color="auto"/>
            </w:tcBorders>
            <w:shd w:val="clear" w:color="auto" w:fill="auto"/>
          </w:tcPr>
          <w:p w14:paraId="5707592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F53FC2"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Podłokietniki z możliwością zmiany kąta pochylenia, z możliwością odchylenia w osi poziomej oraz pionowej, w celu ułatwienia wsiadania i zsiadania z fotela. Podłokietnik wyposażony w uchwyt do zawieszenia pilota. Długość podłokietnika w przedziale od długość 56 - 58 cm, szerokość od 12 - 13 cm</w:t>
            </w:r>
            <w:r w:rsidRPr="00083B61">
              <w:rPr>
                <w:rFonts w:ascii="Garamond" w:hAnsi="Garamond"/>
                <w:color w:val="000000"/>
                <w:sz w:val="20"/>
                <w:szCs w:val="20"/>
              </w:rPr>
              <w:br/>
              <w:t xml:space="preserve">Możliwość wyboru podłokietników (definiuje Zamawiający w momencie złożenia zamówienia): </w:t>
            </w:r>
            <w:r w:rsidRPr="00083B61">
              <w:rPr>
                <w:rFonts w:ascii="Garamond" w:hAnsi="Garamond"/>
                <w:color w:val="000000"/>
                <w:sz w:val="20"/>
                <w:szCs w:val="20"/>
              </w:rPr>
              <w:br/>
              <w:t xml:space="preserve">a) podłokietniki powlekane tapicerką (taką jak wszystkie segmenty fotela)  </w:t>
            </w:r>
            <w:r w:rsidRPr="00083B61">
              <w:rPr>
                <w:rFonts w:ascii="Garamond" w:hAnsi="Garamond"/>
                <w:color w:val="000000"/>
                <w:sz w:val="20"/>
                <w:szCs w:val="20"/>
              </w:rPr>
              <w:br/>
              <w:t>b) wykonane z pojedynczego wtrysku (specjalna komfortowa pianka).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9BCD98"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0A2B0B13" w14:textId="77777777" w:rsidR="000E35AC" w:rsidRPr="00083B61" w:rsidRDefault="000E35AC" w:rsidP="001D2402">
            <w:pPr>
              <w:pStyle w:val="Tekstpodstawowy"/>
              <w:snapToGrid w:val="0"/>
              <w:rPr>
                <w:rFonts w:ascii="Garamond" w:hAnsi="Garamond"/>
              </w:rPr>
            </w:pPr>
          </w:p>
        </w:tc>
      </w:tr>
      <w:tr w:rsidR="000E35AC" w:rsidRPr="00083B61" w14:paraId="04C9A4D3"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auto"/>
          </w:tcPr>
          <w:p w14:paraId="39175B8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1ECD57"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Możliwość wyboru koloru tapicerki z puli minimum 10 wariantów kolorystycznych.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B85C25"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63B3D39A" w14:textId="77777777" w:rsidR="000E35AC" w:rsidRPr="00083B61" w:rsidRDefault="000E35AC" w:rsidP="001D2402">
            <w:pPr>
              <w:pStyle w:val="Tekstpodstawowy"/>
              <w:snapToGrid w:val="0"/>
              <w:rPr>
                <w:rFonts w:ascii="Garamond" w:hAnsi="Garamond"/>
              </w:rPr>
            </w:pPr>
          </w:p>
        </w:tc>
      </w:tr>
      <w:tr w:rsidR="000E35AC" w:rsidRPr="00083B61" w14:paraId="04583D12" w14:textId="77777777" w:rsidTr="000E35AC">
        <w:tc>
          <w:tcPr>
            <w:tcW w:w="709" w:type="dxa"/>
            <w:tcBorders>
              <w:top w:val="single" w:sz="4" w:space="0" w:color="auto"/>
              <w:left w:val="single" w:sz="4" w:space="0" w:color="000000"/>
              <w:bottom w:val="single" w:sz="4" w:space="0" w:color="000000"/>
            </w:tcBorders>
            <w:shd w:val="clear" w:color="auto" w:fill="auto"/>
          </w:tcPr>
          <w:p w14:paraId="46C4D90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nil"/>
              <w:left w:val="single" w:sz="4" w:space="0" w:color="auto"/>
              <w:bottom w:val="single" w:sz="4" w:space="0" w:color="auto"/>
              <w:right w:val="single" w:sz="4" w:space="0" w:color="auto"/>
            </w:tcBorders>
            <w:shd w:val="clear" w:color="auto" w:fill="auto"/>
          </w:tcPr>
          <w:p w14:paraId="08C6484C"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Waga fotela maksymalna  w zakresie od 75 do 80 kg.</w:t>
            </w:r>
          </w:p>
        </w:tc>
        <w:tc>
          <w:tcPr>
            <w:tcW w:w="1843" w:type="dxa"/>
            <w:tcBorders>
              <w:top w:val="single" w:sz="4" w:space="0" w:color="auto"/>
              <w:left w:val="single" w:sz="4" w:space="0" w:color="000000"/>
              <w:bottom w:val="single" w:sz="4" w:space="0" w:color="000000"/>
            </w:tcBorders>
            <w:shd w:val="clear" w:color="auto" w:fill="auto"/>
          </w:tcPr>
          <w:p w14:paraId="39D036EB"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03D7AEC4" w14:textId="77777777" w:rsidR="000E35AC" w:rsidRPr="00083B61" w:rsidRDefault="000E35AC" w:rsidP="001D2402">
            <w:pPr>
              <w:pStyle w:val="Tekstpodstawowy"/>
              <w:snapToGrid w:val="0"/>
              <w:rPr>
                <w:rFonts w:ascii="Garamond" w:hAnsi="Garamond"/>
                <w:b/>
              </w:rPr>
            </w:pPr>
          </w:p>
        </w:tc>
      </w:tr>
      <w:tr w:rsidR="000E35AC" w:rsidRPr="00083B61" w14:paraId="76D08397" w14:textId="77777777" w:rsidTr="000E35AC">
        <w:tc>
          <w:tcPr>
            <w:tcW w:w="709" w:type="dxa"/>
            <w:tcBorders>
              <w:top w:val="single" w:sz="4" w:space="0" w:color="000000"/>
              <w:left w:val="single" w:sz="4" w:space="0" w:color="000000"/>
              <w:bottom w:val="single" w:sz="4" w:space="0" w:color="auto"/>
            </w:tcBorders>
            <w:shd w:val="clear" w:color="auto" w:fill="auto"/>
          </w:tcPr>
          <w:p w14:paraId="482B80EE"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nil"/>
              <w:left w:val="single" w:sz="4" w:space="0" w:color="auto"/>
              <w:bottom w:val="single" w:sz="4" w:space="0" w:color="auto"/>
              <w:right w:val="single" w:sz="4" w:space="0" w:color="auto"/>
            </w:tcBorders>
            <w:shd w:val="clear" w:color="auto" w:fill="auto"/>
          </w:tcPr>
          <w:p w14:paraId="47FDF670"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Dopuszczalne obciążenie min. 220 kg</w:t>
            </w:r>
          </w:p>
        </w:tc>
        <w:tc>
          <w:tcPr>
            <w:tcW w:w="1843" w:type="dxa"/>
            <w:tcBorders>
              <w:top w:val="single" w:sz="4" w:space="0" w:color="000000"/>
              <w:left w:val="single" w:sz="4" w:space="0" w:color="000000"/>
              <w:bottom w:val="single" w:sz="4" w:space="0" w:color="auto"/>
            </w:tcBorders>
            <w:shd w:val="clear" w:color="auto" w:fill="auto"/>
          </w:tcPr>
          <w:p w14:paraId="74E40791"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B03408E" w14:textId="77777777" w:rsidR="000E35AC" w:rsidRPr="00083B61" w:rsidRDefault="000E35AC" w:rsidP="001D2402">
            <w:pPr>
              <w:pStyle w:val="Tekstpodstawowy"/>
              <w:snapToGrid w:val="0"/>
              <w:rPr>
                <w:rFonts w:ascii="Garamond" w:hAnsi="Garamond"/>
              </w:rPr>
            </w:pPr>
          </w:p>
        </w:tc>
      </w:tr>
      <w:tr w:rsidR="000E35AC" w:rsidRPr="00083B61" w14:paraId="48FC87D3"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auto"/>
          </w:tcPr>
          <w:p w14:paraId="3855295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11</w:t>
            </w:r>
          </w:p>
        </w:tc>
        <w:tc>
          <w:tcPr>
            <w:tcW w:w="5954" w:type="dxa"/>
            <w:tcBorders>
              <w:top w:val="nil"/>
              <w:left w:val="single" w:sz="4" w:space="0" w:color="auto"/>
              <w:bottom w:val="single" w:sz="4" w:space="0" w:color="auto"/>
              <w:right w:val="single" w:sz="4" w:space="0" w:color="auto"/>
            </w:tcBorders>
            <w:shd w:val="clear" w:color="auto" w:fill="auto"/>
          </w:tcPr>
          <w:p w14:paraId="3621028B"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 xml:space="preserve">Fotel sterowany ręcznym pilotem służącym do regulacji poszczególnych silników będących na wyposażeniu fotela – pilot posiada funkcję „0” (pozycja wejściowa, siedząca) oraz funkcję </w:t>
            </w:r>
            <w:proofErr w:type="spellStart"/>
            <w:r w:rsidRPr="00083B61">
              <w:rPr>
                <w:rFonts w:ascii="Garamond" w:hAnsi="Garamond"/>
                <w:color w:val="000000"/>
                <w:sz w:val="20"/>
                <w:szCs w:val="20"/>
              </w:rPr>
              <w:t>antyszokową</w:t>
            </w:r>
            <w:proofErr w:type="spellEnd"/>
            <w:r w:rsidRPr="00083B61">
              <w:rPr>
                <w:rFonts w:ascii="Garamond" w:hAnsi="Garamond"/>
                <w:color w:val="000000"/>
                <w:sz w:val="20"/>
                <w:szCs w:val="20"/>
              </w:rPr>
              <w:t xml:space="preserve"> : „pozycja </w:t>
            </w:r>
            <w:proofErr w:type="spellStart"/>
            <w:r w:rsidRPr="00083B61">
              <w:rPr>
                <w:rFonts w:ascii="Garamond" w:hAnsi="Garamond"/>
                <w:color w:val="000000"/>
                <w:sz w:val="20"/>
                <w:szCs w:val="20"/>
              </w:rPr>
              <w:t>Trendelenburga</w:t>
            </w:r>
            <w:proofErr w:type="spellEnd"/>
            <w:r w:rsidRPr="00083B61">
              <w:rPr>
                <w:rFonts w:ascii="Garamond" w:hAnsi="Garamond"/>
                <w:color w:val="000000"/>
                <w:sz w:val="20"/>
                <w:szCs w:val="20"/>
              </w:rPr>
              <w:t>”. Możliwość automatycznego uzyskania pozycji leżącej oraz relaksującej poprzez naciśnięcie dwóch przycisków jednocześnie.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6B70F4"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53D90E0A" w14:textId="77777777" w:rsidR="000E35AC" w:rsidRPr="00083B61" w:rsidRDefault="000E35AC" w:rsidP="001D2402">
            <w:pPr>
              <w:pStyle w:val="Tekstpodstawowy"/>
              <w:snapToGrid w:val="0"/>
              <w:rPr>
                <w:rFonts w:ascii="Garamond" w:hAnsi="Garamond"/>
                <w:b/>
              </w:rPr>
            </w:pPr>
          </w:p>
        </w:tc>
      </w:tr>
      <w:tr w:rsidR="000E35AC" w:rsidRPr="00083B61" w14:paraId="37FCF49E" w14:textId="77777777" w:rsidTr="000E35AC">
        <w:trPr>
          <w:trHeight w:val="453"/>
        </w:trPr>
        <w:tc>
          <w:tcPr>
            <w:tcW w:w="709" w:type="dxa"/>
            <w:tcBorders>
              <w:top w:val="single" w:sz="4" w:space="0" w:color="auto"/>
              <w:left w:val="single" w:sz="4" w:space="0" w:color="000000"/>
              <w:bottom w:val="single" w:sz="4" w:space="0" w:color="000000"/>
            </w:tcBorders>
            <w:shd w:val="clear" w:color="auto" w:fill="auto"/>
          </w:tcPr>
          <w:p w14:paraId="1AF37C9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tcPr>
          <w:p w14:paraId="09FFD659"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Pilot wyposażony w system zabezpieczenia przed przypadkowym uruchomieniem.</w:t>
            </w:r>
          </w:p>
        </w:tc>
        <w:tc>
          <w:tcPr>
            <w:tcW w:w="1843" w:type="dxa"/>
            <w:tcBorders>
              <w:top w:val="single" w:sz="4" w:space="0" w:color="auto"/>
              <w:left w:val="single" w:sz="4" w:space="0" w:color="000000"/>
              <w:bottom w:val="single" w:sz="4" w:space="0" w:color="000000"/>
            </w:tcBorders>
            <w:shd w:val="clear" w:color="auto" w:fill="auto"/>
          </w:tcPr>
          <w:p w14:paraId="36CEC2DD"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35166A68" w14:textId="77777777" w:rsidR="000E35AC" w:rsidRPr="00083B61" w:rsidRDefault="000E35AC" w:rsidP="001D2402">
            <w:pPr>
              <w:snapToGrid w:val="0"/>
              <w:jc w:val="center"/>
              <w:rPr>
                <w:rFonts w:ascii="Garamond" w:hAnsi="Garamond"/>
                <w:sz w:val="20"/>
                <w:szCs w:val="20"/>
              </w:rPr>
            </w:pPr>
          </w:p>
        </w:tc>
      </w:tr>
      <w:tr w:rsidR="000E35AC" w:rsidRPr="00083B61" w14:paraId="4B4B475A" w14:textId="77777777" w:rsidTr="000E35AC">
        <w:trPr>
          <w:trHeight w:val="305"/>
        </w:trPr>
        <w:tc>
          <w:tcPr>
            <w:tcW w:w="709" w:type="dxa"/>
            <w:tcBorders>
              <w:top w:val="single" w:sz="4" w:space="0" w:color="000000"/>
              <w:left w:val="single" w:sz="4" w:space="0" w:color="000000"/>
              <w:bottom w:val="single" w:sz="4" w:space="0" w:color="000000"/>
            </w:tcBorders>
            <w:shd w:val="clear" w:color="auto" w:fill="auto"/>
          </w:tcPr>
          <w:p w14:paraId="7E412D4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25723158"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 xml:space="preserve">Czas potrzebny do uzyskania pozycji </w:t>
            </w:r>
            <w:proofErr w:type="spellStart"/>
            <w:r w:rsidRPr="00083B61">
              <w:rPr>
                <w:rFonts w:ascii="Garamond" w:hAnsi="Garamond"/>
                <w:color w:val="000000"/>
                <w:sz w:val="20"/>
                <w:szCs w:val="20"/>
              </w:rPr>
              <w:t>Trendelenburga</w:t>
            </w:r>
            <w:proofErr w:type="spellEnd"/>
            <w:r w:rsidRPr="00083B61">
              <w:rPr>
                <w:rFonts w:ascii="Garamond" w:hAnsi="Garamond"/>
                <w:color w:val="000000"/>
                <w:sz w:val="20"/>
                <w:szCs w:val="20"/>
              </w:rPr>
              <w:t xml:space="preserve"> od pozycji „0” wejściowej wynosi maksimum 10 sekund (+/-10%) (gdzie kąt pomiędzy dolnym i górnym segmentem nóg wynosi 90 stopni w pozycji „0”)</w:t>
            </w:r>
          </w:p>
        </w:tc>
        <w:tc>
          <w:tcPr>
            <w:tcW w:w="1843" w:type="dxa"/>
            <w:tcBorders>
              <w:top w:val="single" w:sz="4" w:space="0" w:color="000000"/>
              <w:left w:val="single" w:sz="4" w:space="0" w:color="000000"/>
              <w:bottom w:val="single" w:sz="4" w:space="0" w:color="000000"/>
            </w:tcBorders>
            <w:shd w:val="clear" w:color="auto" w:fill="auto"/>
          </w:tcPr>
          <w:p w14:paraId="28DBB3E5"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0F911124" w14:textId="77777777" w:rsidR="000E35AC" w:rsidRPr="00083B61" w:rsidRDefault="000E35AC" w:rsidP="001D2402">
            <w:pPr>
              <w:snapToGrid w:val="0"/>
              <w:jc w:val="center"/>
              <w:rPr>
                <w:rFonts w:ascii="Garamond" w:hAnsi="Garamond"/>
                <w:sz w:val="20"/>
                <w:szCs w:val="20"/>
              </w:rPr>
            </w:pPr>
          </w:p>
        </w:tc>
      </w:tr>
      <w:tr w:rsidR="000E35AC" w:rsidRPr="00083B61" w14:paraId="7739E738" w14:textId="77777777" w:rsidTr="000E35AC">
        <w:trPr>
          <w:trHeight w:val="367"/>
        </w:trPr>
        <w:tc>
          <w:tcPr>
            <w:tcW w:w="709" w:type="dxa"/>
            <w:tcBorders>
              <w:top w:val="single" w:sz="4" w:space="0" w:color="000000"/>
              <w:left w:val="single" w:sz="4" w:space="0" w:color="000000"/>
              <w:bottom w:val="single" w:sz="4" w:space="0" w:color="000000"/>
            </w:tcBorders>
            <w:shd w:val="clear" w:color="auto" w:fill="auto"/>
          </w:tcPr>
          <w:p w14:paraId="21FD272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07D3ECBF"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Szerokość całkowita : 780 mm (± 50 mm)</w:t>
            </w:r>
          </w:p>
        </w:tc>
        <w:tc>
          <w:tcPr>
            <w:tcW w:w="1843" w:type="dxa"/>
            <w:tcBorders>
              <w:top w:val="single" w:sz="4" w:space="0" w:color="000000"/>
              <w:left w:val="single" w:sz="4" w:space="0" w:color="000000"/>
              <w:bottom w:val="single" w:sz="4" w:space="0" w:color="000000"/>
            </w:tcBorders>
            <w:shd w:val="clear" w:color="auto" w:fill="auto"/>
          </w:tcPr>
          <w:p w14:paraId="682E0C3D"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9986A7C" w14:textId="77777777" w:rsidR="000E35AC" w:rsidRPr="00083B61" w:rsidRDefault="000E35AC" w:rsidP="001D2402">
            <w:pPr>
              <w:snapToGrid w:val="0"/>
              <w:jc w:val="center"/>
              <w:rPr>
                <w:rFonts w:ascii="Garamond" w:hAnsi="Garamond"/>
                <w:sz w:val="20"/>
                <w:szCs w:val="20"/>
              </w:rPr>
            </w:pPr>
          </w:p>
        </w:tc>
      </w:tr>
      <w:tr w:rsidR="000E35AC" w:rsidRPr="00083B61" w14:paraId="2FF54481" w14:textId="77777777" w:rsidTr="000E35AC">
        <w:trPr>
          <w:trHeight w:val="403"/>
        </w:trPr>
        <w:tc>
          <w:tcPr>
            <w:tcW w:w="709" w:type="dxa"/>
            <w:tcBorders>
              <w:top w:val="single" w:sz="4" w:space="0" w:color="000000"/>
              <w:left w:val="single" w:sz="4" w:space="0" w:color="000000"/>
              <w:bottom w:val="single" w:sz="4" w:space="0" w:color="000000"/>
            </w:tcBorders>
            <w:shd w:val="clear" w:color="auto" w:fill="auto"/>
          </w:tcPr>
          <w:p w14:paraId="036836D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00BEA48"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Szerokość leża w pozycji leżącej: 600 mm (± 50 mm)</w:t>
            </w:r>
          </w:p>
        </w:tc>
        <w:tc>
          <w:tcPr>
            <w:tcW w:w="1843" w:type="dxa"/>
            <w:tcBorders>
              <w:top w:val="single" w:sz="4" w:space="0" w:color="000000"/>
              <w:left w:val="single" w:sz="4" w:space="0" w:color="000000"/>
              <w:bottom w:val="single" w:sz="4" w:space="0" w:color="000000"/>
            </w:tcBorders>
            <w:shd w:val="clear" w:color="auto" w:fill="auto"/>
          </w:tcPr>
          <w:p w14:paraId="7427BDBF"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3A73050" w14:textId="77777777" w:rsidR="000E35AC" w:rsidRPr="00083B61" w:rsidRDefault="000E35AC" w:rsidP="001D2402">
            <w:pPr>
              <w:snapToGrid w:val="0"/>
              <w:jc w:val="center"/>
              <w:rPr>
                <w:rFonts w:ascii="Garamond" w:hAnsi="Garamond"/>
                <w:sz w:val="20"/>
                <w:szCs w:val="20"/>
              </w:rPr>
            </w:pPr>
          </w:p>
        </w:tc>
      </w:tr>
      <w:tr w:rsidR="000E35AC" w:rsidRPr="00083B61" w14:paraId="1D0049BF" w14:textId="77777777" w:rsidTr="000E35AC">
        <w:trPr>
          <w:trHeight w:val="492"/>
        </w:trPr>
        <w:tc>
          <w:tcPr>
            <w:tcW w:w="709" w:type="dxa"/>
            <w:tcBorders>
              <w:top w:val="single" w:sz="4" w:space="0" w:color="000000"/>
              <w:left w:val="single" w:sz="4" w:space="0" w:color="000000"/>
              <w:bottom w:val="single" w:sz="4" w:space="0" w:color="000000"/>
            </w:tcBorders>
            <w:shd w:val="clear" w:color="auto" w:fill="auto"/>
          </w:tcPr>
          <w:p w14:paraId="6F51E1B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34D86BF"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Długość leża w pozycji leżącej : 2000 mm (± 50 mm)</w:t>
            </w:r>
            <w:r w:rsidRPr="00083B61">
              <w:rPr>
                <w:rFonts w:ascii="Garamond" w:hAnsi="Garamond"/>
                <w:color w:val="000000"/>
                <w:sz w:val="20"/>
                <w:szCs w:val="20"/>
              </w:rPr>
              <w:br/>
              <w:t>Fotel w pozycji pionowej (zajmowana powierzchnia) 1100 x 760 mm (± 50 mm)</w:t>
            </w:r>
          </w:p>
        </w:tc>
        <w:tc>
          <w:tcPr>
            <w:tcW w:w="1843" w:type="dxa"/>
            <w:tcBorders>
              <w:top w:val="single" w:sz="4" w:space="0" w:color="000000"/>
              <w:left w:val="single" w:sz="4" w:space="0" w:color="000000"/>
              <w:bottom w:val="single" w:sz="4" w:space="0" w:color="000000"/>
            </w:tcBorders>
            <w:shd w:val="clear" w:color="auto" w:fill="auto"/>
          </w:tcPr>
          <w:p w14:paraId="40370FB3"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1B62165A" w14:textId="77777777" w:rsidR="000E35AC" w:rsidRPr="00083B61" w:rsidRDefault="000E35AC" w:rsidP="001D2402">
            <w:pPr>
              <w:snapToGrid w:val="0"/>
              <w:jc w:val="center"/>
              <w:rPr>
                <w:rFonts w:ascii="Garamond" w:hAnsi="Garamond"/>
                <w:sz w:val="20"/>
                <w:szCs w:val="20"/>
              </w:rPr>
            </w:pPr>
          </w:p>
        </w:tc>
      </w:tr>
      <w:tr w:rsidR="000E35AC" w:rsidRPr="00083B61" w14:paraId="7957314E" w14:textId="77777777" w:rsidTr="000E35AC">
        <w:trPr>
          <w:trHeight w:val="415"/>
        </w:trPr>
        <w:tc>
          <w:tcPr>
            <w:tcW w:w="709" w:type="dxa"/>
            <w:tcBorders>
              <w:top w:val="single" w:sz="4" w:space="0" w:color="000000"/>
              <w:left w:val="single" w:sz="4" w:space="0" w:color="000000"/>
              <w:bottom w:val="single" w:sz="4" w:space="0" w:color="000000"/>
            </w:tcBorders>
            <w:shd w:val="clear" w:color="auto" w:fill="auto"/>
          </w:tcPr>
          <w:p w14:paraId="2F19F011"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11B8130" w14:textId="77777777" w:rsidR="000E35AC" w:rsidRPr="00083B61" w:rsidRDefault="000E35AC" w:rsidP="001D2402">
            <w:pPr>
              <w:pStyle w:val="Stopka"/>
              <w:rPr>
                <w:rFonts w:ascii="Garamond" w:hAnsi="Garamond"/>
              </w:rPr>
            </w:pPr>
            <w:r w:rsidRPr="00083B61">
              <w:rPr>
                <w:rFonts w:ascii="Garamond" w:hAnsi="Garamond"/>
                <w:color w:val="000000"/>
              </w:rPr>
              <w:t>Regulacja segmentu nożnego w zakresie: 0° stopni do 90° stopni  uzyskiwana za pomocą siłownika elektrycznego sterowanego pilotem ręcznym</w:t>
            </w:r>
          </w:p>
        </w:tc>
        <w:tc>
          <w:tcPr>
            <w:tcW w:w="1843" w:type="dxa"/>
            <w:tcBorders>
              <w:top w:val="single" w:sz="4" w:space="0" w:color="000000"/>
              <w:left w:val="single" w:sz="4" w:space="0" w:color="000000"/>
              <w:bottom w:val="single" w:sz="4" w:space="0" w:color="000000"/>
            </w:tcBorders>
            <w:shd w:val="clear" w:color="auto" w:fill="auto"/>
          </w:tcPr>
          <w:p w14:paraId="6737CD13"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2C34C69" w14:textId="77777777" w:rsidR="000E35AC" w:rsidRPr="00083B61" w:rsidRDefault="000E35AC" w:rsidP="001D2402">
            <w:pPr>
              <w:snapToGrid w:val="0"/>
              <w:jc w:val="center"/>
              <w:rPr>
                <w:rFonts w:ascii="Garamond" w:hAnsi="Garamond"/>
                <w:sz w:val="20"/>
                <w:szCs w:val="20"/>
              </w:rPr>
            </w:pPr>
          </w:p>
        </w:tc>
      </w:tr>
      <w:tr w:rsidR="000E35AC" w:rsidRPr="00083B61" w14:paraId="28C64159" w14:textId="77777777" w:rsidTr="000E35AC">
        <w:trPr>
          <w:trHeight w:val="419"/>
        </w:trPr>
        <w:tc>
          <w:tcPr>
            <w:tcW w:w="709" w:type="dxa"/>
            <w:tcBorders>
              <w:top w:val="single" w:sz="4" w:space="0" w:color="000000"/>
              <w:left w:val="single" w:sz="4" w:space="0" w:color="000000"/>
              <w:bottom w:val="single" w:sz="4" w:space="0" w:color="auto"/>
            </w:tcBorders>
            <w:shd w:val="clear" w:color="auto" w:fill="auto"/>
          </w:tcPr>
          <w:p w14:paraId="210B836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1BC1ECB" w14:textId="77777777" w:rsidR="000E35AC" w:rsidRPr="00083B61" w:rsidRDefault="000E35AC" w:rsidP="001D2402">
            <w:pPr>
              <w:pStyle w:val="Stopka"/>
              <w:rPr>
                <w:rFonts w:ascii="Garamond" w:hAnsi="Garamond"/>
              </w:rPr>
            </w:pPr>
            <w:r w:rsidRPr="00083B61">
              <w:rPr>
                <w:rFonts w:ascii="Garamond" w:hAnsi="Garamond"/>
                <w:color w:val="000000"/>
              </w:rPr>
              <w:t>Regulacja segmentu siedziska w zakresie: Od 0°do + 20°(± 5°) uzyskiwana za pomocą siłownika elektrycznego sterowanego pilotem ręcznym</w:t>
            </w:r>
          </w:p>
        </w:tc>
        <w:tc>
          <w:tcPr>
            <w:tcW w:w="1843" w:type="dxa"/>
            <w:tcBorders>
              <w:top w:val="single" w:sz="4" w:space="0" w:color="000000"/>
              <w:left w:val="single" w:sz="4" w:space="0" w:color="000000"/>
              <w:bottom w:val="single" w:sz="4" w:space="0" w:color="auto"/>
            </w:tcBorders>
            <w:shd w:val="clear" w:color="auto" w:fill="auto"/>
          </w:tcPr>
          <w:p w14:paraId="38F62392"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5BF5900" w14:textId="77777777" w:rsidR="000E35AC" w:rsidRPr="00083B61" w:rsidRDefault="000E35AC" w:rsidP="001D2402">
            <w:pPr>
              <w:snapToGrid w:val="0"/>
              <w:jc w:val="center"/>
              <w:rPr>
                <w:rFonts w:ascii="Garamond" w:hAnsi="Garamond"/>
                <w:b/>
                <w:bCs/>
                <w:sz w:val="20"/>
                <w:szCs w:val="20"/>
              </w:rPr>
            </w:pPr>
          </w:p>
        </w:tc>
      </w:tr>
      <w:tr w:rsidR="000E35AC" w:rsidRPr="00083B61" w14:paraId="6F07C3F0" w14:textId="77777777" w:rsidTr="000E35AC">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8C5BFD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5D39AD"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Regulacja nachylenia oparcia pleców w zakresie: – 100° (± 5°) do + 75° (± 5°) uzyskiwana za pomocą siłownika elektrycznego sterowanego pilotem ręcznym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7A7FE2"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7A88D95D" w14:textId="77777777" w:rsidR="000E35AC" w:rsidRPr="00083B61" w:rsidRDefault="000E35AC" w:rsidP="001D2402">
            <w:pPr>
              <w:snapToGrid w:val="0"/>
              <w:jc w:val="center"/>
              <w:rPr>
                <w:rFonts w:ascii="Garamond" w:hAnsi="Garamond"/>
                <w:sz w:val="20"/>
                <w:szCs w:val="20"/>
              </w:rPr>
            </w:pPr>
          </w:p>
        </w:tc>
      </w:tr>
      <w:tr w:rsidR="000E35AC" w:rsidRPr="00083B61" w14:paraId="11829E1D" w14:textId="77777777" w:rsidTr="000E35AC">
        <w:trPr>
          <w:trHeight w:val="390"/>
        </w:trPr>
        <w:tc>
          <w:tcPr>
            <w:tcW w:w="709" w:type="dxa"/>
            <w:tcBorders>
              <w:top w:val="single" w:sz="4" w:space="0" w:color="auto"/>
              <w:left w:val="single" w:sz="4" w:space="0" w:color="000000"/>
              <w:bottom w:val="single" w:sz="4" w:space="0" w:color="000000"/>
            </w:tcBorders>
            <w:shd w:val="clear" w:color="auto" w:fill="auto"/>
          </w:tcPr>
          <w:p w14:paraId="17F4B17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4915FF"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Koła fotela wyposażone w centralny hamulec bezpieczeństwa </w:t>
            </w:r>
          </w:p>
        </w:tc>
        <w:tc>
          <w:tcPr>
            <w:tcW w:w="1843" w:type="dxa"/>
            <w:tcBorders>
              <w:top w:val="single" w:sz="4" w:space="0" w:color="auto"/>
              <w:left w:val="single" w:sz="4" w:space="0" w:color="000000"/>
              <w:bottom w:val="single" w:sz="4" w:space="0" w:color="000000"/>
            </w:tcBorders>
            <w:shd w:val="clear" w:color="auto" w:fill="auto"/>
          </w:tcPr>
          <w:p w14:paraId="0BDDA378"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50D4DF2D" w14:textId="77777777" w:rsidR="000E35AC" w:rsidRPr="00083B61" w:rsidRDefault="000E35AC" w:rsidP="001D2402">
            <w:pPr>
              <w:snapToGrid w:val="0"/>
              <w:jc w:val="center"/>
              <w:rPr>
                <w:rFonts w:ascii="Garamond" w:hAnsi="Garamond"/>
                <w:sz w:val="20"/>
                <w:szCs w:val="20"/>
              </w:rPr>
            </w:pPr>
          </w:p>
        </w:tc>
      </w:tr>
      <w:tr w:rsidR="000E35AC" w:rsidRPr="00083B61" w14:paraId="2F7111CB" w14:textId="77777777" w:rsidTr="000E35AC">
        <w:trPr>
          <w:trHeight w:val="390"/>
        </w:trPr>
        <w:tc>
          <w:tcPr>
            <w:tcW w:w="709" w:type="dxa"/>
            <w:tcBorders>
              <w:top w:val="single" w:sz="4" w:space="0" w:color="000000"/>
              <w:left w:val="single" w:sz="4" w:space="0" w:color="000000"/>
              <w:bottom w:val="single" w:sz="4" w:space="0" w:color="000000"/>
            </w:tcBorders>
            <w:shd w:val="clear" w:color="auto" w:fill="auto"/>
          </w:tcPr>
          <w:p w14:paraId="5AF86D1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77CF74D"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Fotel wyposażony w minimum 3 silniki elektryczne </w:t>
            </w:r>
          </w:p>
        </w:tc>
        <w:tc>
          <w:tcPr>
            <w:tcW w:w="1843" w:type="dxa"/>
            <w:tcBorders>
              <w:top w:val="single" w:sz="4" w:space="0" w:color="000000"/>
              <w:left w:val="single" w:sz="4" w:space="0" w:color="000000"/>
              <w:bottom w:val="single" w:sz="4" w:space="0" w:color="000000"/>
            </w:tcBorders>
            <w:shd w:val="clear" w:color="auto" w:fill="auto"/>
          </w:tcPr>
          <w:p w14:paraId="6027FB72"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8E62046" w14:textId="77777777" w:rsidR="000E35AC" w:rsidRPr="00083B61" w:rsidRDefault="000E35AC" w:rsidP="001D2402">
            <w:pPr>
              <w:snapToGrid w:val="0"/>
              <w:jc w:val="center"/>
              <w:rPr>
                <w:rFonts w:ascii="Garamond" w:hAnsi="Garamond"/>
                <w:sz w:val="20"/>
                <w:szCs w:val="20"/>
              </w:rPr>
            </w:pPr>
          </w:p>
        </w:tc>
      </w:tr>
      <w:tr w:rsidR="000E35AC" w:rsidRPr="00083B61" w14:paraId="7876E821" w14:textId="77777777" w:rsidTr="000E35AC">
        <w:trPr>
          <w:trHeight w:val="390"/>
        </w:trPr>
        <w:tc>
          <w:tcPr>
            <w:tcW w:w="709" w:type="dxa"/>
            <w:tcBorders>
              <w:top w:val="single" w:sz="4" w:space="0" w:color="000000"/>
              <w:left w:val="single" w:sz="4" w:space="0" w:color="000000"/>
              <w:bottom w:val="single" w:sz="4" w:space="0" w:color="000000"/>
            </w:tcBorders>
            <w:shd w:val="clear" w:color="auto" w:fill="auto"/>
          </w:tcPr>
          <w:p w14:paraId="1FC47609"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EF0F037"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Materac o grubości min. 9 cm  z wypełnieniem w postaci dwuwarstwowej pianki.</w:t>
            </w:r>
          </w:p>
        </w:tc>
        <w:tc>
          <w:tcPr>
            <w:tcW w:w="1843" w:type="dxa"/>
            <w:tcBorders>
              <w:top w:val="single" w:sz="4" w:space="0" w:color="000000"/>
              <w:left w:val="single" w:sz="4" w:space="0" w:color="000000"/>
              <w:bottom w:val="single" w:sz="4" w:space="0" w:color="000000"/>
            </w:tcBorders>
            <w:shd w:val="clear" w:color="auto" w:fill="auto"/>
          </w:tcPr>
          <w:p w14:paraId="0C3C499F"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FE111DA" w14:textId="77777777" w:rsidR="000E35AC" w:rsidRPr="00083B61" w:rsidRDefault="000E35AC" w:rsidP="001D2402">
            <w:pPr>
              <w:snapToGrid w:val="0"/>
              <w:jc w:val="center"/>
              <w:rPr>
                <w:rFonts w:ascii="Garamond" w:hAnsi="Garamond"/>
                <w:sz w:val="20"/>
                <w:szCs w:val="20"/>
              </w:rPr>
            </w:pPr>
          </w:p>
        </w:tc>
      </w:tr>
      <w:tr w:rsidR="000E35AC" w:rsidRPr="00083B61" w14:paraId="13713D5D" w14:textId="77777777" w:rsidTr="000E35AC">
        <w:trPr>
          <w:trHeight w:val="390"/>
        </w:trPr>
        <w:tc>
          <w:tcPr>
            <w:tcW w:w="709" w:type="dxa"/>
            <w:tcBorders>
              <w:top w:val="single" w:sz="4" w:space="0" w:color="000000"/>
              <w:left w:val="single" w:sz="4" w:space="0" w:color="000000"/>
              <w:bottom w:val="single" w:sz="4" w:space="0" w:color="000000"/>
            </w:tcBorders>
            <w:shd w:val="clear" w:color="auto" w:fill="auto"/>
          </w:tcPr>
          <w:p w14:paraId="04B437A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0C77FF3"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Tapicerka odporna na ścieranie powyżej 250 000 użyć  - test </w:t>
            </w:r>
            <w:proofErr w:type="spellStart"/>
            <w:r w:rsidRPr="00083B61">
              <w:rPr>
                <w:rFonts w:ascii="Garamond" w:hAnsi="Garamond"/>
                <w:sz w:val="20"/>
                <w:szCs w:val="20"/>
              </w:rPr>
              <w:t>Martindale</w:t>
            </w:r>
            <w:proofErr w:type="spellEnd"/>
            <w:r w:rsidRPr="00083B61">
              <w:rPr>
                <w:rFonts w:ascii="Garamond" w:hAnsi="Garamond"/>
                <w:sz w:val="20"/>
                <w:szCs w:val="20"/>
              </w:rPr>
              <w:t xml:space="preserve">  </w:t>
            </w:r>
            <w:r w:rsidRPr="00083B61">
              <w:rPr>
                <w:rFonts w:ascii="Garamond" w:hAnsi="Garamond"/>
                <w:sz w:val="20"/>
                <w:szCs w:val="20"/>
              </w:rPr>
              <w:br/>
              <w:t>Możliwość wyboru koloru tapicerki, z puli min. 10 kolorów</w:t>
            </w:r>
          </w:p>
        </w:tc>
        <w:tc>
          <w:tcPr>
            <w:tcW w:w="1843" w:type="dxa"/>
            <w:tcBorders>
              <w:top w:val="single" w:sz="4" w:space="0" w:color="000000"/>
              <w:left w:val="single" w:sz="4" w:space="0" w:color="000000"/>
              <w:bottom w:val="single" w:sz="4" w:space="0" w:color="000000"/>
            </w:tcBorders>
            <w:shd w:val="clear" w:color="auto" w:fill="auto"/>
          </w:tcPr>
          <w:p w14:paraId="508439EF"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BAF698D" w14:textId="77777777" w:rsidR="000E35AC" w:rsidRPr="00083B61" w:rsidRDefault="000E35AC" w:rsidP="001D2402">
            <w:pPr>
              <w:snapToGrid w:val="0"/>
              <w:jc w:val="center"/>
              <w:rPr>
                <w:rFonts w:ascii="Garamond" w:hAnsi="Garamond"/>
                <w:sz w:val="20"/>
                <w:szCs w:val="20"/>
              </w:rPr>
            </w:pPr>
          </w:p>
        </w:tc>
      </w:tr>
      <w:tr w:rsidR="000E35AC" w:rsidRPr="00083B61" w14:paraId="498116C1" w14:textId="77777777" w:rsidTr="000E35AC">
        <w:trPr>
          <w:trHeight w:val="390"/>
        </w:trPr>
        <w:tc>
          <w:tcPr>
            <w:tcW w:w="709" w:type="dxa"/>
            <w:tcBorders>
              <w:top w:val="single" w:sz="4" w:space="0" w:color="000000"/>
              <w:left w:val="single" w:sz="4" w:space="0" w:color="000000"/>
              <w:bottom w:val="single" w:sz="4" w:space="0" w:color="000000"/>
            </w:tcBorders>
            <w:shd w:val="clear" w:color="auto" w:fill="auto"/>
          </w:tcPr>
          <w:p w14:paraId="7A4BC511"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7D4046D"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 xml:space="preserve">Rama leża i podstawy wykonane ze stali lakierowanej proszkowo w kolorze szarym. Podstawa fotela wykonana z estetycznych kształtowników o profilu okrągłym </w:t>
            </w:r>
          </w:p>
        </w:tc>
        <w:tc>
          <w:tcPr>
            <w:tcW w:w="1843" w:type="dxa"/>
            <w:tcBorders>
              <w:top w:val="single" w:sz="4" w:space="0" w:color="000000"/>
              <w:left w:val="single" w:sz="4" w:space="0" w:color="000000"/>
              <w:bottom w:val="single" w:sz="4" w:space="0" w:color="000000"/>
            </w:tcBorders>
            <w:shd w:val="clear" w:color="auto" w:fill="auto"/>
          </w:tcPr>
          <w:p w14:paraId="2BBAAF21"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3DD3D30" w14:textId="77777777" w:rsidR="000E35AC" w:rsidRPr="00083B61" w:rsidRDefault="000E35AC" w:rsidP="001D2402">
            <w:pPr>
              <w:snapToGrid w:val="0"/>
              <w:jc w:val="center"/>
              <w:rPr>
                <w:rFonts w:ascii="Garamond" w:hAnsi="Garamond"/>
                <w:sz w:val="20"/>
                <w:szCs w:val="20"/>
              </w:rPr>
            </w:pPr>
          </w:p>
        </w:tc>
      </w:tr>
      <w:tr w:rsidR="000E35AC" w:rsidRPr="00083B61" w14:paraId="6871D175" w14:textId="77777777" w:rsidTr="000E35AC">
        <w:trPr>
          <w:trHeight w:val="259"/>
        </w:trPr>
        <w:tc>
          <w:tcPr>
            <w:tcW w:w="709" w:type="dxa"/>
            <w:tcBorders>
              <w:top w:val="single" w:sz="4" w:space="0" w:color="000000"/>
              <w:left w:val="single" w:sz="4" w:space="0" w:color="000000"/>
              <w:bottom w:val="single" w:sz="4" w:space="0" w:color="000000"/>
            </w:tcBorders>
            <w:shd w:val="clear" w:color="auto" w:fill="auto"/>
          </w:tcPr>
          <w:p w14:paraId="7852CC6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B790AB4"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Wyposażenie: </w:t>
            </w:r>
          </w:p>
          <w:p w14:paraId="0D9C492D"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-poduszka z regulacją wysokości i położenia na fotelu, </w:t>
            </w:r>
          </w:p>
          <w:p w14:paraId="3FAFF626"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-uchwyt statywu do kroplówki , który można obracać w lewą i prawą stronę </w:t>
            </w:r>
          </w:p>
          <w:p w14:paraId="5C82EF7D" w14:textId="77777777" w:rsidR="000E35AC" w:rsidRPr="00083B61" w:rsidRDefault="000E35AC" w:rsidP="001D2402">
            <w:pPr>
              <w:rPr>
                <w:rFonts w:ascii="Garamond" w:hAnsi="Garamond"/>
                <w:sz w:val="20"/>
                <w:szCs w:val="20"/>
              </w:rPr>
            </w:pPr>
            <w:r w:rsidRPr="00083B61">
              <w:rPr>
                <w:rFonts w:ascii="Garamond" w:hAnsi="Garamond"/>
                <w:sz w:val="20"/>
                <w:szCs w:val="20"/>
              </w:rPr>
              <w:t>- uchwyt na rolkę będący równocześnie uchwytem do sterowania pchanego fotela</w:t>
            </w:r>
          </w:p>
          <w:p w14:paraId="262A6687" w14:textId="77777777" w:rsidR="000E35AC" w:rsidRPr="00083B61" w:rsidRDefault="000E35AC" w:rsidP="001D2402">
            <w:pPr>
              <w:rPr>
                <w:rFonts w:ascii="Garamond" w:hAnsi="Garamond"/>
                <w:sz w:val="20"/>
                <w:szCs w:val="20"/>
              </w:rPr>
            </w:pPr>
            <w:r w:rsidRPr="00083B61">
              <w:rPr>
                <w:rFonts w:ascii="Garamond" w:hAnsi="Garamond"/>
                <w:sz w:val="20"/>
                <w:szCs w:val="20"/>
              </w:rPr>
              <w:t>- blat dla pacjenta zintegrowany z fotelem</w:t>
            </w:r>
          </w:p>
          <w:p w14:paraId="43AC13E5"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 segment nożny posiada składaną </w:t>
            </w:r>
            <w:proofErr w:type="spellStart"/>
            <w:r w:rsidRPr="00083B61">
              <w:rPr>
                <w:rFonts w:ascii="Garamond" w:hAnsi="Garamond"/>
                <w:sz w:val="20"/>
                <w:szCs w:val="20"/>
              </w:rPr>
              <w:t>płyte</w:t>
            </w:r>
            <w:proofErr w:type="spellEnd"/>
            <w:r w:rsidRPr="00083B61">
              <w:rPr>
                <w:rFonts w:ascii="Garamond" w:hAnsi="Garamond"/>
                <w:sz w:val="20"/>
                <w:szCs w:val="20"/>
              </w:rPr>
              <w:t xml:space="preserve"> na oparcie stóp pacjenta</w:t>
            </w:r>
          </w:p>
        </w:tc>
        <w:tc>
          <w:tcPr>
            <w:tcW w:w="1843" w:type="dxa"/>
            <w:tcBorders>
              <w:top w:val="single" w:sz="4" w:space="0" w:color="000000"/>
              <w:left w:val="single" w:sz="4" w:space="0" w:color="000000"/>
              <w:bottom w:val="single" w:sz="4" w:space="0" w:color="000000"/>
            </w:tcBorders>
            <w:shd w:val="clear" w:color="auto" w:fill="auto"/>
          </w:tcPr>
          <w:p w14:paraId="3B8423A4"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5758102F" w14:textId="77777777" w:rsidR="000E35AC" w:rsidRPr="00083B61" w:rsidRDefault="000E35AC" w:rsidP="001D2402">
            <w:pPr>
              <w:snapToGrid w:val="0"/>
              <w:jc w:val="center"/>
              <w:rPr>
                <w:rFonts w:ascii="Garamond" w:hAnsi="Garamond"/>
                <w:sz w:val="20"/>
                <w:szCs w:val="20"/>
              </w:rPr>
            </w:pPr>
          </w:p>
        </w:tc>
      </w:tr>
      <w:tr w:rsidR="000E35AC" w:rsidRPr="00083B61" w14:paraId="332DF193"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D9D9D9"/>
          </w:tcPr>
          <w:p w14:paraId="717D7567"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38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50DF2F1" w14:textId="77777777" w:rsidR="000E35AC" w:rsidRPr="00083B61" w:rsidRDefault="000E35AC" w:rsidP="001D2402">
            <w:pPr>
              <w:pStyle w:val="Tekstpodstawowy"/>
              <w:snapToGrid w:val="0"/>
              <w:rPr>
                <w:rFonts w:ascii="Garamond" w:hAnsi="Garamond"/>
                <w:b/>
              </w:rPr>
            </w:pPr>
            <w:r w:rsidRPr="00083B61">
              <w:rPr>
                <w:rStyle w:val="Domylnaczcionkaakapitu12"/>
                <w:rFonts w:ascii="Garamond" w:hAnsi="Garamond"/>
                <w:b/>
              </w:rPr>
              <w:t>Wymagania pozostałe:</w:t>
            </w:r>
          </w:p>
        </w:tc>
      </w:tr>
      <w:tr w:rsidR="000E35AC" w:rsidRPr="00083B61" w14:paraId="233C59BF" w14:textId="77777777" w:rsidTr="000E35AC">
        <w:tc>
          <w:tcPr>
            <w:tcW w:w="709" w:type="dxa"/>
            <w:tcBorders>
              <w:top w:val="single" w:sz="4" w:space="0" w:color="auto"/>
              <w:left w:val="single" w:sz="4" w:space="0" w:color="000000"/>
              <w:bottom w:val="single" w:sz="4" w:space="0" w:color="000000"/>
            </w:tcBorders>
            <w:shd w:val="clear" w:color="auto" w:fill="auto"/>
          </w:tcPr>
          <w:p w14:paraId="04996F25"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0D4990A6" w14:textId="77777777" w:rsidR="000E35AC" w:rsidRPr="00083B61" w:rsidRDefault="000E35AC" w:rsidP="001D2402">
            <w:pPr>
              <w:pStyle w:val="LO-Normal"/>
              <w:snapToGrid w:val="0"/>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5A3ED83D"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37FA953F" w14:textId="77777777" w:rsidR="000E35AC" w:rsidRPr="00083B61" w:rsidRDefault="000E35AC" w:rsidP="001D2402">
            <w:pPr>
              <w:pStyle w:val="Tekstpodstawowy"/>
              <w:snapToGrid w:val="0"/>
              <w:rPr>
                <w:rFonts w:ascii="Garamond" w:hAnsi="Garamond"/>
                <w:b/>
              </w:rPr>
            </w:pPr>
          </w:p>
        </w:tc>
      </w:tr>
      <w:tr w:rsidR="000E35AC" w:rsidRPr="00083B61" w14:paraId="006E8858" w14:textId="77777777" w:rsidTr="000E35AC">
        <w:tc>
          <w:tcPr>
            <w:tcW w:w="709" w:type="dxa"/>
            <w:tcBorders>
              <w:left w:val="single" w:sz="4" w:space="0" w:color="000000"/>
              <w:bottom w:val="single" w:sz="4" w:space="0" w:color="auto"/>
            </w:tcBorders>
            <w:shd w:val="clear" w:color="auto" w:fill="auto"/>
          </w:tcPr>
          <w:p w14:paraId="5D4BAF47"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B902E28"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25477592" w14:textId="7B47B29C" w:rsidR="000E35AC" w:rsidRPr="00083B61" w:rsidRDefault="000E35AC" w:rsidP="001D2402">
            <w:pPr>
              <w:autoSpaceDE w:val="0"/>
              <w:rPr>
                <w:rFonts w:ascii="Garamond" w:hAnsi="Garamond"/>
                <w:sz w:val="20"/>
                <w:szCs w:val="20"/>
              </w:rPr>
            </w:pPr>
            <w:r w:rsidRPr="00083B61">
              <w:rPr>
                <w:rFonts w:ascii="Garamond" w:hAnsi="Garamond"/>
                <w:sz w:val="20"/>
                <w:szCs w:val="20"/>
              </w:rPr>
              <w:t>zgodnie z Ustawą o wyrobach medycznych. Certyfikat CE lub Deklaracja Zgodności- przy dostawie sprzętu</w:t>
            </w:r>
          </w:p>
        </w:tc>
        <w:tc>
          <w:tcPr>
            <w:tcW w:w="1843" w:type="dxa"/>
            <w:tcBorders>
              <w:left w:val="single" w:sz="4" w:space="0" w:color="000000"/>
              <w:bottom w:val="single" w:sz="4" w:space="0" w:color="auto"/>
            </w:tcBorders>
            <w:shd w:val="clear" w:color="auto" w:fill="auto"/>
          </w:tcPr>
          <w:p w14:paraId="41762EFE"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left w:val="single" w:sz="4" w:space="0" w:color="000000"/>
              <w:bottom w:val="single" w:sz="4" w:space="0" w:color="auto"/>
              <w:right w:val="single" w:sz="4" w:space="0" w:color="000000"/>
            </w:tcBorders>
            <w:shd w:val="clear" w:color="auto" w:fill="auto"/>
          </w:tcPr>
          <w:p w14:paraId="6DF58EA7" w14:textId="77777777" w:rsidR="000E35AC" w:rsidRPr="00083B61" w:rsidRDefault="000E35AC" w:rsidP="001D2402">
            <w:pPr>
              <w:pStyle w:val="Tekstpodstawowy"/>
              <w:snapToGrid w:val="0"/>
              <w:rPr>
                <w:rFonts w:ascii="Garamond" w:hAnsi="Garamond"/>
                <w:b/>
              </w:rPr>
            </w:pPr>
          </w:p>
        </w:tc>
      </w:tr>
      <w:tr w:rsidR="000E35AC" w:rsidRPr="00083B61" w14:paraId="65EEACA3"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auto"/>
          </w:tcPr>
          <w:p w14:paraId="2B714C32"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484E4CB" w14:textId="77777777" w:rsidR="000E35AC" w:rsidRPr="00083B61" w:rsidRDefault="000E35AC" w:rsidP="001D2402">
            <w:pPr>
              <w:pStyle w:val="Tekstpodstawowy"/>
              <w:snapToGrid w:val="0"/>
              <w:rPr>
                <w:rFonts w:ascii="Garamond" w:hAnsi="Garamond"/>
              </w:rPr>
            </w:pPr>
            <w:r w:rsidRPr="00083B61">
              <w:rPr>
                <w:rFonts w:ascii="Garamond" w:hAnsi="Garamond"/>
              </w:rPr>
              <w:t>Instrukcja obsługi w wersji elektronicznej i papierowej w języku polskim lub angielskim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4A21CA"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5BFF2300" w14:textId="77777777" w:rsidR="000E35AC" w:rsidRPr="00083B61" w:rsidRDefault="000E35AC" w:rsidP="001D2402">
            <w:pPr>
              <w:pStyle w:val="Tekstpodstawowy"/>
              <w:snapToGrid w:val="0"/>
              <w:rPr>
                <w:rFonts w:ascii="Garamond" w:hAnsi="Garamond"/>
                <w:b/>
              </w:rPr>
            </w:pPr>
          </w:p>
        </w:tc>
      </w:tr>
      <w:tr w:rsidR="000E35AC" w:rsidRPr="00083B61" w14:paraId="62EAE67C"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auto"/>
          </w:tcPr>
          <w:p w14:paraId="1061C9CD"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287761F" w14:textId="089BFD64" w:rsidR="000E35AC" w:rsidRPr="00083B61" w:rsidRDefault="000E35AC" w:rsidP="001D2402">
            <w:pPr>
              <w:pStyle w:val="Tekstpodstawowy"/>
              <w:snapToGrid w:val="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CB4306" w14:textId="77777777" w:rsidR="000E35AC" w:rsidRPr="00083B61" w:rsidRDefault="000E35AC" w:rsidP="001D2402">
            <w:pPr>
              <w:jc w:val="center"/>
              <w:rPr>
                <w:rFonts w:ascii="Garamond" w:eastAsia="Meiryo UI"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1DD72D20" w14:textId="77777777" w:rsidR="000E35AC" w:rsidRPr="00083B61" w:rsidRDefault="000E35AC" w:rsidP="001D2402">
            <w:pPr>
              <w:pStyle w:val="Tekstpodstawowy"/>
              <w:snapToGrid w:val="0"/>
              <w:rPr>
                <w:rFonts w:ascii="Garamond" w:hAnsi="Garamond"/>
                <w:b/>
              </w:rPr>
            </w:pPr>
          </w:p>
        </w:tc>
      </w:tr>
    </w:tbl>
    <w:p w14:paraId="72A59EC6" w14:textId="77777777" w:rsidR="000E35AC" w:rsidRPr="00083B61" w:rsidRDefault="000E35AC" w:rsidP="000E35AC">
      <w:pPr>
        <w:pStyle w:val="Tekstpodstawowy"/>
        <w:rPr>
          <w:rFonts w:ascii="Garamond" w:hAnsi="Garamond"/>
        </w:rPr>
      </w:pPr>
    </w:p>
    <w:p w14:paraId="56C8F5F5" w14:textId="77777777" w:rsidR="000E35AC" w:rsidRPr="00083B61" w:rsidRDefault="000E35AC" w:rsidP="000E35AC">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409"/>
      </w:tblGrid>
      <w:tr w:rsidR="000E35AC" w:rsidRPr="00083B61" w14:paraId="106016CE" w14:textId="77777777" w:rsidTr="000E35A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690A4B9"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260C3C8D" w14:textId="77777777" w:rsidR="000E35AC" w:rsidRPr="00083B61" w:rsidRDefault="000E35AC" w:rsidP="001D2402">
            <w:pPr>
              <w:pStyle w:val="Tekstpodstawowy"/>
              <w:tabs>
                <w:tab w:val="left" w:pos="284"/>
              </w:tabs>
              <w:snapToGrid w:val="0"/>
              <w:jc w:val="center"/>
              <w:rPr>
                <w:rFonts w:ascii="Garamond" w:hAnsi="Garamond"/>
                <w:b/>
              </w:rPr>
            </w:pPr>
          </w:p>
          <w:p w14:paraId="3E7BC411"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2D1D87A9"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40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0EA1CCF"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0E35AC" w:rsidRPr="00083B61" w14:paraId="0A126CCC" w14:textId="77777777" w:rsidTr="000E35AC">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51579C00"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9088A90" w14:textId="77777777" w:rsidR="000E35AC" w:rsidRPr="00083B61" w:rsidRDefault="000E35AC" w:rsidP="001D2402">
            <w:pPr>
              <w:pStyle w:val="Tekstpodstawowy"/>
              <w:tabs>
                <w:tab w:val="left" w:pos="284"/>
              </w:tabs>
              <w:snapToGrid w:val="0"/>
              <w:jc w:val="center"/>
              <w:rPr>
                <w:rFonts w:ascii="Garamond" w:hAnsi="Garamond"/>
                <w:b/>
              </w:rPr>
            </w:pPr>
          </w:p>
        </w:tc>
        <w:tc>
          <w:tcPr>
            <w:tcW w:w="240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7B872A1"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08DBC2EE"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E48D92"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E181478"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7CD6384D"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24 miesiące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D3CA"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26D53DC9"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D1D011"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19281171" w14:textId="77777777" w:rsidR="000E35AC" w:rsidRPr="00083B61" w:rsidRDefault="000E35AC"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3131D9DE"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 xml:space="preserve">               max. 48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FEDDE"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1B0413DF" w14:textId="77777777" w:rsidTr="000E35A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DAFFD38"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439225D6"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8C24A13"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091BF"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57D3E89F"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7B106E"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3A320B33" w14:textId="77777777" w:rsidR="000E35AC" w:rsidRPr="00083B61" w:rsidRDefault="000E35AC"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2CE4890F"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BCA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74324229"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8FFE11"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A12B800" w14:textId="77777777" w:rsidR="000E35AC" w:rsidRPr="00083B61" w:rsidRDefault="000E35A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6B29D281"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9E64"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7D79D066" w14:textId="77777777" w:rsidTr="000E35AC">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72104F2" w14:textId="77777777" w:rsidR="000E35AC" w:rsidRPr="00083B61" w:rsidRDefault="000E35AC" w:rsidP="001D2402">
            <w:pPr>
              <w:pStyle w:val="Tekstpodstawowy"/>
              <w:tabs>
                <w:tab w:val="left" w:pos="284"/>
              </w:tabs>
              <w:snapToGrid w:val="0"/>
              <w:spacing w:after="0"/>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C7A10A"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5FB57369" w14:textId="77777777" w:rsidTr="000E35AC">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53CDC1B"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D4C5CF"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161C90E"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195B7C"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1AD783CF"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58E854E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10 lat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EA877"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675E7937"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6AE02C"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0226D9C5"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277D0F9E"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6 miesięcy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CEAF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71F3250B"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5D265F"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4695D9DC" w14:textId="77777777" w:rsidR="000E35AC" w:rsidRPr="00083B61" w:rsidRDefault="000E35AC"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7DD3B478" w14:textId="77777777" w:rsidR="000E35AC" w:rsidRPr="00083B61" w:rsidRDefault="000E35AC" w:rsidP="001D2402">
            <w:pPr>
              <w:pStyle w:val="Tekstpodstawowy"/>
              <w:tabs>
                <w:tab w:val="left" w:pos="284"/>
              </w:tabs>
              <w:snapToGrid w:val="0"/>
              <w:jc w:val="center"/>
              <w:rPr>
                <w:rFonts w:ascii="Garamond" w:hAnsi="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60D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r w:rsidR="000E35AC" w:rsidRPr="00083B61" w14:paraId="68B4AF9C" w14:textId="77777777" w:rsidTr="000E35AC">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17E10A63"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584751"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66974FBD"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C1F4EC"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09DDE83D"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123323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A61D0"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0C4497B6"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DAE412"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496C5B48"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5CF6C3B4" w14:textId="77777777" w:rsidR="000E35AC" w:rsidRPr="00083B61" w:rsidRDefault="000E35AC" w:rsidP="001D2402">
            <w:pPr>
              <w:pStyle w:val="Tekstpodstawowy"/>
              <w:tabs>
                <w:tab w:val="left" w:pos="284"/>
              </w:tabs>
              <w:snapToGrid w:val="0"/>
              <w:jc w:val="center"/>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B579"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4DB53672" w14:textId="77777777" w:rsidR="00E877BC" w:rsidRPr="00083B61" w:rsidRDefault="00E877BC" w:rsidP="00E877BC">
      <w:pPr>
        <w:pStyle w:val="Nagwek"/>
        <w:tabs>
          <w:tab w:val="clear" w:pos="4536"/>
          <w:tab w:val="clear" w:pos="9072"/>
        </w:tabs>
        <w:rPr>
          <w:rFonts w:ascii="Garamond" w:hAnsi="Garamond"/>
        </w:rPr>
      </w:pPr>
    </w:p>
    <w:p w14:paraId="59F636EA" w14:textId="27685F85" w:rsidR="00E566AB" w:rsidRPr="00083B61" w:rsidRDefault="00E566AB" w:rsidP="00E212EA">
      <w:pPr>
        <w:pStyle w:val="Textbody"/>
        <w:spacing w:after="0" w:line="276" w:lineRule="auto"/>
        <w:jc w:val="right"/>
        <w:rPr>
          <w:rFonts w:ascii="Garamond" w:hAnsi="Garamond" w:cs="Garamond"/>
          <w:sz w:val="20"/>
          <w:szCs w:val="20"/>
        </w:rPr>
      </w:pPr>
      <w:r w:rsidRPr="00083B61">
        <w:rPr>
          <w:rFonts w:ascii="Garamond" w:hAnsi="Garamond" w:cs="Garamond"/>
          <w:sz w:val="20"/>
          <w:szCs w:val="20"/>
        </w:rPr>
        <w:t>..........................................................................................................</w:t>
      </w:r>
    </w:p>
    <w:p w14:paraId="55A59F06" w14:textId="3E75ECD4" w:rsidR="00E566AB" w:rsidRPr="00083B61" w:rsidRDefault="00E566AB" w:rsidP="00E212EA">
      <w:pPr>
        <w:pStyle w:val="Textbody"/>
        <w:spacing w:after="0" w:line="276" w:lineRule="auto"/>
        <w:jc w:val="right"/>
        <w:rPr>
          <w:rFonts w:ascii="Garamond" w:hAnsi="Garamond" w:cs="Garamond"/>
          <w:sz w:val="20"/>
          <w:szCs w:val="20"/>
        </w:rPr>
      </w:pPr>
      <w:r w:rsidRPr="00083B61">
        <w:rPr>
          <w:rFonts w:ascii="Garamond" w:hAnsi="Garamond" w:cs="Garamond"/>
          <w:sz w:val="20"/>
          <w:szCs w:val="20"/>
        </w:rPr>
        <w:t>(podpis</w:t>
      </w:r>
      <w:r w:rsidR="008063E1" w:rsidRPr="00083B61">
        <w:rPr>
          <w:rFonts w:ascii="Garamond" w:hAnsi="Garamond" w:cs="Garamond"/>
          <w:sz w:val="20"/>
          <w:szCs w:val="20"/>
        </w:rPr>
        <w:t xml:space="preserve"> </w:t>
      </w:r>
      <w:r w:rsidRPr="00083B61">
        <w:rPr>
          <w:rFonts w:ascii="Garamond" w:hAnsi="Garamond" w:cs="Garamond"/>
          <w:sz w:val="20"/>
          <w:szCs w:val="20"/>
        </w:rPr>
        <w:t xml:space="preserve">umocowanego przedstawiciela </w:t>
      </w:r>
      <w:r w:rsidR="000E52DC" w:rsidRPr="00083B61">
        <w:rPr>
          <w:rFonts w:ascii="Garamond" w:hAnsi="Garamond" w:cs="Garamond"/>
          <w:sz w:val="20"/>
          <w:szCs w:val="20"/>
        </w:rPr>
        <w:t>Wykonawcy</w:t>
      </w:r>
      <w:r w:rsidRPr="00083B61">
        <w:rPr>
          <w:rFonts w:ascii="Garamond" w:hAnsi="Garamond" w:cs="Garamond"/>
          <w:sz w:val="20"/>
          <w:szCs w:val="20"/>
        </w:rPr>
        <w:t>)</w:t>
      </w:r>
    </w:p>
    <w:p w14:paraId="21DD96F1" w14:textId="77777777" w:rsidR="00A10AA7" w:rsidRPr="00083B61" w:rsidRDefault="00A10AA7" w:rsidP="00E212EA">
      <w:pPr>
        <w:pStyle w:val="Standard"/>
        <w:spacing w:line="276" w:lineRule="auto"/>
        <w:jc w:val="right"/>
        <w:rPr>
          <w:rFonts w:ascii="Garamond" w:hAnsi="Garamond" w:cs="Garamond"/>
          <w:b/>
          <w:bCs/>
          <w:sz w:val="20"/>
          <w:szCs w:val="20"/>
        </w:rPr>
      </w:pPr>
    </w:p>
    <w:p w14:paraId="146A6B6F" w14:textId="77777777" w:rsidR="002D3B17" w:rsidRPr="00083B61" w:rsidRDefault="002D3B17" w:rsidP="00E212EA">
      <w:pPr>
        <w:pStyle w:val="Standard"/>
        <w:spacing w:line="276" w:lineRule="auto"/>
        <w:jc w:val="right"/>
        <w:rPr>
          <w:rFonts w:ascii="Garamond" w:hAnsi="Garamond"/>
          <w:sz w:val="20"/>
          <w:szCs w:val="20"/>
        </w:rPr>
      </w:pPr>
      <w:r w:rsidRPr="00083B61">
        <w:rPr>
          <w:rFonts w:ascii="Garamond" w:hAnsi="Garamond" w:cs="Garamond"/>
          <w:b/>
          <w:bCs/>
          <w:sz w:val="20"/>
          <w:szCs w:val="20"/>
        </w:rPr>
        <w:t xml:space="preserve">Załącznik nr 2 do SWZ - </w:t>
      </w:r>
      <w:r w:rsidR="00FE76CB" w:rsidRPr="00083B61">
        <w:rPr>
          <w:rFonts w:ascii="Garamond" w:hAnsi="Garamond" w:cs="Garamond"/>
          <w:b/>
          <w:bCs/>
          <w:sz w:val="20"/>
          <w:szCs w:val="20"/>
        </w:rPr>
        <w:t>Formularz ofertowy</w:t>
      </w:r>
    </w:p>
    <w:p w14:paraId="51A8309A" w14:textId="77777777" w:rsidR="002D3B17" w:rsidRPr="00083B61" w:rsidRDefault="002D3B17" w:rsidP="00E212EA">
      <w:pPr>
        <w:pStyle w:val="Standard"/>
        <w:spacing w:line="276" w:lineRule="auto"/>
        <w:rPr>
          <w:rFonts w:ascii="Garamond" w:hAnsi="Garamond" w:cs="Garamond"/>
          <w:b/>
          <w:bCs/>
          <w:sz w:val="20"/>
          <w:szCs w:val="20"/>
        </w:rPr>
      </w:pPr>
      <w:r w:rsidRPr="00083B61">
        <w:rPr>
          <w:rFonts w:ascii="Garamond" w:hAnsi="Garamond" w:cs="Garamond"/>
          <w:b/>
          <w:bCs/>
          <w:sz w:val="20"/>
          <w:szCs w:val="20"/>
        </w:rPr>
        <w:t>DANE WYKONAWCY:</w:t>
      </w:r>
    </w:p>
    <w:p w14:paraId="3C5D7563" w14:textId="77777777" w:rsidR="002D3B17" w:rsidRPr="00083B61" w:rsidRDefault="002D3B17" w:rsidP="00E212EA">
      <w:pPr>
        <w:pStyle w:val="Standard"/>
        <w:spacing w:line="276" w:lineRule="auto"/>
        <w:rPr>
          <w:rFonts w:ascii="Garamond" w:eastAsia="Garamond" w:hAnsi="Garamond" w:cs="Calibri Light"/>
          <w:sz w:val="20"/>
          <w:szCs w:val="20"/>
        </w:rPr>
      </w:pPr>
      <w:r w:rsidRPr="00083B61">
        <w:rPr>
          <w:rFonts w:ascii="Garamond" w:hAnsi="Garamond" w:cs="Calibri Light"/>
          <w:sz w:val="20"/>
          <w:szCs w:val="20"/>
        </w:rPr>
        <w:t xml:space="preserve">Nazwa Wykonawcy / Wykonawców przypadku oferty wspólnej: </w:t>
      </w:r>
    </w:p>
    <w:p w14:paraId="686D30F4" w14:textId="77777777" w:rsidR="002D3B17" w:rsidRPr="00083B61" w:rsidRDefault="002D3B17" w:rsidP="00E212EA">
      <w:pPr>
        <w:pStyle w:val="Standard"/>
        <w:spacing w:line="276" w:lineRule="auto"/>
        <w:rPr>
          <w:rFonts w:ascii="Garamond" w:hAnsi="Garamond" w:cs="Calibri Light"/>
          <w:sz w:val="20"/>
          <w:szCs w:val="20"/>
          <w:lang w:val="en-US"/>
        </w:rPr>
      </w:pPr>
      <w:r w:rsidRPr="00083B61">
        <w:rPr>
          <w:rFonts w:ascii="Garamond" w:eastAsia="Garamond" w:hAnsi="Garamond" w:cs="Calibri Light"/>
          <w:sz w:val="20"/>
          <w:szCs w:val="20"/>
          <w:lang w:val="en-US"/>
        </w:rPr>
        <w:t>……………………………………………</w:t>
      </w:r>
      <w:r w:rsidRPr="00083B61">
        <w:rPr>
          <w:rFonts w:ascii="Garamond" w:hAnsi="Garamond" w:cs="Calibri Light"/>
          <w:sz w:val="20"/>
          <w:szCs w:val="20"/>
          <w:lang w:val="en-US"/>
        </w:rPr>
        <w:t>..…………………………….…………………………</w:t>
      </w:r>
    </w:p>
    <w:p w14:paraId="3FFBE040" w14:textId="77777777" w:rsidR="002D3B17" w:rsidRPr="00083B61" w:rsidRDefault="002D3B17" w:rsidP="00E212EA">
      <w:pPr>
        <w:pStyle w:val="Standard"/>
        <w:spacing w:line="276" w:lineRule="auto"/>
        <w:jc w:val="both"/>
        <w:rPr>
          <w:rFonts w:ascii="Garamond" w:hAnsi="Garamond" w:cs="Calibri Light"/>
          <w:sz w:val="20"/>
          <w:szCs w:val="20"/>
          <w:lang w:val="en-US"/>
        </w:rPr>
      </w:pPr>
      <w:r w:rsidRPr="00083B61">
        <w:rPr>
          <w:rFonts w:ascii="Garamond" w:hAnsi="Garamond" w:cs="Calibri Light"/>
          <w:sz w:val="20"/>
          <w:szCs w:val="20"/>
          <w:lang w:val="en-US"/>
        </w:rPr>
        <w:t>Adres: ………………………………….……….……….………………………………………….</w:t>
      </w:r>
    </w:p>
    <w:p w14:paraId="3CD6C866" w14:textId="77777777" w:rsidR="00776972" w:rsidRPr="00083B61" w:rsidRDefault="00776972" w:rsidP="00E212EA">
      <w:pPr>
        <w:pStyle w:val="Standard"/>
        <w:spacing w:line="276" w:lineRule="auto"/>
        <w:jc w:val="both"/>
        <w:rPr>
          <w:rFonts w:ascii="Garamond" w:hAnsi="Garamond" w:cs="Calibri Light"/>
          <w:sz w:val="20"/>
          <w:szCs w:val="20"/>
          <w:lang w:val="en-US"/>
        </w:rPr>
      </w:pPr>
      <w:r w:rsidRPr="00083B61">
        <w:rPr>
          <w:rFonts w:ascii="Garamond" w:hAnsi="Garamond" w:cs="Calibri Light"/>
          <w:sz w:val="20"/>
          <w:szCs w:val="20"/>
          <w:lang w:val="en-US"/>
        </w:rPr>
        <w:t>NIP……………………………………………..REGON………………………….……….…….</w:t>
      </w:r>
    </w:p>
    <w:p w14:paraId="16D2C008" w14:textId="77777777" w:rsidR="002D3B17" w:rsidRPr="00083B61" w:rsidRDefault="002D3B17" w:rsidP="00E212EA">
      <w:pPr>
        <w:pStyle w:val="Standard"/>
        <w:spacing w:line="276" w:lineRule="auto"/>
        <w:jc w:val="both"/>
        <w:rPr>
          <w:rFonts w:ascii="Garamond" w:hAnsi="Garamond" w:cs="Calibri Light"/>
          <w:sz w:val="20"/>
          <w:szCs w:val="20"/>
          <w:lang w:val="en-US"/>
        </w:rPr>
      </w:pPr>
      <w:r w:rsidRPr="00083B61">
        <w:rPr>
          <w:rFonts w:ascii="Garamond" w:hAnsi="Garamond" w:cs="Calibri Light"/>
          <w:sz w:val="20"/>
          <w:szCs w:val="20"/>
          <w:lang w:val="en-US"/>
        </w:rPr>
        <w:t>Tel. ….……….……………..……………………………………………………………………….</w:t>
      </w:r>
    </w:p>
    <w:p w14:paraId="4519F187" w14:textId="4D0B589B" w:rsidR="002D3B17" w:rsidRPr="00083B61" w:rsidRDefault="002D3B17" w:rsidP="00E212EA">
      <w:pPr>
        <w:pStyle w:val="Standard"/>
        <w:spacing w:line="276" w:lineRule="auto"/>
        <w:jc w:val="both"/>
        <w:rPr>
          <w:rFonts w:ascii="Garamond" w:hAnsi="Garamond" w:cs="Calibri Light"/>
          <w:sz w:val="20"/>
          <w:szCs w:val="20"/>
          <w:lang w:val="en-US"/>
        </w:rPr>
      </w:pPr>
      <w:r w:rsidRPr="00083B61">
        <w:rPr>
          <w:rFonts w:ascii="Garamond" w:hAnsi="Garamond" w:cs="Calibri Light"/>
          <w:sz w:val="20"/>
          <w:szCs w:val="20"/>
          <w:lang w:val="en-US"/>
        </w:rPr>
        <w:t>e-mail: ………………………………………………………………………………………………</w:t>
      </w:r>
    </w:p>
    <w:p w14:paraId="0F53ACAD" w14:textId="77777777" w:rsidR="002D3B17" w:rsidRPr="00083B61" w:rsidRDefault="002D3B17" w:rsidP="00E212EA">
      <w:pPr>
        <w:pStyle w:val="Standard"/>
        <w:spacing w:line="276" w:lineRule="auto"/>
        <w:jc w:val="both"/>
        <w:rPr>
          <w:rFonts w:ascii="Garamond" w:hAnsi="Garamond" w:cs="Calibri Light"/>
          <w:sz w:val="20"/>
          <w:szCs w:val="20"/>
        </w:rPr>
      </w:pPr>
      <w:r w:rsidRPr="00083B61">
        <w:rPr>
          <w:rFonts w:ascii="Garamond" w:hAnsi="Garamond" w:cs="Calibri Light"/>
          <w:sz w:val="20"/>
          <w:szCs w:val="20"/>
        </w:rPr>
        <w:t>Osoba do kontaktów : .....................................................………………………………………………..</w:t>
      </w:r>
    </w:p>
    <w:p w14:paraId="70FA13B7" w14:textId="7E681C53" w:rsidR="004A126D" w:rsidRPr="00083B61" w:rsidRDefault="002D3B17" w:rsidP="004A126D">
      <w:pPr>
        <w:spacing w:line="276" w:lineRule="auto"/>
        <w:jc w:val="center"/>
        <w:rPr>
          <w:rFonts w:ascii="Garamond" w:hAnsi="Garamond"/>
          <w:b/>
          <w:sz w:val="20"/>
          <w:szCs w:val="20"/>
        </w:rPr>
      </w:pPr>
      <w:r w:rsidRPr="00083B61">
        <w:rPr>
          <w:rFonts w:ascii="Garamond" w:hAnsi="Garamond"/>
          <w:sz w:val="20"/>
          <w:szCs w:val="20"/>
        </w:rPr>
        <w:t xml:space="preserve">Przystępując do postępowania na </w:t>
      </w:r>
      <w:r w:rsidR="004A126D" w:rsidRPr="00083B61">
        <w:rPr>
          <w:rFonts w:ascii="Garamond" w:hAnsi="Garamond"/>
          <w:b/>
          <w:sz w:val="20"/>
          <w:szCs w:val="20"/>
        </w:rPr>
        <w:t xml:space="preserve">dostawę sprzętu medycznego cz. I na potrzeby </w:t>
      </w:r>
      <w:proofErr w:type="spellStart"/>
      <w:r w:rsidR="004A126D" w:rsidRPr="00083B61">
        <w:rPr>
          <w:rFonts w:ascii="Garamond" w:hAnsi="Garamond" w:cs="Arial"/>
          <w:b/>
          <w:bCs/>
          <w:kern w:val="2"/>
          <w:sz w:val="20"/>
          <w:szCs w:val="20"/>
        </w:rPr>
        <w:t>Multidyscyplinarnego</w:t>
      </w:r>
      <w:proofErr w:type="spellEnd"/>
      <w:r w:rsidR="004A126D" w:rsidRPr="00083B61">
        <w:rPr>
          <w:rFonts w:ascii="Garamond" w:hAnsi="Garamond" w:cs="Arial"/>
          <w:b/>
          <w:bCs/>
          <w:kern w:val="2"/>
          <w:sz w:val="20"/>
          <w:szCs w:val="20"/>
        </w:rPr>
        <w:t xml:space="preserve"> Centrum Wsparcia Badań Klinicznych w 5 Wojskowym Szpital Klinicznym z Polikliniką SPZOZ w Krakowie</w:t>
      </w:r>
    </w:p>
    <w:p w14:paraId="563C1193" w14:textId="1BA87A8D" w:rsidR="002D3B17" w:rsidRPr="00083B61" w:rsidRDefault="002D3B17" w:rsidP="00E212EA">
      <w:pPr>
        <w:pStyle w:val="Standard"/>
        <w:spacing w:line="276" w:lineRule="auto"/>
        <w:jc w:val="center"/>
        <w:rPr>
          <w:rFonts w:ascii="Garamond" w:hAnsi="Garamond" w:cs="Garamond"/>
          <w:sz w:val="20"/>
          <w:szCs w:val="20"/>
        </w:rPr>
      </w:pPr>
      <w:r w:rsidRPr="00083B61">
        <w:rPr>
          <w:rFonts w:ascii="Garamond" w:hAnsi="Garamond" w:cs="Garamond"/>
          <w:sz w:val="20"/>
          <w:szCs w:val="20"/>
        </w:rPr>
        <w:t xml:space="preserve">o numerze referencyjnym </w:t>
      </w:r>
      <w:r w:rsidR="004A126D" w:rsidRPr="00083B61">
        <w:rPr>
          <w:rFonts w:ascii="Garamond" w:hAnsi="Garamond" w:cs="Garamond"/>
          <w:sz w:val="20"/>
          <w:szCs w:val="20"/>
        </w:rPr>
        <w:t>50</w:t>
      </w:r>
      <w:r w:rsidR="005A542B" w:rsidRPr="00083B61">
        <w:rPr>
          <w:rFonts w:ascii="Garamond" w:hAnsi="Garamond" w:cs="Garamond"/>
          <w:sz w:val="20"/>
          <w:szCs w:val="20"/>
        </w:rPr>
        <w:t>/ZP/202</w:t>
      </w:r>
      <w:r w:rsidR="0076021D" w:rsidRPr="00083B61">
        <w:rPr>
          <w:rFonts w:ascii="Garamond" w:hAnsi="Garamond" w:cs="Garamond"/>
          <w:sz w:val="20"/>
          <w:szCs w:val="20"/>
        </w:rPr>
        <w:t>5</w:t>
      </w:r>
      <w:r w:rsidRPr="00083B61">
        <w:rPr>
          <w:rFonts w:ascii="Garamond" w:hAnsi="Garamond" w:cs="Garamond"/>
          <w:sz w:val="20"/>
          <w:szCs w:val="20"/>
        </w:rPr>
        <w:t>, oferujemy :</w:t>
      </w:r>
    </w:p>
    <w:p w14:paraId="597B1236" w14:textId="77777777" w:rsidR="002D3B17" w:rsidRPr="00083B61" w:rsidRDefault="002D3B17" w:rsidP="00E212EA">
      <w:pPr>
        <w:pStyle w:val="Standard"/>
        <w:widowControl w:val="0"/>
        <w:spacing w:line="276" w:lineRule="auto"/>
        <w:jc w:val="center"/>
        <w:rPr>
          <w:rFonts w:ascii="Garamond" w:hAnsi="Garamond" w:cs="Georgia"/>
          <w:b/>
          <w:sz w:val="20"/>
          <w:szCs w:val="20"/>
        </w:rPr>
      </w:pPr>
      <w:r w:rsidRPr="00083B61">
        <w:rPr>
          <w:rFonts w:ascii="Garamond" w:hAnsi="Garamond" w:cs="Georgia"/>
          <w:b/>
          <w:sz w:val="20"/>
          <w:szCs w:val="20"/>
        </w:rPr>
        <w:t>1</w:t>
      </w:r>
    </w:p>
    <w:p w14:paraId="61768B57" w14:textId="77777777" w:rsidR="002D3B17" w:rsidRPr="00083B61" w:rsidRDefault="002D3B17" w:rsidP="00E212EA">
      <w:pPr>
        <w:pStyle w:val="Standard"/>
        <w:widowControl w:val="0"/>
        <w:numPr>
          <w:ilvl w:val="3"/>
          <w:numId w:val="76"/>
        </w:numPr>
        <w:spacing w:line="276" w:lineRule="auto"/>
        <w:jc w:val="center"/>
        <w:rPr>
          <w:rFonts w:ascii="Garamond" w:hAnsi="Garamond" w:cs="Georgia"/>
          <w:sz w:val="20"/>
          <w:szCs w:val="20"/>
        </w:rPr>
      </w:pPr>
      <w:r w:rsidRPr="00083B61">
        <w:rPr>
          <w:rFonts w:ascii="Garamond" w:hAnsi="Garamond" w:cs="Georgia"/>
          <w:sz w:val="20"/>
          <w:szCs w:val="20"/>
        </w:rPr>
        <w:t>1. Oferujemy wykonanie zamówienia publicznego zgodnie z wymogami, warunkami i terminami określonymi w Specyfikacji Warunków Zamówienia za łączną cenę</w:t>
      </w:r>
      <w:r w:rsidR="003C45B6" w:rsidRPr="00083B61">
        <w:rPr>
          <w:rFonts w:ascii="Garamond" w:hAnsi="Garamond" w:cs="Georgia"/>
          <w:sz w:val="20"/>
          <w:szCs w:val="20"/>
        </w:rPr>
        <w:t>:</w:t>
      </w:r>
    </w:p>
    <w:p w14:paraId="1BCC6DC3" w14:textId="77777777" w:rsidR="002D3B17" w:rsidRPr="00083B61"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083B61" w:rsidRDefault="003C45B6" w:rsidP="00E212EA">
      <w:pPr>
        <w:pStyle w:val="Standard"/>
        <w:spacing w:line="276" w:lineRule="auto"/>
        <w:rPr>
          <w:rFonts w:ascii="Garamond" w:hAnsi="Garamond" w:cs="Garamond"/>
          <w:sz w:val="20"/>
          <w:szCs w:val="20"/>
        </w:rPr>
      </w:pPr>
      <w:bookmarkStart w:id="14" w:name="_Hlk120895110"/>
    </w:p>
    <w:bookmarkEnd w:id="14"/>
    <w:p w14:paraId="469277DF" w14:textId="77777777" w:rsidR="00562E3F" w:rsidRPr="00083B61" w:rsidRDefault="00562E3F" w:rsidP="00E212EA">
      <w:pPr>
        <w:pStyle w:val="Standarduser"/>
        <w:spacing w:line="276" w:lineRule="auto"/>
        <w:jc w:val="center"/>
        <w:rPr>
          <w:rFonts w:ascii="Garamond" w:hAnsi="Garamond" w:cs="Garamond"/>
          <w:b/>
          <w:sz w:val="20"/>
          <w:szCs w:val="20"/>
        </w:rPr>
      </w:pPr>
      <w:r w:rsidRPr="00083B61">
        <w:rPr>
          <w:rFonts w:ascii="Garamond" w:hAnsi="Garamond" w:cs="Garamond"/>
          <w:b/>
          <w:sz w:val="20"/>
          <w:szCs w:val="20"/>
        </w:rPr>
        <w:t>INSTRUKCJA WYPEŁNIENIA</w:t>
      </w:r>
    </w:p>
    <w:p w14:paraId="7C0D8671"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083B61">
        <w:rPr>
          <w:rFonts w:ascii="Garamond" w:hAnsi="Garamond" w:cs="Garamond"/>
          <w:sz w:val="20"/>
          <w:szCs w:val="20"/>
        </w:rPr>
        <w:t>j.m</w:t>
      </w:r>
      <w:proofErr w:type="spellEnd"/>
      <w:r w:rsidRPr="00083B61">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083B61">
        <w:rPr>
          <w:rFonts w:ascii="Garamond" w:hAnsi="Garamond" w:cs="Garamond"/>
          <w:sz w:val="20"/>
          <w:szCs w:val="20"/>
        </w:rPr>
        <w:t>np</w:t>
      </w:r>
      <w:r w:rsidRPr="00083B61">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083B61" w:rsidRDefault="00664FE7" w:rsidP="00E212EA">
      <w:pPr>
        <w:pStyle w:val="Standard"/>
        <w:spacing w:line="276" w:lineRule="auto"/>
        <w:jc w:val="both"/>
        <w:rPr>
          <w:rFonts w:ascii="Garamond" w:hAnsi="Garamond" w:cs="Garamond"/>
          <w:sz w:val="20"/>
          <w:szCs w:val="20"/>
        </w:rPr>
      </w:pPr>
    </w:p>
    <w:p w14:paraId="1B2D9B92" w14:textId="77777777" w:rsidR="00664FE7" w:rsidRPr="00083B61" w:rsidRDefault="00664FE7" w:rsidP="00E212EA">
      <w:pPr>
        <w:pStyle w:val="Standard"/>
        <w:spacing w:line="276" w:lineRule="auto"/>
        <w:jc w:val="both"/>
        <w:rPr>
          <w:rFonts w:ascii="Garamond" w:hAnsi="Garamond" w:cs="Garamond"/>
          <w:sz w:val="20"/>
          <w:szCs w:val="20"/>
        </w:rPr>
      </w:pPr>
    </w:p>
    <w:p w14:paraId="4147A0B8" w14:textId="77777777" w:rsidR="00664FE7" w:rsidRPr="00083B61" w:rsidRDefault="00664FE7" w:rsidP="00E212EA">
      <w:pPr>
        <w:pStyle w:val="Standard"/>
        <w:spacing w:line="276" w:lineRule="auto"/>
        <w:jc w:val="both"/>
        <w:rPr>
          <w:rFonts w:ascii="Garamond" w:hAnsi="Garamond" w:cs="Garamond"/>
          <w:sz w:val="20"/>
          <w:szCs w:val="20"/>
        </w:rPr>
      </w:pPr>
    </w:p>
    <w:p w14:paraId="79F0561E" w14:textId="77777777" w:rsidR="00664FE7" w:rsidRPr="00083B61" w:rsidRDefault="00664FE7" w:rsidP="00E212EA">
      <w:pPr>
        <w:pStyle w:val="Standard"/>
        <w:spacing w:line="276" w:lineRule="auto"/>
        <w:jc w:val="both"/>
        <w:rPr>
          <w:rFonts w:ascii="Garamond" w:hAnsi="Garamond" w:cs="Garamond"/>
          <w:sz w:val="20"/>
          <w:szCs w:val="20"/>
        </w:rPr>
      </w:pPr>
    </w:p>
    <w:p w14:paraId="5CB18BA5" w14:textId="77777777" w:rsidR="00664FE7" w:rsidRPr="00083B61" w:rsidRDefault="00664FE7" w:rsidP="00E212EA">
      <w:pPr>
        <w:pStyle w:val="Standard"/>
        <w:spacing w:line="276" w:lineRule="auto"/>
        <w:jc w:val="both"/>
        <w:rPr>
          <w:rFonts w:ascii="Garamond" w:hAnsi="Garamond" w:cs="Garamond"/>
          <w:sz w:val="20"/>
          <w:szCs w:val="20"/>
        </w:rPr>
      </w:pPr>
    </w:p>
    <w:p w14:paraId="1AEB41DA" w14:textId="2E90323E" w:rsidR="008359CF" w:rsidRPr="00083B61" w:rsidRDefault="00664FE7" w:rsidP="00E212EA">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Pakiet nr 1</w:t>
      </w:r>
    </w:p>
    <w:p w14:paraId="73187858" w14:textId="71A825C3" w:rsidR="0045424B" w:rsidRPr="00083B61" w:rsidRDefault="0045424B" w:rsidP="0045424B">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083B61" w14:paraId="7B811CB9" w14:textId="77777777" w:rsidTr="00BA6877">
        <w:trPr>
          <w:trHeight w:val="1232"/>
        </w:trPr>
        <w:tc>
          <w:tcPr>
            <w:tcW w:w="739" w:type="dxa"/>
            <w:tcBorders>
              <w:top w:val="single" w:sz="4" w:space="0" w:color="000000"/>
              <w:left w:val="single" w:sz="4" w:space="0" w:color="000000"/>
              <w:bottom w:val="single" w:sz="4" w:space="0" w:color="000000"/>
            </w:tcBorders>
            <w:shd w:val="clear" w:color="auto" w:fill="auto"/>
          </w:tcPr>
          <w:p w14:paraId="0CCDCA46" w14:textId="77777777" w:rsidR="0045424B" w:rsidRPr="00083B61" w:rsidRDefault="0045424B" w:rsidP="00BA6877">
            <w:pPr>
              <w:autoSpaceDN/>
              <w:snapToGrid w:val="0"/>
              <w:spacing w:line="276" w:lineRule="auto"/>
              <w:contextualSpacing/>
              <w:rPr>
                <w:rFonts w:ascii="Garamond" w:hAnsi="Garamond" w:cs="Garamond"/>
                <w:kern w:val="2"/>
                <w:sz w:val="20"/>
                <w:szCs w:val="20"/>
              </w:rPr>
            </w:pPr>
          </w:p>
          <w:p w14:paraId="4DD58E1C" w14:textId="77777777" w:rsidR="0045424B" w:rsidRPr="00083B61" w:rsidRDefault="0045424B" w:rsidP="00BA6877">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4B9A83C"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177B407"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8424D27"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0296BE7E"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169BC5"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3A62D705"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7CDFAE5C"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C30ED91"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6C16AE1D"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227197"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6D6C8CCA"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862008A"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62BBA258"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4FFFAE"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3F109DC3"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E36FD" w:rsidRPr="00083B61" w14:paraId="0A31A750" w14:textId="77777777" w:rsidTr="00BA6877">
        <w:tc>
          <w:tcPr>
            <w:tcW w:w="739" w:type="dxa"/>
            <w:tcBorders>
              <w:top w:val="single" w:sz="4" w:space="0" w:color="000000"/>
              <w:left w:val="single" w:sz="4" w:space="0" w:color="000000"/>
              <w:bottom w:val="single" w:sz="4" w:space="0" w:color="000000"/>
            </w:tcBorders>
            <w:shd w:val="clear" w:color="auto" w:fill="auto"/>
          </w:tcPr>
          <w:p w14:paraId="2337F213" w14:textId="77777777" w:rsidR="0045424B" w:rsidRPr="00083B61" w:rsidRDefault="0045424B" w:rsidP="00BA6877">
            <w:pPr>
              <w:autoSpaceDN/>
              <w:snapToGrid w:val="0"/>
              <w:spacing w:line="276" w:lineRule="auto"/>
              <w:contextualSpacing/>
              <w:rPr>
                <w:rFonts w:ascii="Garamond" w:hAnsi="Garamond" w:cs="Garamond"/>
                <w:kern w:val="2"/>
                <w:sz w:val="20"/>
                <w:szCs w:val="20"/>
              </w:rPr>
            </w:pPr>
          </w:p>
          <w:p w14:paraId="344E88F6" w14:textId="77777777" w:rsidR="0045424B" w:rsidRPr="00083B61" w:rsidRDefault="0045424B" w:rsidP="00BA6877">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43E918D6" w14:textId="77777777" w:rsidR="0045424B" w:rsidRPr="00083B61" w:rsidRDefault="0045424B" w:rsidP="00BA6877">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06AB0EB" w14:textId="3F78CC43" w:rsidR="0045424B" w:rsidRPr="00083B61" w:rsidRDefault="00931B5F" w:rsidP="00BA6877">
            <w:pPr>
              <w:autoSpaceDN/>
              <w:spacing w:line="276" w:lineRule="auto"/>
              <w:contextualSpacing/>
              <w:rPr>
                <w:rFonts w:ascii="Garamond" w:hAnsi="Garamond"/>
                <w:sz w:val="20"/>
                <w:szCs w:val="20"/>
              </w:rPr>
            </w:pPr>
            <w:proofErr w:type="spellStart"/>
            <w:r w:rsidRPr="00EA6CB5">
              <w:rPr>
                <w:sz w:val="20"/>
                <w:szCs w:val="20"/>
              </w:rPr>
              <w:t>Ergospirometr</w:t>
            </w:r>
            <w:proofErr w:type="spellEnd"/>
            <w:r w:rsidRPr="00083B61">
              <w:rPr>
                <w:rFonts w:ascii="Garamond" w:hAnsi="Garamond"/>
                <w:i/>
                <w:iCs/>
                <w:color w:val="C00000"/>
                <w:sz w:val="20"/>
                <w:szCs w:val="20"/>
              </w:rPr>
              <w:t xml:space="preserve"> </w:t>
            </w:r>
            <w:r w:rsidR="0045424B" w:rsidRPr="00083B61">
              <w:rPr>
                <w:rFonts w:ascii="Garamond" w:hAnsi="Garamond"/>
                <w:i/>
                <w:iCs/>
                <w:color w:val="C00000"/>
                <w:sz w:val="20"/>
                <w:szCs w:val="20"/>
              </w:rPr>
              <w:t>zgodnie z opisem pakietu 1 w załączniku nr 1 do SWZ.</w:t>
            </w:r>
          </w:p>
        </w:tc>
        <w:tc>
          <w:tcPr>
            <w:tcW w:w="1114" w:type="dxa"/>
            <w:tcBorders>
              <w:top w:val="single" w:sz="4" w:space="0" w:color="000000"/>
              <w:left w:val="single" w:sz="4" w:space="0" w:color="000000"/>
              <w:bottom w:val="single" w:sz="4" w:space="0" w:color="000000"/>
            </w:tcBorders>
            <w:shd w:val="clear" w:color="auto" w:fill="auto"/>
          </w:tcPr>
          <w:p w14:paraId="781205C7" w14:textId="59B815B1"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1/</w:t>
            </w:r>
            <w:r w:rsidR="00931B5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6749E66"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2ED99AE"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2D6DE6"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DDC12F"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48FD7F"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083B61" w14:paraId="23A04700" w14:textId="77777777" w:rsidTr="00BA6877">
        <w:tc>
          <w:tcPr>
            <w:tcW w:w="739" w:type="dxa"/>
            <w:tcBorders>
              <w:top w:val="single" w:sz="4" w:space="0" w:color="000000"/>
              <w:left w:val="single" w:sz="4" w:space="0" w:color="000000"/>
              <w:bottom w:val="single" w:sz="4" w:space="0" w:color="000000"/>
            </w:tcBorders>
            <w:shd w:val="clear" w:color="auto" w:fill="auto"/>
          </w:tcPr>
          <w:p w14:paraId="3D0A705E" w14:textId="77777777" w:rsidR="0045424B" w:rsidRPr="00083B61" w:rsidRDefault="0045424B" w:rsidP="00BA6877">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485AB4D" w14:textId="77777777" w:rsidR="0045424B" w:rsidRPr="00083B61" w:rsidRDefault="0045424B" w:rsidP="00BA6877">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7098B0E"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34286902" w14:textId="77777777" w:rsidR="0045424B" w:rsidRPr="00083B61" w:rsidRDefault="0045424B" w:rsidP="00BA6877">
            <w:pPr>
              <w:autoSpaceDN/>
              <w:spacing w:line="276" w:lineRule="auto"/>
              <w:contextualSpacing/>
              <w:jc w:val="center"/>
              <w:rPr>
                <w:rFonts w:ascii="Garamond" w:hAnsi="Garamond" w:cs="Garamond"/>
                <w:kern w:val="2"/>
                <w:sz w:val="20"/>
                <w:szCs w:val="20"/>
              </w:rPr>
            </w:pPr>
          </w:p>
          <w:p w14:paraId="0D51522A" w14:textId="77777777" w:rsidR="0045424B" w:rsidRPr="00083B61" w:rsidRDefault="0045424B" w:rsidP="00BA687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C9BFF9"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D65519"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8B8F46"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045F8C"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5D26602"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r>
    </w:tbl>
    <w:p w14:paraId="56D0909B" w14:textId="77777777" w:rsidR="0045424B" w:rsidRPr="00083B61" w:rsidRDefault="0045424B" w:rsidP="0045424B">
      <w:pPr>
        <w:autoSpaceDN/>
        <w:spacing w:line="276" w:lineRule="auto"/>
        <w:contextualSpacing/>
        <w:rPr>
          <w:rFonts w:ascii="Garamond" w:hAnsi="Garamond" w:cs="Garamond"/>
          <w:kern w:val="2"/>
          <w:sz w:val="20"/>
          <w:szCs w:val="20"/>
        </w:rPr>
      </w:pPr>
    </w:p>
    <w:p w14:paraId="1A4880B3" w14:textId="77777777" w:rsidR="0045424B" w:rsidRPr="00083B61" w:rsidRDefault="0045424B" w:rsidP="0045424B">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6A7E0633" w14:textId="77777777" w:rsidR="0045424B" w:rsidRPr="00083B61" w:rsidRDefault="0045424B" w:rsidP="0045424B">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7FC0D50D" w14:textId="77777777" w:rsidR="0045424B" w:rsidRPr="00083B61" w:rsidRDefault="0045424B" w:rsidP="0045424B">
      <w:pPr>
        <w:autoSpaceDN/>
        <w:spacing w:line="276" w:lineRule="auto"/>
        <w:contextualSpacing/>
        <w:rPr>
          <w:rFonts w:ascii="Garamond" w:hAnsi="Garamond" w:cs="Garamond"/>
          <w:kern w:val="2"/>
          <w:sz w:val="20"/>
          <w:szCs w:val="20"/>
        </w:rPr>
      </w:pPr>
    </w:p>
    <w:p w14:paraId="23BA3D99" w14:textId="77777777" w:rsidR="0045424B" w:rsidRPr="00083B61" w:rsidRDefault="0045424B" w:rsidP="0045424B">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3AD9E362" w14:textId="1720B24F" w:rsidR="0045424B" w:rsidRPr="00083B61" w:rsidRDefault="0045424B" w:rsidP="0045424B">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9A767BE" w14:textId="77777777" w:rsidR="008A1B9E" w:rsidRDefault="008A1B9E" w:rsidP="009E28D7">
      <w:pPr>
        <w:pStyle w:val="Standard"/>
        <w:widowControl w:val="0"/>
        <w:spacing w:line="276" w:lineRule="auto"/>
        <w:jc w:val="both"/>
        <w:rPr>
          <w:rFonts w:ascii="Garamond" w:hAnsi="Garamond" w:cs="Georgia"/>
          <w:sz w:val="20"/>
          <w:szCs w:val="20"/>
        </w:rPr>
      </w:pPr>
    </w:p>
    <w:p w14:paraId="288487F5" w14:textId="658758F8"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2</w:t>
      </w:r>
    </w:p>
    <w:p w14:paraId="7F608B94"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6457EABD"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35D7BB35"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30359F4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42BEAB1"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73D74CDB"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5AC757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423B65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9170C7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445D11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5572A74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8960A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34D060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CEC6EC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563232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748A56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8FE1B2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64DD5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38B5C1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571C4CC8" w14:textId="77777777" w:rsidTr="001D2402">
        <w:tc>
          <w:tcPr>
            <w:tcW w:w="739" w:type="dxa"/>
            <w:tcBorders>
              <w:top w:val="single" w:sz="4" w:space="0" w:color="000000"/>
              <w:left w:val="single" w:sz="4" w:space="0" w:color="000000"/>
              <w:bottom w:val="single" w:sz="4" w:space="0" w:color="000000"/>
            </w:tcBorders>
            <w:shd w:val="clear" w:color="auto" w:fill="auto"/>
          </w:tcPr>
          <w:p w14:paraId="1BD54A73"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6095E5EE"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71A2D897"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F5BFFBC" w14:textId="59907A6F" w:rsidR="00931B5F" w:rsidRPr="00083B61" w:rsidRDefault="00931B5F" w:rsidP="001D2402">
            <w:pPr>
              <w:autoSpaceDN/>
              <w:spacing w:line="276" w:lineRule="auto"/>
              <w:contextualSpacing/>
              <w:rPr>
                <w:rFonts w:ascii="Garamond" w:hAnsi="Garamond"/>
                <w:sz w:val="20"/>
                <w:szCs w:val="20"/>
              </w:rPr>
            </w:pPr>
            <w:r>
              <w:rPr>
                <w:sz w:val="20"/>
                <w:szCs w:val="20"/>
              </w:rPr>
              <w:t>Spirometr</w:t>
            </w:r>
            <w:r w:rsidRPr="00083B61">
              <w:rPr>
                <w:rFonts w:ascii="Garamond" w:hAnsi="Garamond"/>
                <w:i/>
                <w:iCs/>
                <w:color w:val="C00000"/>
                <w:sz w:val="20"/>
                <w:szCs w:val="20"/>
              </w:rPr>
              <w:t xml:space="preserve"> zgodnie z opisem pakietu </w:t>
            </w:r>
            <w:r>
              <w:rPr>
                <w:rFonts w:ascii="Garamond" w:hAnsi="Garamond"/>
                <w:i/>
                <w:iCs/>
                <w:color w:val="C00000"/>
                <w:sz w:val="20"/>
                <w:szCs w:val="20"/>
              </w:rPr>
              <w:t>2</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576E91E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1/</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7E05D7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56EF64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CE9C26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ED4ACE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F9396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545B2220" w14:textId="77777777" w:rsidTr="001D2402">
        <w:tc>
          <w:tcPr>
            <w:tcW w:w="739" w:type="dxa"/>
            <w:tcBorders>
              <w:top w:val="single" w:sz="4" w:space="0" w:color="000000"/>
              <w:left w:val="single" w:sz="4" w:space="0" w:color="000000"/>
              <w:bottom w:val="single" w:sz="4" w:space="0" w:color="000000"/>
            </w:tcBorders>
            <w:shd w:val="clear" w:color="auto" w:fill="auto"/>
          </w:tcPr>
          <w:p w14:paraId="73BA741D"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305661C"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12B177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D2FFB29"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74C31FF2"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CAD6EC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47F25C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CD81AC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98830F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8CA4F9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47390529" w14:textId="77777777" w:rsidR="00931B5F" w:rsidRPr="00083B61" w:rsidRDefault="00931B5F" w:rsidP="00931B5F">
      <w:pPr>
        <w:autoSpaceDN/>
        <w:spacing w:line="276" w:lineRule="auto"/>
        <w:contextualSpacing/>
        <w:rPr>
          <w:rFonts w:ascii="Garamond" w:hAnsi="Garamond" w:cs="Garamond"/>
          <w:kern w:val="2"/>
          <w:sz w:val="20"/>
          <w:szCs w:val="20"/>
        </w:rPr>
      </w:pPr>
    </w:p>
    <w:p w14:paraId="7187C012"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7FE06BFF"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5F9C0068" w14:textId="77777777" w:rsidR="00931B5F" w:rsidRPr="00083B61" w:rsidRDefault="00931B5F" w:rsidP="00931B5F">
      <w:pPr>
        <w:autoSpaceDN/>
        <w:spacing w:line="276" w:lineRule="auto"/>
        <w:contextualSpacing/>
        <w:rPr>
          <w:rFonts w:ascii="Garamond" w:hAnsi="Garamond" w:cs="Garamond"/>
          <w:kern w:val="2"/>
          <w:sz w:val="20"/>
          <w:szCs w:val="20"/>
        </w:rPr>
      </w:pPr>
    </w:p>
    <w:p w14:paraId="7EC88FD6"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F4300D2"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lastRenderedPageBreak/>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47294108" w14:textId="77777777" w:rsidR="0011263A" w:rsidRDefault="0011263A" w:rsidP="009E28D7">
      <w:pPr>
        <w:pStyle w:val="Standard"/>
        <w:widowControl w:val="0"/>
        <w:spacing w:line="276" w:lineRule="auto"/>
        <w:jc w:val="both"/>
        <w:rPr>
          <w:rFonts w:ascii="Garamond" w:hAnsi="Garamond" w:cs="Georgia"/>
          <w:sz w:val="20"/>
          <w:szCs w:val="20"/>
        </w:rPr>
      </w:pPr>
    </w:p>
    <w:p w14:paraId="59AB4496" w14:textId="7BE46332"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3</w:t>
      </w:r>
    </w:p>
    <w:p w14:paraId="1A7315AC"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79FA5AA5"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4C131F88"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14AD7927"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E0D915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498E0EC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9D99D0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C6A840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D5853B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08F81E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5C770AE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DE927A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4A37B0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EB28B7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29D0D4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E1232D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B35D6E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B81F92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43FADC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1E1A08E0" w14:textId="77777777" w:rsidTr="001D2402">
        <w:tc>
          <w:tcPr>
            <w:tcW w:w="739" w:type="dxa"/>
            <w:tcBorders>
              <w:top w:val="single" w:sz="4" w:space="0" w:color="000000"/>
              <w:left w:val="single" w:sz="4" w:space="0" w:color="000000"/>
              <w:bottom w:val="single" w:sz="4" w:space="0" w:color="000000"/>
            </w:tcBorders>
            <w:shd w:val="clear" w:color="auto" w:fill="auto"/>
          </w:tcPr>
          <w:p w14:paraId="1474645B"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03AA6A3"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7517A22A"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6B51521" w14:textId="5825CF45" w:rsidR="00931B5F" w:rsidRPr="00083B61" w:rsidRDefault="00931B5F" w:rsidP="001D2402">
            <w:pPr>
              <w:autoSpaceDN/>
              <w:spacing w:line="276" w:lineRule="auto"/>
              <w:contextualSpacing/>
              <w:rPr>
                <w:rFonts w:ascii="Garamond" w:hAnsi="Garamond"/>
                <w:sz w:val="20"/>
                <w:szCs w:val="20"/>
              </w:rPr>
            </w:pPr>
            <w:proofErr w:type="spellStart"/>
            <w:r>
              <w:rPr>
                <w:sz w:val="20"/>
                <w:szCs w:val="20"/>
              </w:rPr>
              <w:t>Pletyzmograf</w:t>
            </w:r>
            <w:proofErr w:type="spellEnd"/>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3</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BF84DC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1/</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FCDC83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487449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45F47C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652290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FC321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00B42C8F" w14:textId="77777777" w:rsidTr="001D2402">
        <w:tc>
          <w:tcPr>
            <w:tcW w:w="739" w:type="dxa"/>
            <w:tcBorders>
              <w:top w:val="single" w:sz="4" w:space="0" w:color="000000"/>
              <w:left w:val="single" w:sz="4" w:space="0" w:color="000000"/>
              <w:bottom w:val="single" w:sz="4" w:space="0" w:color="000000"/>
            </w:tcBorders>
            <w:shd w:val="clear" w:color="auto" w:fill="auto"/>
          </w:tcPr>
          <w:p w14:paraId="67D34A8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FDEC5A8"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05182B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2117C28"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13D4C8CD"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52811C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D3EC6B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C599ED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2F617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5BAF77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1B1E1064" w14:textId="77777777" w:rsidR="00931B5F" w:rsidRPr="00083B61" w:rsidRDefault="00931B5F" w:rsidP="00931B5F">
      <w:pPr>
        <w:autoSpaceDN/>
        <w:spacing w:line="276" w:lineRule="auto"/>
        <w:contextualSpacing/>
        <w:rPr>
          <w:rFonts w:ascii="Garamond" w:hAnsi="Garamond" w:cs="Garamond"/>
          <w:kern w:val="2"/>
          <w:sz w:val="20"/>
          <w:szCs w:val="20"/>
        </w:rPr>
      </w:pPr>
    </w:p>
    <w:p w14:paraId="6B6786C5"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7DAA32FB"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0572AFB6" w14:textId="77777777" w:rsidR="00931B5F" w:rsidRPr="00083B61" w:rsidRDefault="00931B5F" w:rsidP="00931B5F">
      <w:pPr>
        <w:autoSpaceDN/>
        <w:spacing w:line="276" w:lineRule="auto"/>
        <w:contextualSpacing/>
        <w:rPr>
          <w:rFonts w:ascii="Garamond" w:hAnsi="Garamond" w:cs="Garamond"/>
          <w:kern w:val="2"/>
          <w:sz w:val="20"/>
          <w:szCs w:val="20"/>
        </w:rPr>
      </w:pPr>
    </w:p>
    <w:p w14:paraId="1BCB9B95"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D1C5B06"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A77FE85" w14:textId="77777777" w:rsidR="0011263A" w:rsidRDefault="0011263A" w:rsidP="009E28D7">
      <w:pPr>
        <w:pStyle w:val="Standard"/>
        <w:widowControl w:val="0"/>
        <w:spacing w:line="276" w:lineRule="auto"/>
        <w:jc w:val="both"/>
        <w:rPr>
          <w:rFonts w:ascii="Garamond" w:hAnsi="Garamond" w:cs="Georgia"/>
          <w:sz w:val="20"/>
          <w:szCs w:val="20"/>
        </w:rPr>
      </w:pPr>
    </w:p>
    <w:p w14:paraId="5662F326" w14:textId="01E1F8C0"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4</w:t>
      </w:r>
    </w:p>
    <w:p w14:paraId="2D16E514"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5D4A7391"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625EF5CC"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70088286"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18452B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1C659F5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19E2E7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C6A242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EF92B6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80402B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0CE8664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AA8255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FADE80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AC2C5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12CE0F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1C0214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2C972B1"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41B83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545AEA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49ACE478" w14:textId="77777777" w:rsidTr="001D2402">
        <w:tc>
          <w:tcPr>
            <w:tcW w:w="739" w:type="dxa"/>
            <w:tcBorders>
              <w:top w:val="single" w:sz="4" w:space="0" w:color="000000"/>
              <w:left w:val="single" w:sz="4" w:space="0" w:color="000000"/>
              <w:bottom w:val="single" w:sz="4" w:space="0" w:color="000000"/>
            </w:tcBorders>
            <w:shd w:val="clear" w:color="auto" w:fill="auto"/>
          </w:tcPr>
          <w:p w14:paraId="0C406A47"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1E39EF26"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2F9857FA"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273DD21" w14:textId="18ABAE92" w:rsidR="00931B5F" w:rsidRPr="00083B61" w:rsidRDefault="00931B5F" w:rsidP="001D2402">
            <w:pPr>
              <w:autoSpaceDN/>
              <w:spacing w:line="276" w:lineRule="auto"/>
              <w:contextualSpacing/>
              <w:rPr>
                <w:rFonts w:ascii="Garamond" w:hAnsi="Garamond"/>
                <w:sz w:val="20"/>
                <w:szCs w:val="20"/>
              </w:rPr>
            </w:pPr>
            <w:r w:rsidRPr="00D62028">
              <w:rPr>
                <w:sz w:val="20"/>
                <w:szCs w:val="20"/>
              </w:rPr>
              <w:t>Aparat EKG</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4</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31F6DD2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1/</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68F1AC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B032D9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F7F56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8D850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35EC0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0DECDB81" w14:textId="77777777" w:rsidTr="001D2402">
        <w:tc>
          <w:tcPr>
            <w:tcW w:w="739" w:type="dxa"/>
            <w:tcBorders>
              <w:top w:val="single" w:sz="4" w:space="0" w:color="000000"/>
              <w:left w:val="single" w:sz="4" w:space="0" w:color="000000"/>
              <w:bottom w:val="single" w:sz="4" w:space="0" w:color="000000"/>
            </w:tcBorders>
            <w:shd w:val="clear" w:color="auto" w:fill="auto"/>
          </w:tcPr>
          <w:p w14:paraId="08C5A936"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1F93963"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11B4A5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F005229"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0A5CC54A"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4096BE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87DED8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20D9DF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71213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213D55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52AD965D" w14:textId="77777777" w:rsidR="00931B5F" w:rsidRPr="00083B61" w:rsidRDefault="00931B5F" w:rsidP="00931B5F">
      <w:pPr>
        <w:autoSpaceDN/>
        <w:spacing w:line="276" w:lineRule="auto"/>
        <w:contextualSpacing/>
        <w:rPr>
          <w:rFonts w:ascii="Garamond" w:hAnsi="Garamond" w:cs="Garamond"/>
          <w:kern w:val="2"/>
          <w:sz w:val="20"/>
          <w:szCs w:val="20"/>
        </w:rPr>
      </w:pPr>
    </w:p>
    <w:p w14:paraId="686E57F5"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6C313A9A"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37A215AA" w14:textId="77777777" w:rsidR="00931B5F" w:rsidRPr="00083B61" w:rsidRDefault="00931B5F" w:rsidP="00931B5F">
      <w:pPr>
        <w:autoSpaceDN/>
        <w:spacing w:line="276" w:lineRule="auto"/>
        <w:contextualSpacing/>
        <w:rPr>
          <w:rFonts w:ascii="Garamond" w:hAnsi="Garamond" w:cs="Garamond"/>
          <w:kern w:val="2"/>
          <w:sz w:val="20"/>
          <w:szCs w:val="20"/>
        </w:rPr>
      </w:pPr>
    </w:p>
    <w:p w14:paraId="6025EE00"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2A286EA3"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lastRenderedPageBreak/>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76EBC93B" w14:textId="77777777" w:rsidR="0011263A" w:rsidRDefault="0011263A" w:rsidP="009E28D7">
      <w:pPr>
        <w:pStyle w:val="Standard"/>
        <w:widowControl w:val="0"/>
        <w:spacing w:line="276" w:lineRule="auto"/>
        <w:jc w:val="both"/>
        <w:rPr>
          <w:rFonts w:ascii="Garamond" w:hAnsi="Garamond" w:cs="Georgia"/>
          <w:sz w:val="20"/>
          <w:szCs w:val="20"/>
        </w:rPr>
      </w:pPr>
    </w:p>
    <w:p w14:paraId="0CB9B865" w14:textId="4D7A95E8"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5</w:t>
      </w:r>
    </w:p>
    <w:p w14:paraId="4BE3A2B4"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19311EE1"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76E5AD14"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642DC25D"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A864B6B"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1D08155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A27CA2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38222D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27E62B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59D3E6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2C6FB31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436195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A775AA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DE758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4500F0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E5DDFA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259EE8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20510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5D1B59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021BA40A" w14:textId="77777777" w:rsidTr="001D2402">
        <w:tc>
          <w:tcPr>
            <w:tcW w:w="739" w:type="dxa"/>
            <w:tcBorders>
              <w:top w:val="single" w:sz="4" w:space="0" w:color="000000"/>
              <w:left w:val="single" w:sz="4" w:space="0" w:color="000000"/>
              <w:bottom w:val="single" w:sz="4" w:space="0" w:color="000000"/>
            </w:tcBorders>
            <w:shd w:val="clear" w:color="auto" w:fill="auto"/>
          </w:tcPr>
          <w:p w14:paraId="0C7A6539"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4E89FA1F"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1E4D5CDE"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8F06FD1" w14:textId="6109A2A3" w:rsidR="00931B5F" w:rsidRPr="00083B61" w:rsidRDefault="00931B5F" w:rsidP="001D2402">
            <w:pPr>
              <w:autoSpaceDN/>
              <w:spacing w:line="276" w:lineRule="auto"/>
              <w:contextualSpacing/>
              <w:rPr>
                <w:rFonts w:ascii="Garamond" w:hAnsi="Garamond"/>
                <w:sz w:val="20"/>
                <w:szCs w:val="20"/>
              </w:rPr>
            </w:pPr>
            <w:proofErr w:type="spellStart"/>
            <w:r>
              <w:rPr>
                <w:sz w:val="20"/>
                <w:szCs w:val="20"/>
              </w:rPr>
              <w:t>Holter</w:t>
            </w:r>
            <w:proofErr w:type="spellEnd"/>
            <w:r>
              <w:rPr>
                <w:sz w:val="20"/>
                <w:szCs w:val="20"/>
              </w:rPr>
              <w:t xml:space="preserve"> ABP</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5</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5AFE5D1F" w14:textId="2F221BA9"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5</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B4750F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9F90FD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E22A6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980EC0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EBE77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41CFB3F5" w14:textId="77777777" w:rsidTr="001D2402">
        <w:tc>
          <w:tcPr>
            <w:tcW w:w="739" w:type="dxa"/>
            <w:tcBorders>
              <w:top w:val="single" w:sz="4" w:space="0" w:color="000000"/>
              <w:left w:val="single" w:sz="4" w:space="0" w:color="000000"/>
              <w:bottom w:val="single" w:sz="4" w:space="0" w:color="000000"/>
            </w:tcBorders>
            <w:shd w:val="clear" w:color="auto" w:fill="auto"/>
          </w:tcPr>
          <w:p w14:paraId="7970C502"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42D277"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C910FF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41F91B6"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2A25D87F"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8EF50C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FFA0D6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E0E39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C88C48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5E8DF6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58379EA9" w14:textId="77777777" w:rsidR="00931B5F" w:rsidRPr="00083B61" w:rsidRDefault="00931B5F" w:rsidP="00931B5F">
      <w:pPr>
        <w:autoSpaceDN/>
        <w:spacing w:line="276" w:lineRule="auto"/>
        <w:contextualSpacing/>
        <w:rPr>
          <w:rFonts w:ascii="Garamond" w:hAnsi="Garamond" w:cs="Garamond"/>
          <w:kern w:val="2"/>
          <w:sz w:val="20"/>
          <w:szCs w:val="20"/>
        </w:rPr>
      </w:pPr>
    </w:p>
    <w:p w14:paraId="68CE9F5F"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59C4E184"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710C7545" w14:textId="77777777" w:rsidR="00931B5F" w:rsidRPr="00083B61" w:rsidRDefault="00931B5F" w:rsidP="00931B5F">
      <w:pPr>
        <w:autoSpaceDN/>
        <w:spacing w:line="276" w:lineRule="auto"/>
        <w:contextualSpacing/>
        <w:rPr>
          <w:rFonts w:ascii="Garamond" w:hAnsi="Garamond" w:cs="Garamond"/>
          <w:kern w:val="2"/>
          <w:sz w:val="20"/>
          <w:szCs w:val="20"/>
        </w:rPr>
      </w:pPr>
    </w:p>
    <w:p w14:paraId="05FBBCA0"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257FF09C"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2BB64F8" w14:textId="77777777" w:rsidR="0011263A" w:rsidRDefault="0011263A" w:rsidP="009E28D7">
      <w:pPr>
        <w:pStyle w:val="Standard"/>
        <w:widowControl w:val="0"/>
        <w:spacing w:line="276" w:lineRule="auto"/>
        <w:jc w:val="both"/>
        <w:rPr>
          <w:rFonts w:ascii="Garamond" w:hAnsi="Garamond" w:cs="Georgia"/>
          <w:sz w:val="20"/>
          <w:szCs w:val="20"/>
        </w:rPr>
      </w:pPr>
    </w:p>
    <w:p w14:paraId="4438C4F4" w14:textId="46FA4219"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6</w:t>
      </w:r>
    </w:p>
    <w:p w14:paraId="50E8AA64"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4F37E3B9"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08DDB1CC"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3BFA8F10"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64F3C3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78C6F1C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3368F0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F18CAE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52C692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3CA728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289886D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E79281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902DEB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E277B9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BBCE03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7F1823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71CECE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B8C52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A70AA0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3B91EA89" w14:textId="77777777" w:rsidTr="001D2402">
        <w:tc>
          <w:tcPr>
            <w:tcW w:w="739" w:type="dxa"/>
            <w:tcBorders>
              <w:top w:val="single" w:sz="4" w:space="0" w:color="000000"/>
              <w:left w:val="single" w:sz="4" w:space="0" w:color="000000"/>
              <w:bottom w:val="single" w:sz="4" w:space="0" w:color="000000"/>
            </w:tcBorders>
            <w:shd w:val="clear" w:color="auto" w:fill="auto"/>
          </w:tcPr>
          <w:p w14:paraId="2E2822EC"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4D09518"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60F49FFF"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3AAD128" w14:textId="6BE054FB" w:rsidR="00931B5F" w:rsidRPr="00083B61" w:rsidRDefault="00931B5F" w:rsidP="001D2402">
            <w:pPr>
              <w:autoSpaceDN/>
              <w:spacing w:line="276" w:lineRule="auto"/>
              <w:contextualSpacing/>
              <w:rPr>
                <w:rFonts w:ascii="Garamond" w:hAnsi="Garamond"/>
                <w:sz w:val="20"/>
                <w:szCs w:val="20"/>
              </w:rPr>
            </w:pPr>
            <w:proofErr w:type="spellStart"/>
            <w:r>
              <w:rPr>
                <w:sz w:val="20"/>
                <w:szCs w:val="20"/>
              </w:rPr>
              <w:t>Holter</w:t>
            </w:r>
            <w:proofErr w:type="spellEnd"/>
            <w:r>
              <w:rPr>
                <w:sz w:val="20"/>
                <w:szCs w:val="20"/>
              </w:rPr>
              <w:t xml:space="preserve"> EKG</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6</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B26A500" w14:textId="77777777"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5</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494D70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0AF6D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8ACB69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4E60EA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CC2AC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570582B1" w14:textId="77777777" w:rsidTr="001D2402">
        <w:tc>
          <w:tcPr>
            <w:tcW w:w="739" w:type="dxa"/>
            <w:tcBorders>
              <w:top w:val="single" w:sz="4" w:space="0" w:color="000000"/>
              <w:left w:val="single" w:sz="4" w:space="0" w:color="000000"/>
              <w:bottom w:val="single" w:sz="4" w:space="0" w:color="000000"/>
            </w:tcBorders>
            <w:shd w:val="clear" w:color="auto" w:fill="auto"/>
          </w:tcPr>
          <w:p w14:paraId="67DF663B"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061C4D2"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1C8688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05F04BF"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1845E55C"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C7CC95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A4432E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561487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024FB4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5C9BA8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09739C3E" w14:textId="77777777" w:rsidR="00931B5F" w:rsidRPr="00083B61" w:rsidRDefault="00931B5F" w:rsidP="00931B5F">
      <w:pPr>
        <w:autoSpaceDN/>
        <w:spacing w:line="276" w:lineRule="auto"/>
        <w:contextualSpacing/>
        <w:rPr>
          <w:rFonts w:ascii="Garamond" w:hAnsi="Garamond" w:cs="Garamond"/>
          <w:kern w:val="2"/>
          <w:sz w:val="20"/>
          <w:szCs w:val="20"/>
        </w:rPr>
      </w:pPr>
    </w:p>
    <w:p w14:paraId="333DA521"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5EF4BC14"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6DE023FA" w14:textId="77777777" w:rsidR="00931B5F" w:rsidRPr="00083B61" w:rsidRDefault="00931B5F" w:rsidP="00931B5F">
      <w:pPr>
        <w:autoSpaceDN/>
        <w:spacing w:line="276" w:lineRule="auto"/>
        <w:contextualSpacing/>
        <w:rPr>
          <w:rFonts w:ascii="Garamond" w:hAnsi="Garamond" w:cs="Garamond"/>
          <w:kern w:val="2"/>
          <w:sz w:val="20"/>
          <w:szCs w:val="20"/>
        </w:rPr>
      </w:pPr>
    </w:p>
    <w:p w14:paraId="4AD1306C"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563B69C9"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lastRenderedPageBreak/>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383D4D5" w14:textId="77777777" w:rsidR="0011263A" w:rsidRDefault="0011263A" w:rsidP="009E28D7">
      <w:pPr>
        <w:pStyle w:val="Standard"/>
        <w:widowControl w:val="0"/>
        <w:spacing w:line="276" w:lineRule="auto"/>
        <w:jc w:val="both"/>
        <w:rPr>
          <w:rFonts w:ascii="Garamond" w:hAnsi="Garamond" w:cs="Georgia"/>
          <w:sz w:val="20"/>
          <w:szCs w:val="20"/>
        </w:rPr>
      </w:pPr>
    </w:p>
    <w:p w14:paraId="306B88BA" w14:textId="77777777" w:rsidR="0011263A" w:rsidRDefault="0011263A" w:rsidP="009E28D7">
      <w:pPr>
        <w:pStyle w:val="Standard"/>
        <w:widowControl w:val="0"/>
        <w:spacing w:line="276" w:lineRule="auto"/>
        <w:jc w:val="both"/>
        <w:rPr>
          <w:rFonts w:ascii="Garamond" w:hAnsi="Garamond" w:cs="Georgia"/>
          <w:sz w:val="20"/>
          <w:szCs w:val="20"/>
        </w:rPr>
      </w:pPr>
    </w:p>
    <w:p w14:paraId="5A63C420" w14:textId="5A936A49"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7</w:t>
      </w:r>
    </w:p>
    <w:p w14:paraId="4067F291"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0E471858"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6ED17093"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73D8B7AD"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C0B66D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C758E8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4EA19B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3E8D281"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5E0569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A677DE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6F5601F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195AB0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5CE3C9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3F6ACD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95295F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05106D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F80509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A01BE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15A3F9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7108290B" w14:textId="77777777" w:rsidTr="001D2402">
        <w:tc>
          <w:tcPr>
            <w:tcW w:w="739" w:type="dxa"/>
            <w:tcBorders>
              <w:top w:val="single" w:sz="4" w:space="0" w:color="000000"/>
              <w:left w:val="single" w:sz="4" w:space="0" w:color="000000"/>
              <w:bottom w:val="single" w:sz="4" w:space="0" w:color="000000"/>
            </w:tcBorders>
            <w:shd w:val="clear" w:color="auto" w:fill="auto"/>
          </w:tcPr>
          <w:p w14:paraId="587DA52F"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6736E54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4006892B"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5C90F2F" w14:textId="3D78E74C" w:rsidR="00931B5F" w:rsidRPr="00083B61" w:rsidRDefault="00931B5F" w:rsidP="001D2402">
            <w:pPr>
              <w:autoSpaceDN/>
              <w:spacing w:line="276" w:lineRule="auto"/>
              <w:contextualSpacing/>
              <w:rPr>
                <w:rFonts w:ascii="Garamond" w:hAnsi="Garamond"/>
                <w:sz w:val="20"/>
                <w:szCs w:val="20"/>
              </w:rPr>
            </w:pPr>
            <w:r>
              <w:rPr>
                <w:sz w:val="20"/>
                <w:szCs w:val="20"/>
              </w:rPr>
              <w:t>Zestaw pomp infuzyjnych</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7</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1D5872BD" w14:textId="43E32A2A"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4</w:t>
            </w:r>
            <w:r w:rsidRPr="00083B61">
              <w:rPr>
                <w:rFonts w:ascii="Garamond" w:hAnsi="Garamond" w:cs="Garamond"/>
                <w:kern w:val="2"/>
                <w:sz w:val="20"/>
                <w:szCs w:val="20"/>
              </w:rPr>
              <w:t>/</w:t>
            </w:r>
            <w:r w:rsidR="00B9292E">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5368F6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9276A7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2BEBC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0068F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2C880F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0371F087" w14:textId="77777777" w:rsidTr="001D2402">
        <w:tc>
          <w:tcPr>
            <w:tcW w:w="739" w:type="dxa"/>
            <w:tcBorders>
              <w:top w:val="single" w:sz="4" w:space="0" w:color="000000"/>
              <w:left w:val="single" w:sz="4" w:space="0" w:color="000000"/>
              <w:bottom w:val="single" w:sz="4" w:space="0" w:color="000000"/>
            </w:tcBorders>
            <w:shd w:val="clear" w:color="auto" w:fill="auto"/>
          </w:tcPr>
          <w:p w14:paraId="611B765E"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598D939"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3D2613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8E71D1E"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1554E7F6"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553769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F9A83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DB64D2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5B978A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7556E3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45251587" w14:textId="77777777" w:rsidR="00931B5F" w:rsidRPr="00083B61" w:rsidRDefault="00931B5F" w:rsidP="00931B5F">
      <w:pPr>
        <w:autoSpaceDN/>
        <w:spacing w:line="276" w:lineRule="auto"/>
        <w:contextualSpacing/>
        <w:rPr>
          <w:rFonts w:ascii="Garamond" w:hAnsi="Garamond" w:cs="Garamond"/>
          <w:kern w:val="2"/>
          <w:sz w:val="20"/>
          <w:szCs w:val="20"/>
        </w:rPr>
      </w:pPr>
    </w:p>
    <w:p w14:paraId="3AB7B582"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34BB116C"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079823DF" w14:textId="77777777" w:rsidR="00931B5F" w:rsidRPr="00083B61" w:rsidRDefault="00931B5F" w:rsidP="00931B5F">
      <w:pPr>
        <w:autoSpaceDN/>
        <w:spacing w:line="276" w:lineRule="auto"/>
        <w:contextualSpacing/>
        <w:rPr>
          <w:rFonts w:ascii="Garamond" w:hAnsi="Garamond" w:cs="Garamond"/>
          <w:kern w:val="2"/>
          <w:sz w:val="20"/>
          <w:szCs w:val="20"/>
        </w:rPr>
      </w:pPr>
    </w:p>
    <w:p w14:paraId="72A4C7FF"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3699855D"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609BB433" w14:textId="77777777" w:rsidR="0011263A" w:rsidRDefault="0011263A" w:rsidP="009E28D7">
      <w:pPr>
        <w:pStyle w:val="Standard"/>
        <w:widowControl w:val="0"/>
        <w:spacing w:line="276" w:lineRule="auto"/>
        <w:jc w:val="both"/>
        <w:rPr>
          <w:rFonts w:ascii="Garamond" w:hAnsi="Garamond" w:cs="Georgia"/>
          <w:sz w:val="20"/>
          <w:szCs w:val="20"/>
        </w:rPr>
      </w:pPr>
    </w:p>
    <w:p w14:paraId="1B3B971B" w14:textId="5DBE8351"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8</w:t>
      </w:r>
    </w:p>
    <w:p w14:paraId="5820A2E6"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3CB7655D"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77164551"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2C6E269E"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8CC4E5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70E662B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16674D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29CBB3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1C6EA6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71C08F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49912D3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17FB0D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AB0854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0F66FE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92ED84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2C68A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3B7730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C3F13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B0A7F0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712BF00F" w14:textId="77777777" w:rsidTr="001D2402">
        <w:tc>
          <w:tcPr>
            <w:tcW w:w="739" w:type="dxa"/>
            <w:tcBorders>
              <w:top w:val="single" w:sz="4" w:space="0" w:color="000000"/>
              <w:left w:val="single" w:sz="4" w:space="0" w:color="000000"/>
              <w:bottom w:val="single" w:sz="4" w:space="0" w:color="000000"/>
            </w:tcBorders>
            <w:shd w:val="clear" w:color="auto" w:fill="auto"/>
          </w:tcPr>
          <w:p w14:paraId="62B8815E"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B47D228"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6D562EA8"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E48D2FA" w14:textId="1632B92D" w:rsidR="00931B5F" w:rsidRPr="00083B61" w:rsidRDefault="00931B5F" w:rsidP="001D2402">
            <w:pPr>
              <w:autoSpaceDN/>
              <w:spacing w:line="276" w:lineRule="auto"/>
              <w:contextualSpacing/>
              <w:rPr>
                <w:rFonts w:ascii="Garamond" w:hAnsi="Garamond"/>
                <w:sz w:val="20"/>
                <w:szCs w:val="20"/>
              </w:rPr>
            </w:pPr>
            <w:r>
              <w:rPr>
                <w:sz w:val="20"/>
                <w:szCs w:val="20"/>
              </w:rPr>
              <w:t>Bieżnia medyczna</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8</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AD282AE" w14:textId="0B5BC0E9"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8EC407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A7163B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B0AC7C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9E2F6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A8C3DC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27FD9AC1" w14:textId="77777777" w:rsidTr="001D2402">
        <w:tc>
          <w:tcPr>
            <w:tcW w:w="739" w:type="dxa"/>
            <w:tcBorders>
              <w:top w:val="single" w:sz="4" w:space="0" w:color="000000"/>
              <w:left w:val="single" w:sz="4" w:space="0" w:color="000000"/>
              <w:bottom w:val="single" w:sz="4" w:space="0" w:color="000000"/>
            </w:tcBorders>
            <w:shd w:val="clear" w:color="auto" w:fill="auto"/>
          </w:tcPr>
          <w:p w14:paraId="3DA562C4"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CCAC1AA"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9743CA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B4868E0"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03EC43C7"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9F0DA1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EAC7E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503707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FFF2C2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B4D853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4726A1EC" w14:textId="77777777" w:rsidR="00931B5F" w:rsidRPr="00083B61" w:rsidRDefault="00931B5F" w:rsidP="00931B5F">
      <w:pPr>
        <w:autoSpaceDN/>
        <w:spacing w:line="276" w:lineRule="auto"/>
        <w:contextualSpacing/>
        <w:rPr>
          <w:rFonts w:ascii="Garamond" w:hAnsi="Garamond" w:cs="Garamond"/>
          <w:kern w:val="2"/>
          <w:sz w:val="20"/>
          <w:szCs w:val="20"/>
        </w:rPr>
      </w:pPr>
    </w:p>
    <w:p w14:paraId="301EC356"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27388399"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3E1D57C1" w14:textId="77777777" w:rsidR="00931B5F" w:rsidRPr="00083B61" w:rsidRDefault="00931B5F" w:rsidP="00931B5F">
      <w:pPr>
        <w:autoSpaceDN/>
        <w:spacing w:line="276" w:lineRule="auto"/>
        <w:contextualSpacing/>
        <w:rPr>
          <w:rFonts w:ascii="Garamond" w:hAnsi="Garamond" w:cs="Garamond"/>
          <w:kern w:val="2"/>
          <w:sz w:val="20"/>
          <w:szCs w:val="20"/>
        </w:rPr>
      </w:pPr>
    </w:p>
    <w:p w14:paraId="06BC526C"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01B29B68"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lastRenderedPageBreak/>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187BA9C5" w14:textId="77777777" w:rsidR="0011263A" w:rsidRDefault="0011263A" w:rsidP="009E28D7">
      <w:pPr>
        <w:pStyle w:val="Standard"/>
        <w:widowControl w:val="0"/>
        <w:spacing w:line="276" w:lineRule="auto"/>
        <w:jc w:val="both"/>
        <w:rPr>
          <w:rFonts w:ascii="Garamond" w:hAnsi="Garamond" w:cs="Georgia"/>
          <w:sz w:val="20"/>
          <w:szCs w:val="20"/>
        </w:rPr>
      </w:pPr>
    </w:p>
    <w:p w14:paraId="1DD7B952" w14:textId="51BC1A39"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9</w:t>
      </w:r>
    </w:p>
    <w:p w14:paraId="77ED4C30"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50F7B386"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6590BFA0"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7D14566E"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044BD1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816CA0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D519B5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EC0BA1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2B0A0C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D1505F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1A93223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993412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137A4C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EBA1D5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503AC4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8F40EC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5E8E2D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52D1B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E44D04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49CC169A" w14:textId="77777777" w:rsidTr="001D2402">
        <w:tc>
          <w:tcPr>
            <w:tcW w:w="739" w:type="dxa"/>
            <w:tcBorders>
              <w:top w:val="single" w:sz="4" w:space="0" w:color="000000"/>
              <w:left w:val="single" w:sz="4" w:space="0" w:color="000000"/>
              <w:bottom w:val="single" w:sz="4" w:space="0" w:color="000000"/>
            </w:tcBorders>
            <w:shd w:val="clear" w:color="auto" w:fill="auto"/>
          </w:tcPr>
          <w:p w14:paraId="49AEF332"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7B4A4FF"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482AB0B0"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8C938EA" w14:textId="2EEA1F18" w:rsidR="00931B5F" w:rsidRPr="00083B61" w:rsidRDefault="00931B5F" w:rsidP="001D2402">
            <w:pPr>
              <w:autoSpaceDN/>
              <w:spacing w:line="276" w:lineRule="auto"/>
              <w:contextualSpacing/>
              <w:rPr>
                <w:rFonts w:ascii="Garamond" w:hAnsi="Garamond"/>
                <w:sz w:val="20"/>
                <w:szCs w:val="20"/>
              </w:rPr>
            </w:pPr>
            <w:r w:rsidRPr="00114361">
              <w:rPr>
                <w:sz w:val="20"/>
                <w:szCs w:val="20"/>
              </w:rPr>
              <w:t>System monitorowania pacjentów z centralnym monitorem</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9</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4A992ED7" w14:textId="77777777"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1A6D30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7FACD7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A86BD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3E511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CB93FA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5DD962E5" w14:textId="77777777" w:rsidTr="001D2402">
        <w:tc>
          <w:tcPr>
            <w:tcW w:w="739" w:type="dxa"/>
            <w:tcBorders>
              <w:top w:val="single" w:sz="4" w:space="0" w:color="000000"/>
              <w:left w:val="single" w:sz="4" w:space="0" w:color="000000"/>
              <w:bottom w:val="single" w:sz="4" w:space="0" w:color="000000"/>
            </w:tcBorders>
            <w:shd w:val="clear" w:color="auto" w:fill="auto"/>
          </w:tcPr>
          <w:p w14:paraId="358BF47A"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52EC0B0"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DA30E0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35D360B"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59EF4399"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B012B4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6E750A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30E50D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41169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70C4C5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77B3DB5B" w14:textId="77777777" w:rsidR="00931B5F" w:rsidRPr="00083B61" w:rsidRDefault="00931B5F" w:rsidP="00931B5F">
      <w:pPr>
        <w:autoSpaceDN/>
        <w:spacing w:line="276" w:lineRule="auto"/>
        <w:contextualSpacing/>
        <w:rPr>
          <w:rFonts w:ascii="Garamond" w:hAnsi="Garamond" w:cs="Garamond"/>
          <w:kern w:val="2"/>
          <w:sz w:val="20"/>
          <w:szCs w:val="20"/>
        </w:rPr>
      </w:pPr>
    </w:p>
    <w:p w14:paraId="49F32F0A"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11606B93"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3B0BB12E" w14:textId="77777777" w:rsidR="00931B5F" w:rsidRPr="00083B61" w:rsidRDefault="00931B5F" w:rsidP="00931B5F">
      <w:pPr>
        <w:autoSpaceDN/>
        <w:spacing w:line="276" w:lineRule="auto"/>
        <w:contextualSpacing/>
        <w:rPr>
          <w:rFonts w:ascii="Garamond" w:hAnsi="Garamond" w:cs="Garamond"/>
          <w:kern w:val="2"/>
          <w:sz w:val="20"/>
          <w:szCs w:val="20"/>
        </w:rPr>
      </w:pPr>
    </w:p>
    <w:p w14:paraId="4A991631"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DF51F87"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4DC72AA0" w14:textId="77777777" w:rsidR="0011263A" w:rsidRDefault="0011263A" w:rsidP="009E28D7">
      <w:pPr>
        <w:pStyle w:val="Standard"/>
        <w:widowControl w:val="0"/>
        <w:spacing w:line="276" w:lineRule="auto"/>
        <w:jc w:val="both"/>
        <w:rPr>
          <w:rFonts w:ascii="Garamond" w:hAnsi="Garamond" w:cs="Georgia"/>
          <w:sz w:val="20"/>
          <w:szCs w:val="20"/>
        </w:rPr>
      </w:pPr>
    </w:p>
    <w:p w14:paraId="52953D5F" w14:textId="42ADC41A"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10</w:t>
      </w:r>
    </w:p>
    <w:p w14:paraId="42604BB7"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37BE4FD6"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03457C08"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1BB3FC80"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2EA79D1"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5850240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5844B3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F452DF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00C85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512EEF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7265BA6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3AD622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D9A5BE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5C5D8C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2196AE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4273DB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07783D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40A0B0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055D44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42E75EA1" w14:textId="77777777" w:rsidTr="001D2402">
        <w:tc>
          <w:tcPr>
            <w:tcW w:w="739" w:type="dxa"/>
            <w:tcBorders>
              <w:top w:val="single" w:sz="4" w:space="0" w:color="000000"/>
              <w:left w:val="single" w:sz="4" w:space="0" w:color="000000"/>
              <w:bottom w:val="single" w:sz="4" w:space="0" w:color="000000"/>
            </w:tcBorders>
            <w:shd w:val="clear" w:color="auto" w:fill="auto"/>
          </w:tcPr>
          <w:p w14:paraId="1B09919F"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924422C"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5F0B81C7"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77E896E" w14:textId="0B199E2A" w:rsidR="00931B5F" w:rsidRPr="00083B61" w:rsidRDefault="00931B5F" w:rsidP="001D2402">
            <w:pPr>
              <w:autoSpaceDN/>
              <w:spacing w:line="276" w:lineRule="auto"/>
              <w:contextualSpacing/>
              <w:rPr>
                <w:rFonts w:ascii="Garamond" w:hAnsi="Garamond"/>
                <w:sz w:val="20"/>
                <w:szCs w:val="20"/>
              </w:rPr>
            </w:pPr>
            <w:r w:rsidRPr="00114361">
              <w:rPr>
                <w:sz w:val="20"/>
                <w:szCs w:val="20"/>
              </w:rPr>
              <w:t>Defibrylator AED</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10</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2C6B2E82" w14:textId="4297A11C"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6E3FA2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2FFBA1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924EE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EAED1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970D5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1A142402" w14:textId="77777777" w:rsidTr="001D2402">
        <w:tc>
          <w:tcPr>
            <w:tcW w:w="739" w:type="dxa"/>
            <w:tcBorders>
              <w:top w:val="single" w:sz="4" w:space="0" w:color="000000"/>
              <w:left w:val="single" w:sz="4" w:space="0" w:color="000000"/>
              <w:bottom w:val="single" w:sz="4" w:space="0" w:color="000000"/>
            </w:tcBorders>
            <w:shd w:val="clear" w:color="auto" w:fill="auto"/>
          </w:tcPr>
          <w:p w14:paraId="41261DC8"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514C9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FF3E28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A46D66D"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5A9CC499"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B2F19D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8FF3B6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296A04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8FB70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F6D95A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11B61481" w14:textId="77777777" w:rsidR="00931B5F" w:rsidRPr="00083B61" w:rsidRDefault="00931B5F" w:rsidP="00931B5F">
      <w:pPr>
        <w:autoSpaceDN/>
        <w:spacing w:line="276" w:lineRule="auto"/>
        <w:contextualSpacing/>
        <w:rPr>
          <w:rFonts w:ascii="Garamond" w:hAnsi="Garamond" w:cs="Garamond"/>
          <w:kern w:val="2"/>
          <w:sz w:val="20"/>
          <w:szCs w:val="20"/>
        </w:rPr>
      </w:pPr>
    </w:p>
    <w:p w14:paraId="113D600C"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7A9A7543"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1291816E" w14:textId="77777777" w:rsidR="00931B5F" w:rsidRPr="00083B61" w:rsidRDefault="00931B5F" w:rsidP="00931B5F">
      <w:pPr>
        <w:autoSpaceDN/>
        <w:spacing w:line="276" w:lineRule="auto"/>
        <w:contextualSpacing/>
        <w:rPr>
          <w:rFonts w:ascii="Garamond" w:hAnsi="Garamond" w:cs="Garamond"/>
          <w:kern w:val="2"/>
          <w:sz w:val="20"/>
          <w:szCs w:val="20"/>
        </w:rPr>
      </w:pPr>
    </w:p>
    <w:p w14:paraId="731F16A0"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lastRenderedPageBreak/>
        <w:t>Równocześnie, deklarujemy, że</w:t>
      </w:r>
    </w:p>
    <w:p w14:paraId="0AB3E4C6" w14:textId="7F0DF9DE"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90</w:t>
      </w:r>
      <w:r w:rsidRPr="00083B61">
        <w:rPr>
          <w:rFonts w:ascii="Garamond" w:hAnsi="Garamond" w:cs="Garamond"/>
          <w:kern w:val="2"/>
          <w:sz w:val="20"/>
          <w:szCs w:val="20"/>
        </w:rPr>
        <w:t xml:space="preserve"> miesięcy) *element punktowany oferty</w:t>
      </w:r>
    </w:p>
    <w:p w14:paraId="61CD64D0" w14:textId="77777777" w:rsidR="0011263A" w:rsidRDefault="0011263A" w:rsidP="009E28D7">
      <w:pPr>
        <w:pStyle w:val="Standard"/>
        <w:widowControl w:val="0"/>
        <w:spacing w:line="276" w:lineRule="auto"/>
        <w:jc w:val="both"/>
        <w:rPr>
          <w:rFonts w:ascii="Garamond" w:hAnsi="Garamond" w:cs="Georgia"/>
          <w:sz w:val="20"/>
          <w:szCs w:val="20"/>
        </w:rPr>
      </w:pPr>
    </w:p>
    <w:p w14:paraId="660BAB0E" w14:textId="4763CC9F"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11</w:t>
      </w:r>
    </w:p>
    <w:p w14:paraId="68AE1D29"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0C5C1250"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7AA1AF5E"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27D1A48F"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0A2BBB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6E085D6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1F4374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0F93FD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512D28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E2454F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22DBAD1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08B474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A397FE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AEC7AF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D370CF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3F9E7B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53ABB2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2AD46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B2382C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3F22BC5E" w14:textId="77777777" w:rsidTr="001D2402">
        <w:tc>
          <w:tcPr>
            <w:tcW w:w="739" w:type="dxa"/>
            <w:tcBorders>
              <w:top w:val="single" w:sz="4" w:space="0" w:color="000000"/>
              <w:left w:val="single" w:sz="4" w:space="0" w:color="000000"/>
              <w:bottom w:val="single" w:sz="4" w:space="0" w:color="000000"/>
            </w:tcBorders>
            <w:shd w:val="clear" w:color="auto" w:fill="auto"/>
          </w:tcPr>
          <w:p w14:paraId="433745A1"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3A76FEAA"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02149D0C"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BD98E4D" w14:textId="6F20FE0F" w:rsidR="00931B5F" w:rsidRPr="00083B61" w:rsidRDefault="00931B5F" w:rsidP="001D2402">
            <w:pPr>
              <w:autoSpaceDN/>
              <w:spacing w:line="276" w:lineRule="auto"/>
              <w:contextualSpacing/>
              <w:rPr>
                <w:rFonts w:ascii="Garamond" w:hAnsi="Garamond"/>
                <w:sz w:val="20"/>
                <w:szCs w:val="20"/>
              </w:rPr>
            </w:pPr>
            <w:r w:rsidRPr="00114361">
              <w:rPr>
                <w:sz w:val="20"/>
                <w:szCs w:val="20"/>
              </w:rPr>
              <w:t xml:space="preserve">Defibrylator </w:t>
            </w:r>
            <w:r w:rsidRPr="00083B61">
              <w:rPr>
                <w:rFonts w:ascii="Garamond" w:hAnsi="Garamond"/>
                <w:i/>
                <w:iCs/>
                <w:color w:val="C00000"/>
                <w:sz w:val="20"/>
                <w:szCs w:val="20"/>
              </w:rPr>
              <w:t>zgodnie z opisem pakietu</w:t>
            </w:r>
            <w:r>
              <w:rPr>
                <w:rFonts w:ascii="Garamond" w:hAnsi="Garamond"/>
                <w:i/>
                <w:iCs/>
                <w:color w:val="C00000"/>
                <w:sz w:val="20"/>
                <w:szCs w:val="20"/>
              </w:rPr>
              <w:t xml:space="preserve"> nr 11</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143521FB" w14:textId="028D6F23"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56543E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8EB6EE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B0985C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5E0D8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E3A56D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3C1A0614" w14:textId="77777777" w:rsidTr="001D2402">
        <w:tc>
          <w:tcPr>
            <w:tcW w:w="739" w:type="dxa"/>
            <w:tcBorders>
              <w:top w:val="single" w:sz="4" w:space="0" w:color="000000"/>
              <w:left w:val="single" w:sz="4" w:space="0" w:color="000000"/>
              <w:bottom w:val="single" w:sz="4" w:space="0" w:color="000000"/>
            </w:tcBorders>
            <w:shd w:val="clear" w:color="auto" w:fill="auto"/>
          </w:tcPr>
          <w:p w14:paraId="32A12D74"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C5983AB"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11D30B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7E34848"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0558BD8A"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86C004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253263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ECF87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00414A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799A34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4D680FF2" w14:textId="77777777" w:rsidR="00931B5F" w:rsidRPr="00083B61" w:rsidRDefault="00931B5F" w:rsidP="00931B5F">
      <w:pPr>
        <w:autoSpaceDN/>
        <w:spacing w:line="276" w:lineRule="auto"/>
        <w:contextualSpacing/>
        <w:rPr>
          <w:rFonts w:ascii="Garamond" w:hAnsi="Garamond" w:cs="Garamond"/>
          <w:kern w:val="2"/>
          <w:sz w:val="20"/>
          <w:szCs w:val="20"/>
        </w:rPr>
      </w:pPr>
    </w:p>
    <w:p w14:paraId="2C389939"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125ADF2D"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43306F0E" w14:textId="77777777" w:rsidR="00931B5F" w:rsidRPr="00083B61" w:rsidRDefault="00931B5F" w:rsidP="00931B5F">
      <w:pPr>
        <w:autoSpaceDN/>
        <w:spacing w:line="276" w:lineRule="auto"/>
        <w:contextualSpacing/>
        <w:rPr>
          <w:rFonts w:ascii="Garamond" w:hAnsi="Garamond" w:cs="Garamond"/>
          <w:kern w:val="2"/>
          <w:sz w:val="20"/>
          <w:szCs w:val="20"/>
        </w:rPr>
      </w:pPr>
    </w:p>
    <w:p w14:paraId="34213E49"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7A5F33F5" w14:textId="7962F5D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083B61">
        <w:rPr>
          <w:rFonts w:ascii="Garamond" w:hAnsi="Garamond" w:cs="Garamond"/>
          <w:kern w:val="2"/>
          <w:sz w:val="20"/>
          <w:szCs w:val="20"/>
        </w:rPr>
        <w:t xml:space="preserve"> miesięcy) *element punktowany oferty</w:t>
      </w:r>
    </w:p>
    <w:p w14:paraId="0E22FCBF" w14:textId="77777777" w:rsidR="0011263A" w:rsidRDefault="0011263A" w:rsidP="009E28D7">
      <w:pPr>
        <w:pStyle w:val="Standard"/>
        <w:widowControl w:val="0"/>
        <w:spacing w:line="276" w:lineRule="auto"/>
        <w:jc w:val="both"/>
        <w:rPr>
          <w:rFonts w:ascii="Garamond" w:hAnsi="Garamond" w:cs="Georgia"/>
          <w:sz w:val="20"/>
          <w:szCs w:val="20"/>
        </w:rPr>
      </w:pPr>
    </w:p>
    <w:p w14:paraId="02DD208D" w14:textId="5129EECB"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12</w:t>
      </w:r>
    </w:p>
    <w:p w14:paraId="7836822F"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4D6C6DAE"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5E2D316C"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06CDDFD1"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31017C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B6C6E9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9DAFC5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10F172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AF9126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044F42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20586A0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AE9000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7B3438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3320EA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269AFA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B848B5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6E22AC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8FD82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26525EB"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192E5E40" w14:textId="77777777" w:rsidTr="001D2402">
        <w:tc>
          <w:tcPr>
            <w:tcW w:w="739" w:type="dxa"/>
            <w:tcBorders>
              <w:top w:val="single" w:sz="4" w:space="0" w:color="000000"/>
              <w:left w:val="single" w:sz="4" w:space="0" w:color="000000"/>
              <w:bottom w:val="single" w:sz="4" w:space="0" w:color="000000"/>
            </w:tcBorders>
            <w:shd w:val="clear" w:color="auto" w:fill="auto"/>
          </w:tcPr>
          <w:p w14:paraId="53B886B9"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6915513A"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71DA1F18"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7E7D3AE" w14:textId="3BEFB1DA" w:rsidR="00931B5F" w:rsidRPr="00083B61" w:rsidRDefault="00931B5F" w:rsidP="001D2402">
            <w:pPr>
              <w:autoSpaceDN/>
              <w:spacing w:line="276" w:lineRule="auto"/>
              <w:contextualSpacing/>
              <w:rPr>
                <w:rFonts w:ascii="Garamond" w:hAnsi="Garamond"/>
                <w:sz w:val="20"/>
                <w:szCs w:val="20"/>
              </w:rPr>
            </w:pPr>
            <w:r>
              <w:rPr>
                <w:sz w:val="20"/>
                <w:szCs w:val="20"/>
              </w:rPr>
              <w:t>Łóżko szpitalne</w:t>
            </w:r>
            <w:r w:rsidRPr="00114361">
              <w:rPr>
                <w:sz w:val="20"/>
                <w:szCs w:val="20"/>
              </w:rPr>
              <w:t xml:space="preserve"> </w:t>
            </w:r>
            <w:r w:rsidRPr="00083B61">
              <w:rPr>
                <w:rFonts w:ascii="Garamond" w:hAnsi="Garamond"/>
                <w:i/>
                <w:iCs/>
                <w:color w:val="C00000"/>
                <w:sz w:val="20"/>
                <w:szCs w:val="20"/>
              </w:rPr>
              <w:t>zgodnie z opisem pakietu</w:t>
            </w:r>
            <w:r>
              <w:rPr>
                <w:rFonts w:ascii="Garamond" w:hAnsi="Garamond"/>
                <w:i/>
                <w:iCs/>
                <w:color w:val="C00000"/>
                <w:sz w:val="20"/>
                <w:szCs w:val="20"/>
              </w:rPr>
              <w:t xml:space="preserve"> nr 12</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73B08CB4" w14:textId="27E4C7CB"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sidR="00B9292E">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712D51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84DAC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BCA93F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9BF62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3EF44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1461AF62" w14:textId="77777777" w:rsidTr="001D2402">
        <w:tc>
          <w:tcPr>
            <w:tcW w:w="739" w:type="dxa"/>
            <w:tcBorders>
              <w:top w:val="single" w:sz="4" w:space="0" w:color="000000"/>
              <w:left w:val="single" w:sz="4" w:space="0" w:color="000000"/>
              <w:bottom w:val="single" w:sz="4" w:space="0" w:color="000000"/>
            </w:tcBorders>
            <w:shd w:val="clear" w:color="auto" w:fill="auto"/>
          </w:tcPr>
          <w:p w14:paraId="22E28CE7"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844309D"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B09E7C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60E8B79"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57097F4A"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2652E0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A3647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D52CDB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AC1D6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1F0225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0292054B" w14:textId="77777777" w:rsidR="00931B5F" w:rsidRPr="00083B61" w:rsidRDefault="00931B5F" w:rsidP="00931B5F">
      <w:pPr>
        <w:autoSpaceDN/>
        <w:spacing w:line="276" w:lineRule="auto"/>
        <w:contextualSpacing/>
        <w:rPr>
          <w:rFonts w:ascii="Garamond" w:hAnsi="Garamond" w:cs="Garamond"/>
          <w:kern w:val="2"/>
          <w:sz w:val="20"/>
          <w:szCs w:val="20"/>
        </w:rPr>
      </w:pPr>
    </w:p>
    <w:p w14:paraId="36E1B4AF"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0BDD7E63"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4B465A28" w14:textId="77777777" w:rsidR="00931B5F" w:rsidRPr="00083B61" w:rsidRDefault="00931B5F" w:rsidP="00931B5F">
      <w:pPr>
        <w:autoSpaceDN/>
        <w:spacing w:line="276" w:lineRule="auto"/>
        <w:contextualSpacing/>
        <w:rPr>
          <w:rFonts w:ascii="Garamond" w:hAnsi="Garamond" w:cs="Garamond"/>
          <w:kern w:val="2"/>
          <w:sz w:val="20"/>
          <w:szCs w:val="20"/>
        </w:rPr>
      </w:pPr>
    </w:p>
    <w:p w14:paraId="64FD813A"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C537FF5"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lastRenderedPageBreak/>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083B61">
        <w:rPr>
          <w:rFonts w:ascii="Garamond" w:hAnsi="Garamond" w:cs="Garamond"/>
          <w:kern w:val="2"/>
          <w:sz w:val="20"/>
          <w:szCs w:val="20"/>
        </w:rPr>
        <w:t xml:space="preserve"> miesięcy) *element punktowany oferty</w:t>
      </w:r>
    </w:p>
    <w:p w14:paraId="0C7EDA5C" w14:textId="77777777" w:rsidR="0011263A" w:rsidRDefault="0011263A" w:rsidP="009E28D7">
      <w:pPr>
        <w:pStyle w:val="Standard"/>
        <w:widowControl w:val="0"/>
        <w:spacing w:line="276" w:lineRule="auto"/>
        <w:jc w:val="both"/>
        <w:rPr>
          <w:rFonts w:ascii="Garamond" w:hAnsi="Garamond" w:cs="Georgia"/>
          <w:sz w:val="20"/>
          <w:szCs w:val="20"/>
        </w:rPr>
      </w:pPr>
    </w:p>
    <w:p w14:paraId="46F44D24" w14:textId="23E87721"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13</w:t>
      </w:r>
    </w:p>
    <w:p w14:paraId="25402C01"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06CFFE6C"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29E4F89B"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0222EC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A691AF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D3BBEE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816BF7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BBB15A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339E1E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E9C7D5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64822AD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0B2033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83367D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724A3B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3A964E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4906EA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3F0A3E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C9C1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18D5A5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28C9D3EB" w14:textId="77777777" w:rsidTr="001D2402">
        <w:tc>
          <w:tcPr>
            <w:tcW w:w="739" w:type="dxa"/>
            <w:tcBorders>
              <w:top w:val="single" w:sz="4" w:space="0" w:color="000000"/>
              <w:left w:val="single" w:sz="4" w:space="0" w:color="000000"/>
              <w:bottom w:val="single" w:sz="4" w:space="0" w:color="000000"/>
            </w:tcBorders>
            <w:shd w:val="clear" w:color="auto" w:fill="auto"/>
          </w:tcPr>
          <w:p w14:paraId="746032E6"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298D8E34"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3695230E"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26E927A" w14:textId="36353401" w:rsidR="00931B5F" w:rsidRPr="00083B61" w:rsidRDefault="00480575" w:rsidP="001D2402">
            <w:pPr>
              <w:autoSpaceDN/>
              <w:spacing w:line="276" w:lineRule="auto"/>
              <w:contextualSpacing/>
              <w:rPr>
                <w:rFonts w:ascii="Garamond" w:hAnsi="Garamond"/>
                <w:sz w:val="20"/>
                <w:szCs w:val="20"/>
              </w:rPr>
            </w:pPr>
            <w:r>
              <w:rPr>
                <w:sz w:val="20"/>
                <w:szCs w:val="20"/>
              </w:rPr>
              <w:t>Lampa zabiegowa</w:t>
            </w:r>
            <w:r w:rsidRPr="00083B61">
              <w:rPr>
                <w:rFonts w:ascii="Garamond" w:hAnsi="Garamond"/>
                <w:i/>
                <w:iCs/>
                <w:color w:val="C00000"/>
                <w:sz w:val="20"/>
                <w:szCs w:val="20"/>
              </w:rPr>
              <w:t xml:space="preserve"> </w:t>
            </w:r>
            <w:r w:rsidR="00931B5F" w:rsidRPr="00083B61">
              <w:rPr>
                <w:rFonts w:ascii="Garamond" w:hAnsi="Garamond"/>
                <w:i/>
                <w:iCs/>
                <w:color w:val="C00000"/>
                <w:sz w:val="20"/>
                <w:szCs w:val="20"/>
              </w:rPr>
              <w:t>zgodnie z opisem pakietu</w:t>
            </w:r>
            <w:r w:rsidR="00931B5F">
              <w:rPr>
                <w:rFonts w:ascii="Garamond" w:hAnsi="Garamond"/>
                <w:i/>
                <w:iCs/>
                <w:color w:val="C00000"/>
                <w:sz w:val="20"/>
                <w:szCs w:val="20"/>
              </w:rPr>
              <w:t xml:space="preserve"> nr 1</w:t>
            </w:r>
            <w:r>
              <w:rPr>
                <w:rFonts w:ascii="Garamond" w:hAnsi="Garamond"/>
                <w:i/>
                <w:iCs/>
                <w:color w:val="C00000"/>
                <w:sz w:val="20"/>
                <w:szCs w:val="20"/>
              </w:rPr>
              <w:t>3</w:t>
            </w:r>
            <w:r w:rsidR="00931B5F"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36F60340" w14:textId="13717AC5" w:rsidR="00931B5F"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00931B5F"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6E7792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20A5C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48411B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A783B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74400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316FB61F" w14:textId="77777777" w:rsidTr="001D2402">
        <w:tc>
          <w:tcPr>
            <w:tcW w:w="739" w:type="dxa"/>
            <w:tcBorders>
              <w:top w:val="single" w:sz="4" w:space="0" w:color="000000"/>
              <w:left w:val="single" w:sz="4" w:space="0" w:color="000000"/>
              <w:bottom w:val="single" w:sz="4" w:space="0" w:color="000000"/>
            </w:tcBorders>
            <w:shd w:val="clear" w:color="auto" w:fill="auto"/>
          </w:tcPr>
          <w:p w14:paraId="61D3A3C1"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F3E0499"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943211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F5A7D4C"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4D85C10C"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F4BCDB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A1EBB1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7FC5F9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7ECBFF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08DF7F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25AA9DDA" w14:textId="77777777" w:rsidR="00931B5F" w:rsidRPr="00083B61" w:rsidRDefault="00931B5F" w:rsidP="00931B5F">
      <w:pPr>
        <w:autoSpaceDN/>
        <w:spacing w:line="276" w:lineRule="auto"/>
        <w:contextualSpacing/>
        <w:rPr>
          <w:rFonts w:ascii="Garamond" w:hAnsi="Garamond" w:cs="Garamond"/>
          <w:kern w:val="2"/>
          <w:sz w:val="20"/>
          <w:szCs w:val="20"/>
        </w:rPr>
      </w:pPr>
    </w:p>
    <w:p w14:paraId="1D767ED4"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65EC3B31"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32A7BF23" w14:textId="77777777" w:rsidR="00931B5F" w:rsidRPr="00083B61" w:rsidRDefault="00931B5F" w:rsidP="00931B5F">
      <w:pPr>
        <w:autoSpaceDN/>
        <w:spacing w:line="276" w:lineRule="auto"/>
        <w:contextualSpacing/>
        <w:rPr>
          <w:rFonts w:ascii="Garamond" w:hAnsi="Garamond" w:cs="Garamond"/>
          <w:kern w:val="2"/>
          <w:sz w:val="20"/>
          <w:szCs w:val="20"/>
        </w:rPr>
      </w:pPr>
    </w:p>
    <w:p w14:paraId="685C709D"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3D591B24" w14:textId="2EF6CFC0"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sidR="00480575">
        <w:rPr>
          <w:rFonts w:ascii="Garamond" w:hAnsi="Garamond" w:cs="Garamond"/>
          <w:kern w:val="2"/>
          <w:sz w:val="20"/>
          <w:szCs w:val="20"/>
        </w:rPr>
        <w:t>36</w:t>
      </w:r>
      <w:r w:rsidRPr="00083B61">
        <w:rPr>
          <w:rFonts w:ascii="Garamond" w:hAnsi="Garamond" w:cs="Garamond"/>
          <w:kern w:val="2"/>
          <w:sz w:val="20"/>
          <w:szCs w:val="20"/>
        </w:rPr>
        <w:t xml:space="preserve"> miesięcy) *element punktowany oferty</w:t>
      </w:r>
    </w:p>
    <w:p w14:paraId="1E730155" w14:textId="77777777" w:rsidR="00931B5F" w:rsidRDefault="00931B5F" w:rsidP="00931B5F">
      <w:pPr>
        <w:pStyle w:val="Standard"/>
        <w:widowControl w:val="0"/>
        <w:spacing w:line="276" w:lineRule="auto"/>
        <w:jc w:val="both"/>
        <w:rPr>
          <w:rFonts w:ascii="Garamond" w:hAnsi="Garamond" w:cs="Georgia"/>
          <w:sz w:val="20"/>
          <w:szCs w:val="20"/>
        </w:rPr>
      </w:pPr>
    </w:p>
    <w:p w14:paraId="19897F36" w14:textId="66BA010C"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14</w:t>
      </w:r>
    </w:p>
    <w:p w14:paraId="4AE1FD9A"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0EADB7E1"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5ACAE59E"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34D7D516"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7167C0A"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14A17DAD"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25F1AD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596288F"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C9EF07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87B91AC"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07902CCF"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113B2F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2BC5057F"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0709E39"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B72B651"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AC9117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4EAF4251"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8FF99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266D95E"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725AEC64" w14:textId="77777777" w:rsidTr="001D2402">
        <w:tc>
          <w:tcPr>
            <w:tcW w:w="739" w:type="dxa"/>
            <w:tcBorders>
              <w:top w:val="single" w:sz="4" w:space="0" w:color="000000"/>
              <w:left w:val="single" w:sz="4" w:space="0" w:color="000000"/>
              <w:bottom w:val="single" w:sz="4" w:space="0" w:color="000000"/>
            </w:tcBorders>
            <w:shd w:val="clear" w:color="auto" w:fill="auto"/>
          </w:tcPr>
          <w:p w14:paraId="3973E637"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2E539DA7"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58D3E90E"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4A0B2AC" w14:textId="4485ED36" w:rsidR="00480575" w:rsidRPr="00083B61" w:rsidRDefault="00480575" w:rsidP="001D2402">
            <w:pPr>
              <w:autoSpaceDN/>
              <w:spacing w:line="276" w:lineRule="auto"/>
              <w:contextualSpacing/>
              <w:rPr>
                <w:rFonts w:ascii="Garamond" w:hAnsi="Garamond"/>
                <w:sz w:val="20"/>
                <w:szCs w:val="20"/>
              </w:rPr>
            </w:pPr>
            <w:r>
              <w:rPr>
                <w:sz w:val="20"/>
                <w:szCs w:val="20"/>
              </w:rPr>
              <w:t>Ssak elektryczny</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14</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33F3629A" w14:textId="0BD13100"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B1A79E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1C4339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EFD08E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BF50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9036588"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2EECD818" w14:textId="77777777" w:rsidTr="001D2402">
        <w:tc>
          <w:tcPr>
            <w:tcW w:w="739" w:type="dxa"/>
            <w:tcBorders>
              <w:top w:val="single" w:sz="4" w:space="0" w:color="000000"/>
              <w:left w:val="single" w:sz="4" w:space="0" w:color="000000"/>
              <w:bottom w:val="single" w:sz="4" w:space="0" w:color="000000"/>
            </w:tcBorders>
            <w:shd w:val="clear" w:color="auto" w:fill="auto"/>
          </w:tcPr>
          <w:p w14:paraId="252BBE4D"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A30611F"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D0AB13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2E3E35DF"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23A57525"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D8BCAB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6EC596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42F4BA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575B06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EFCAFB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4F2ACC70" w14:textId="77777777" w:rsidR="00480575" w:rsidRPr="00083B61" w:rsidRDefault="00480575" w:rsidP="00480575">
      <w:pPr>
        <w:autoSpaceDN/>
        <w:spacing w:line="276" w:lineRule="auto"/>
        <w:contextualSpacing/>
        <w:rPr>
          <w:rFonts w:ascii="Garamond" w:hAnsi="Garamond" w:cs="Garamond"/>
          <w:kern w:val="2"/>
          <w:sz w:val="20"/>
          <w:szCs w:val="20"/>
        </w:rPr>
      </w:pPr>
    </w:p>
    <w:p w14:paraId="37F1B59C"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4ED1021B"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434A96E2" w14:textId="77777777" w:rsidR="00480575" w:rsidRPr="00083B61" w:rsidRDefault="00480575" w:rsidP="00480575">
      <w:pPr>
        <w:autoSpaceDN/>
        <w:spacing w:line="276" w:lineRule="auto"/>
        <w:contextualSpacing/>
        <w:rPr>
          <w:rFonts w:ascii="Garamond" w:hAnsi="Garamond" w:cs="Garamond"/>
          <w:kern w:val="2"/>
          <w:sz w:val="20"/>
          <w:szCs w:val="20"/>
        </w:rPr>
      </w:pPr>
    </w:p>
    <w:p w14:paraId="1F8B241C"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37F50F01" w14:textId="7777777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lastRenderedPageBreak/>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083B61">
        <w:rPr>
          <w:rFonts w:ascii="Garamond" w:hAnsi="Garamond" w:cs="Garamond"/>
          <w:kern w:val="2"/>
          <w:sz w:val="20"/>
          <w:szCs w:val="20"/>
        </w:rPr>
        <w:t xml:space="preserve"> miesięcy) *element punktowany oferty</w:t>
      </w:r>
    </w:p>
    <w:p w14:paraId="3D06D7C5" w14:textId="77777777" w:rsidR="00931B5F" w:rsidRDefault="00931B5F" w:rsidP="00931B5F">
      <w:pPr>
        <w:pStyle w:val="Standard"/>
        <w:widowControl w:val="0"/>
        <w:spacing w:line="276" w:lineRule="auto"/>
        <w:jc w:val="both"/>
        <w:rPr>
          <w:rFonts w:ascii="Garamond" w:hAnsi="Garamond" w:cs="Georgia"/>
          <w:sz w:val="20"/>
          <w:szCs w:val="20"/>
        </w:rPr>
      </w:pPr>
    </w:p>
    <w:p w14:paraId="578B39AA" w14:textId="5FB217D1"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15</w:t>
      </w:r>
    </w:p>
    <w:p w14:paraId="13300514"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53073279"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343F8D55"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051DD125"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3ED350E"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1E195844"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D5BFE0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D2DE7ED"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527599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1A41427"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5EA5D50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AEAB54E"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93A2E8E"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18C06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89AC9F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5432E0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D496A7B"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486C368"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10334A3"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7899E917" w14:textId="77777777" w:rsidTr="001D2402">
        <w:tc>
          <w:tcPr>
            <w:tcW w:w="739" w:type="dxa"/>
            <w:tcBorders>
              <w:top w:val="single" w:sz="4" w:space="0" w:color="000000"/>
              <w:left w:val="single" w:sz="4" w:space="0" w:color="000000"/>
              <w:bottom w:val="single" w:sz="4" w:space="0" w:color="000000"/>
            </w:tcBorders>
            <w:shd w:val="clear" w:color="auto" w:fill="auto"/>
          </w:tcPr>
          <w:p w14:paraId="56281CF4"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5BEBA40A"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7A0106F2"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47460A9" w14:textId="38B0821A" w:rsidR="00480575" w:rsidRPr="00083B61" w:rsidRDefault="00480575" w:rsidP="001D2402">
            <w:pPr>
              <w:autoSpaceDN/>
              <w:spacing w:line="276" w:lineRule="auto"/>
              <w:contextualSpacing/>
              <w:rPr>
                <w:rFonts w:ascii="Garamond" w:hAnsi="Garamond"/>
                <w:sz w:val="20"/>
                <w:szCs w:val="20"/>
              </w:rPr>
            </w:pPr>
            <w:r>
              <w:rPr>
                <w:sz w:val="20"/>
                <w:szCs w:val="20"/>
              </w:rPr>
              <w:t>USG</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15</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4FACF8DA" w14:textId="77777777"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9D3ABA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6CBABA"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E44269E"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8A6C5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6A2F0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52E5DCB6" w14:textId="77777777" w:rsidTr="001D2402">
        <w:tc>
          <w:tcPr>
            <w:tcW w:w="739" w:type="dxa"/>
            <w:tcBorders>
              <w:top w:val="single" w:sz="4" w:space="0" w:color="000000"/>
              <w:left w:val="single" w:sz="4" w:space="0" w:color="000000"/>
              <w:bottom w:val="single" w:sz="4" w:space="0" w:color="000000"/>
            </w:tcBorders>
            <w:shd w:val="clear" w:color="auto" w:fill="auto"/>
          </w:tcPr>
          <w:p w14:paraId="43900C3E"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8328E27"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68429AA"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73F1AC6"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7AF30AB9"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8EF518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0172DF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44B1D9E"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0BC1BEE"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B8831A9"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5751146C" w14:textId="77777777" w:rsidR="00480575" w:rsidRPr="00083B61" w:rsidRDefault="00480575" w:rsidP="00480575">
      <w:pPr>
        <w:autoSpaceDN/>
        <w:spacing w:line="276" w:lineRule="auto"/>
        <w:contextualSpacing/>
        <w:rPr>
          <w:rFonts w:ascii="Garamond" w:hAnsi="Garamond" w:cs="Garamond"/>
          <w:kern w:val="2"/>
          <w:sz w:val="20"/>
          <w:szCs w:val="20"/>
        </w:rPr>
      </w:pPr>
    </w:p>
    <w:p w14:paraId="5C89590F"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1C2A8EE2"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27B8464D" w14:textId="77777777" w:rsidR="00480575" w:rsidRPr="00083B61" w:rsidRDefault="00480575" w:rsidP="00480575">
      <w:pPr>
        <w:autoSpaceDN/>
        <w:spacing w:line="276" w:lineRule="auto"/>
        <w:contextualSpacing/>
        <w:rPr>
          <w:rFonts w:ascii="Garamond" w:hAnsi="Garamond" w:cs="Garamond"/>
          <w:kern w:val="2"/>
          <w:sz w:val="20"/>
          <w:szCs w:val="20"/>
        </w:rPr>
      </w:pPr>
    </w:p>
    <w:p w14:paraId="636DB569"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02D57B41" w14:textId="7777777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083B61">
        <w:rPr>
          <w:rFonts w:ascii="Garamond" w:hAnsi="Garamond" w:cs="Garamond"/>
          <w:kern w:val="2"/>
          <w:sz w:val="20"/>
          <w:szCs w:val="20"/>
        </w:rPr>
        <w:t xml:space="preserve"> miesięcy) *element punktowany oferty</w:t>
      </w:r>
    </w:p>
    <w:p w14:paraId="7CB09705" w14:textId="77777777" w:rsidR="0011263A" w:rsidRDefault="0011263A" w:rsidP="009E28D7">
      <w:pPr>
        <w:pStyle w:val="Standard"/>
        <w:widowControl w:val="0"/>
        <w:spacing w:line="276" w:lineRule="auto"/>
        <w:jc w:val="both"/>
        <w:rPr>
          <w:rFonts w:ascii="Garamond" w:hAnsi="Garamond" w:cs="Georgia"/>
          <w:sz w:val="20"/>
          <w:szCs w:val="20"/>
        </w:rPr>
      </w:pPr>
    </w:p>
    <w:p w14:paraId="093450A6" w14:textId="21375499"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16</w:t>
      </w:r>
    </w:p>
    <w:p w14:paraId="37069DB6"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2F43D99B"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13DD2BCE"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26E64BC3"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BF54E14"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CC15817"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05D49E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75E87A01"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29D71D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D247010"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19EBE983"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A69F5F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E0D16F7"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736B13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83A2AC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A88085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FB572C3"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00654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D3B193C"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7791C165" w14:textId="77777777" w:rsidTr="001D2402">
        <w:tc>
          <w:tcPr>
            <w:tcW w:w="739" w:type="dxa"/>
            <w:tcBorders>
              <w:top w:val="single" w:sz="4" w:space="0" w:color="000000"/>
              <w:left w:val="single" w:sz="4" w:space="0" w:color="000000"/>
              <w:bottom w:val="single" w:sz="4" w:space="0" w:color="000000"/>
            </w:tcBorders>
            <w:shd w:val="clear" w:color="auto" w:fill="auto"/>
          </w:tcPr>
          <w:p w14:paraId="58FFDBBC"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6A9D9FA0"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3C019F48"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548650D" w14:textId="5BFF2F3D" w:rsidR="00480575" w:rsidRPr="00083B61" w:rsidRDefault="00480575" w:rsidP="001D2402">
            <w:pPr>
              <w:autoSpaceDN/>
              <w:spacing w:line="276" w:lineRule="auto"/>
              <w:contextualSpacing/>
              <w:rPr>
                <w:rFonts w:ascii="Garamond" w:hAnsi="Garamond"/>
                <w:sz w:val="20"/>
                <w:szCs w:val="20"/>
              </w:rPr>
            </w:pPr>
            <w:r>
              <w:rPr>
                <w:sz w:val="20"/>
                <w:szCs w:val="20"/>
              </w:rPr>
              <w:t>USG</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16</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55959AB" w14:textId="77777777"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FD1ECEF"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7B515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EB1E49"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2F5C78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9F3C32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7E9C31F5" w14:textId="77777777" w:rsidTr="001D2402">
        <w:tc>
          <w:tcPr>
            <w:tcW w:w="739" w:type="dxa"/>
            <w:tcBorders>
              <w:top w:val="single" w:sz="4" w:space="0" w:color="000000"/>
              <w:left w:val="single" w:sz="4" w:space="0" w:color="000000"/>
              <w:bottom w:val="single" w:sz="4" w:space="0" w:color="000000"/>
            </w:tcBorders>
            <w:shd w:val="clear" w:color="auto" w:fill="auto"/>
          </w:tcPr>
          <w:p w14:paraId="2DB53BED"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CC8ACDF"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99C9C3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8219C1B"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6C6EA580"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D01CB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9EA135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F3A98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5BB3BC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AF0AFF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493574EC" w14:textId="77777777" w:rsidR="00480575" w:rsidRPr="00083B61" w:rsidRDefault="00480575" w:rsidP="00480575">
      <w:pPr>
        <w:autoSpaceDN/>
        <w:spacing w:line="276" w:lineRule="auto"/>
        <w:contextualSpacing/>
        <w:rPr>
          <w:rFonts w:ascii="Garamond" w:hAnsi="Garamond" w:cs="Garamond"/>
          <w:kern w:val="2"/>
          <w:sz w:val="20"/>
          <w:szCs w:val="20"/>
        </w:rPr>
      </w:pPr>
    </w:p>
    <w:p w14:paraId="22D35163"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1FE5F9AA"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54A7B929" w14:textId="77777777" w:rsidR="00480575" w:rsidRPr="00083B61" w:rsidRDefault="00480575" w:rsidP="00480575">
      <w:pPr>
        <w:autoSpaceDN/>
        <w:spacing w:line="276" w:lineRule="auto"/>
        <w:contextualSpacing/>
        <w:rPr>
          <w:rFonts w:ascii="Garamond" w:hAnsi="Garamond" w:cs="Garamond"/>
          <w:kern w:val="2"/>
          <w:sz w:val="20"/>
          <w:szCs w:val="20"/>
        </w:rPr>
      </w:pPr>
    </w:p>
    <w:p w14:paraId="417741E5"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1727CC87" w14:textId="7777777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lastRenderedPageBreak/>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083B61">
        <w:rPr>
          <w:rFonts w:ascii="Garamond" w:hAnsi="Garamond" w:cs="Garamond"/>
          <w:kern w:val="2"/>
          <w:sz w:val="20"/>
          <w:szCs w:val="20"/>
        </w:rPr>
        <w:t xml:space="preserve"> miesięcy) *element punktowany oferty</w:t>
      </w:r>
    </w:p>
    <w:p w14:paraId="67497099" w14:textId="77777777" w:rsidR="0011263A" w:rsidRDefault="0011263A" w:rsidP="009E28D7">
      <w:pPr>
        <w:pStyle w:val="Standard"/>
        <w:widowControl w:val="0"/>
        <w:spacing w:line="276" w:lineRule="auto"/>
        <w:jc w:val="both"/>
        <w:rPr>
          <w:rFonts w:ascii="Garamond" w:hAnsi="Garamond" w:cs="Georgia"/>
          <w:sz w:val="20"/>
          <w:szCs w:val="20"/>
        </w:rPr>
      </w:pPr>
    </w:p>
    <w:p w14:paraId="742648EE" w14:textId="618B6F4F"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17</w:t>
      </w:r>
    </w:p>
    <w:p w14:paraId="7BC8D9C7"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4EAF20FD"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6357A94B"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350681C8"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5AD9FD6"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00D9A7D8"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908A77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C0C66B5"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2CCE5BA"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2995DE5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757FC4A3"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1A785E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2C96701"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3817B0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9590046"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6C63A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7370E66"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630430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4878968"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6855EC0D" w14:textId="77777777" w:rsidTr="001D2402">
        <w:tc>
          <w:tcPr>
            <w:tcW w:w="739" w:type="dxa"/>
            <w:tcBorders>
              <w:top w:val="single" w:sz="4" w:space="0" w:color="000000"/>
              <w:left w:val="single" w:sz="4" w:space="0" w:color="000000"/>
              <w:bottom w:val="single" w:sz="4" w:space="0" w:color="000000"/>
            </w:tcBorders>
            <w:shd w:val="clear" w:color="auto" w:fill="auto"/>
          </w:tcPr>
          <w:p w14:paraId="2F916B51"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78CEE15B"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33A86595"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E4DD2FA" w14:textId="10842FA3" w:rsidR="00480575" w:rsidRPr="00083B61" w:rsidRDefault="00480575" w:rsidP="001D2402">
            <w:pPr>
              <w:autoSpaceDN/>
              <w:spacing w:line="276" w:lineRule="auto"/>
              <w:contextualSpacing/>
              <w:rPr>
                <w:rFonts w:ascii="Garamond" w:hAnsi="Garamond"/>
                <w:sz w:val="20"/>
                <w:szCs w:val="20"/>
              </w:rPr>
            </w:pPr>
            <w:r w:rsidRPr="004B7E90">
              <w:rPr>
                <w:sz w:val="20"/>
                <w:szCs w:val="20"/>
              </w:rPr>
              <w:t>Waga farmaceutyczna do rozważania leków</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17</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AA3B675" w14:textId="77777777"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59B871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9A360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16842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FD7AF9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7735C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68F2C796" w14:textId="77777777" w:rsidTr="001D2402">
        <w:tc>
          <w:tcPr>
            <w:tcW w:w="739" w:type="dxa"/>
            <w:tcBorders>
              <w:top w:val="single" w:sz="4" w:space="0" w:color="000000"/>
              <w:left w:val="single" w:sz="4" w:space="0" w:color="000000"/>
              <w:bottom w:val="single" w:sz="4" w:space="0" w:color="000000"/>
            </w:tcBorders>
            <w:shd w:val="clear" w:color="auto" w:fill="auto"/>
          </w:tcPr>
          <w:p w14:paraId="434D9EBE"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3CFA7B5"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061859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84E226E"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488BC17C"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48A7EA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0288C0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E90C27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80DB2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463EFC8"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44DFAFF7" w14:textId="77777777" w:rsidR="00480575" w:rsidRPr="00083B61" w:rsidRDefault="00480575" w:rsidP="00480575">
      <w:pPr>
        <w:autoSpaceDN/>
        <w:spacing w:line="276" w:lineRule="auto"/>
        <w:contextualSpacing/>
        <w:rPr>
          <w:rFonts w:ascii="Garamond" w:hAnsi="Garamond" w:cs="Garamond"/>
          <w:kern w:val="2"/>
          <w:sz w:val="20"/>
          <w:szCs w:val="20"/>
        </w:rPr>
      </w:pPr>
    </w:p>
    <w:p w14:paraId="546E74D7"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2C853B57"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0E424D47" w14:textId="77777777" w:rsidR="00480575" w:rsidRPr="00083B61" w:rsidRDefault="00480575" w:rsidP="00480575">
      <w:pPr>
        <w:autoSpaceDN/>
        <w:spacing w:line="276" w:lineRule="auto"/>
        <w:contextualSpacing/>
        <w:rPr>
          <w:rFonts w:ascii="Garamond" w:hAnsi="Garamond" w:cs="Garamond"/>
          <w:kern w:val="2"/>
          <w:sz w:val="20"/>
          <w:szCs w:val="20"/>
        </w:rPr>
      </w:pPr>
    </w:p>
    <w:p w14:paraId="209B5A03"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02D8E7EE" w14:textId="1A8F419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083B61">
        <w:rPr>
          <w:rFonts w:ascii="Garamond" w:hAnsi="Garamond" w:cs="Garamond"/>
          <w:kern w:val="2"/>
          <w:sz w:val="20"/>
          <w:szCs w:val="20"/>
        </w:rPr>
        <w:t xml:space="preserve"> miesięcy) *element punktowany oferty</w:t>
      </w:r>
    </w:p>
    <w:p w14:paraId="29D0BB72" w14:textId="77777777" w:rsidR="0011263A" w:rsidRDefault="0011263A" w:rsidP="009E28D7">
      <w:pPr>
        <w:pStyle w:val="Standard"/>
        <w:widowControl w:val="0"/>
        <w:spacing w:line="276" w:lineRule="auto"/>
        <w:jc w:val="both"/>
        <w:rPr>
          <w:rFonts w:ascii="Garamond" w:hAnsi="Garamond" w:cs="Georgia"/>
          <w:sz w:val="20"/>
          <w:szCs w:val="20"/>
        </w:rPr>
      </w:pPr>
    </w:p>
    <w:p w14:paraId="3C97A4F2" w14:textId="11B1315B"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18</w:t>
      </w:r>
    </w:p>
    <w:p w14:paraId="209FB880"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0EF3DA74"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2A75BF26"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0232D493"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311AE9E"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0864CB7B"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DDEDD4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9DB3A4C"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A5818C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0BA5EDB"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68D5E0FB"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024ECD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39E4D38"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B052CD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096299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BC67ED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8FDCB8A"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762C4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7F8E3E2A"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5B47F27B" w14:textId="77777777" w:rsidTr="001D2402">
        <w:tc>
          <w:tcPr>
            <w:tcW w:w="739" w:type="dxa"/>
            <w:tcBorders>
              <w:top w:val="single" w:sz="4" w:space="0" w:color="000000"/>
              <w:left w:val="single" w:sz="4" w:space="0" w:color="000000"/>
              <w:bottom w:val="single" w:sz="4" w:space="0" w:color="000000"/>
            </w:tcBorders>
            <w:shd w:val="clear" w:color="auto" w:fill="auto"/>
          </w:tcPr>
          <w:p w14:paraId="3C105E18"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5AF6A345"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42E28521"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1A0E85" w14:textId="407400DC" w:rsidR="00480575" w:rsidRPr="00083B61" w:rsidRDefault="00480575" w:rsidP="001D2402">
            <w:pPr>
              <w:autoSpaceDN/>
              <w:spacing w:line="276" w:lineRule="auto"/>
              <w:contextualSpacing/>
              <w:rPr>
                <w:rFonts w:ascii="Garamond" w:hAnsi="Garamond"/>
                <w:sz w:val="20"/>
                <w:szCs w:val="20"/>
              </w:rPr>
            </w:pPr>
            <w:r w:rsidRPr="004B7E90">
              <w:rPr>
                <w:sz w:val="20"/>
                <w:szCs w:val="20"/>
              </w:rPr>
              <w:t>Fotel regulowany elektryczne dla pacjenta</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18</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DABBB64" w14:textId="77777777"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040B23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01950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0BE744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5806A2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A74BB7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470FDBB6" w14:textId="77777777" w:rsidTr="001D2402">
        <w:tc>
          <w:tcPr>
            <w:tcW w:w="739" w:type="dxa"/>
            <w:tcBorders>
              <w:top w:val="single" w:sz="4" w:space="0" w:color="000000"/>
              <w:left w:val="single" w:sz="4" w:space="0" w:color="000000"/>
              <w:bottom w:val="single" w:sz="4" w:space="0" w:color="000000"/>
            </w:tcBorders>
            <w:shd w:val="clear" w:color="auto" w:fill="auto"/>
          </w:tcPr>
          <w:p w14:paraId="722E525D"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1AB963"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A46F1B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EB2EE58"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016E4DC3"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FA9D04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0A76A7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1AB36D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0628129"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E01D33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466CB7F3" w14:textId="77777777" w:rsidR="00480575" w:rsidRPr="00083B61" w:rsidRDefault="00480575" w:rsidP="00480575">
      <w:pPr>
        <w:autoSpaceDN/>
        <w:spacing w:line="276" w:lineRule="auto"/>
        <w:contextualSpacing/>
        <w:rPr>
          <w:rFonts w:ascii="Garamond" w:hAnsi="Garamond" w:cs="Garamond"/>
          <w:kern w:val="2"/>
          <w:sz w:val="20"/>
          <w:szCs w:val="20"/>
        </w:rPr>
      </w:pPr>
    </w:p>
    <w:p w14:paraId="53D9AF28"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61216F1D"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5AB0A6B7" w14:textId="77777777" w:rsidR="00480575" w:rsidRPr="00083B61" w:rsidRDefault="00480575" w:rsidP="00480575">
      <w:pPr>
        <w:autoSpaceDN/>
        <w:spacing w:line="276" w:lineRule="auto"/>
        <w:contextualSpacing/>
        <w:rPr>
          <w:rFonts w:ascii="Garamond" w:hAnsi="Garamond" w:cs="Garamond"/>
          <w:kern w:val="2"/>
          <w:sz w:val="20"/>
          <w:szCs w:val="20"/>
        </w:rPr>
      </w:pPr>
    </w:p>
    <w:p w14:paraId="45F8ABFF"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lastRenderedPageBreak/>
        <w:t>Równocześnie, deklarujemy, że</w:t>
      </w:r>
    </w:p>
    <w:p w14:paraId="6FEB3697" w14:textId="7777777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083B61">
        <w:rPr>
          <w:rFonts w:ascii="Garamond" w:hAnsi="Garamond" w:cs="Garamond"/>
          <w:kern w:val="2"/>
          <w:sz w:val="20"/>
          <w:szCs w:val="20"/>
        </w:rPr>
        <w:t xml:space="preserve"> miesięcy) *element punktowany oferty</w:t>
      </w:r>
    </w:p>
    <w:p w14:paraId="5A87939A" w14:textId="77777777" w:rsidR="0011263A" w:rsidRDefault="0011263A" w:rsidP="009E28D7">
      <w:pPr>
        <w:pStyle w:val="Standard"/>
        <w:widowControl w:val="0"/>
        <w:spacing w:line="276" w:lineRule="auto"/>
        <w:jc w:val="both"/>
        <w:rPr>
          <w:rFonts w:ascii="Garamond" w:hAnsi="Garamond" w:cs="Georgia"/>
          <w:sz w:val="20"/>
          <w:szCs w:val="20"/>
        </w:rPr>
      </w:pPr>
    </w:p>
    <w:p w14:paraId="513BB8AF" w14:textId="77777777" w:rsidR="00B9292E" w:rsidRDefault="00B9292E" w:rsidP="00E212EA">
      <w:pPr>
        <w:pStyle w:val="Standard"/>
        <w:spacing w:line="276" w:lineRule="auto"/>
        <w:rPr>
          <w:rFonts w:ascii="Garamond" w:hAnsi="Garamond" w:cs="Garamond"/>
          <w:sz w:val="20"/>
          <w:szCs w:val="20"/>
        </w:rPr>
      </w:pPr>
    </w:p>
    <w:p w14:paraId="581E9D2E" w14:textId="7E1D9DCD" w:rsidR="002D3B17" w:rsidRPr="00083B61" w:rsidRDefault="002D3B17" w:rsidP="00E212EA">
      <w:pPr>
        <w:pStyle w:val="Standard"/>
        <w:spacing w:line="276" w:lineRule="auto"/>
        <w:rPr>
          <w:rFonts w:ascii="Garamond" w:hAnsi="Garamond" w:cs="Garamond"/>
          <w:sz w:val="20"/>
          <w:szCs w:val="20"/>
        </w:rPr>
      </w:pPr>
      <w:r w:rsidRPr="00083B61">
        <w:rPr>
          <w:rFonts w:ascii="Garamond" w:hAnsi="Garamond" w:cs="Garamond"/>
          <w:sz w:val="20"/>
          <w:szCs w:val="20"/>
        </w:rPr>
        <w:t>* Wartość powinna być podana w formacie z dokładnością do dwóch miejsc po przecinku.</w:t>
      </w:r>
    </w:p>
    <w:p w14:paraId="2980D018" w14:textId="77777777" w:rsidR="006807E4" w:rsidRPr="00083B61" w:rsidRDefault="006807E4" w:rsidP="00E212EA">
      <w:pPr>
        <w:pStyle w:val="Standard"/>
        <w:spacing w:line="276" w:lineRule="auto"/>
        <w:rPr>
          <w:rFonts w:ascii="Garamond" w:hAnsi="Garamond" w:cs="Garamond"/>
          <w:sz w:val="20"/>
          <w:szCs w:val="20"/>
        </w:rPr>
      </w:pPr>
      <w:r w:rsidRPr="00083B61">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083B61" w:rsidRDefault="006807E4" w:rsidP="00E212EA">
      <w:pPr>
        <w:pStyle w:val="Standard"/>
        <w:spacing w:line="276" w:lineRule="auto"/>
        <w:rPr>
          <w:rFonts w:ascii="Garamond" w:hAnsi="Garamond" w:cs="Garamond"/>
          <w:sz w:val="20"/>
          <w:szCs w:val="20"/>
        </w:rPr>
      </w:pPr>
      <w:r w:rsidRPr="00083B61">
        <w:rPr>
          <w:rFonts w:ascii="Garamond" w:hAnsi="Garamond" w:cs="Garamond"/>
          <w:sz w:val="20"/>
          <w:szCs w:val="20"/>
        </w:rPr>
        <w:t xml:space="preserve">*** w przypadku różnej stawki VAT na oferowany asortyment, Wykonawca wpisuje wartość VAT-u należnego </w:t>
      </w:r>
    </w:p>
    <w:p w14:paraId="4ECA0078" w14:textId="152A487A" w:rsidR="002D3B17" w:rsidRPr="00083B61" w:rsidRDefault="002D3B17" w:rsidP="00E212EA">
      <w:pPr>
        <w:pStyle w:val="Textbody"/>
        <w:widowControl w:val="0"/>
        <w:spacing w:after="0" w:line="276" w:lineRule="auto"/>
        <w:jc w:val="center"/>
        <w:rPr>
          <w:rFonts w:ascii="Garamond" w:hAnsi="Garamond" w:cs="Georgia"/>
          <w:b/>
          <w:sz w:val="20"/>
          <w:szCs w:val="20"/>
        </w:rPr>
      </w:pPr>
      <w:r w:rsidRPr="00083B61">
        <w:rPr>
          <w:rFonts w:ascii="Garamond" w:hAnsi="Garamond" w:cs="Georgia"/>
          <w:b/>
          <w:sz w:val="20"/>
          <w:szCs w:val="20"/>
        </w:rPr>
        <w:t>2</w:t>
      </w:r>
    </w:p>
    <w:p w14:paraId="3680DBE1" w14:textId="77777777" w:rsidR="002D3B17" w:rsidRPr="00083B61" w:rsidRDefault="002D3B17"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Oświadczamy, że :</w:t>
      </w:r>
    </w:p>
    <w:p w14:paraId="088009E1"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Garamond"/>
          <w:sz w:val="20"/>
          <w:szCs w:val="20"/>
        </w:rPr>
        <w:t>cena ostateczna oferty (z podatkiem VAT) podana w ust. 1 jest ceną faktyczną na dzień składania oferty.</w:t>
      </w:r>
    </w:p>
    <w:p w14:paraId="3307A6A0"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zapoznaliśmy się ze specyfikacją warunków zamówienia oraz jej załącznikami i nie wnosimy do nich zastrzeżeń;</w:t>
      </w:r>
    </w:p>
    <w:p w14:paraId="7CCA910D"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akceptujemy wskazany w specyfikacji warunków zamówienia czas związania ofertą;</w:t>
      </w:r>
    </w:p>
    <w:p w14:paraId="5B759D5E" w14:textId="5F01DF55"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firma nasza spełnia wszystkie warunki określone w specyfikacji warunków zamówienia</w:t>
      </w:r>
      <w:r w:rsidR="00FE1064" w:rsidRPr="00083B61">
        <w:rPr>
          <w:rFonts w:ascii="Garamond" w:hAnsi="Garamond" w:cs="Arial"/>
          <w:sz w:val="20"/>
          <w:szCs w:val="20"/>
        </w:rPr>
        <w:t>;</w:t>
      </w:r>
    </w:p>
    <w:p w14:paraId="7876DEF6" w14:textId="406D0095" w:rsidR="00FE1064" w:rsidRPr="00B9292E" w:rsidRDefault="00FE1064" w:rsidP="00B9292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327725" w:rsidRPr="00083B61">
        <w:rPr>
          <w:rFonts w:ascii="Garamond" w:hAnsi="Garamond"/>
          <w:kern w:val="2"/>
          <w:sz w:val="20"/>
          <w:szCs w:val="20"/>
        </w:rPr>
        <w:t>Dz.U. z 2024 r. poz. 1620 ze zm.)</w:t>
      </w:r>
      <w:r w:rsidR="00327725" w:rsidRPr="00083B61">
        <w:rPr>
          <w:rFonts w:ascii="Garamond" w:hAnsi="Garamond" w:cs="Garamond"/>
          <w:sz w:val="20"/>
          <w:szCs w:val="20"/>
        </w:rPr>
        <w:t xml:space="preserve"> </w:t>
      </w:r>
      <w:r w:rsidRPr="00083B61">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Pr>
          <w:rFonts w:ascii="Garamond" w:hAnsi="Garamond" w:cs="Garamond"/>
          <w:sz w:val="20"/>
          <w:szCs w:val="20"/>
        </w:rPr>
        <w:t xml:space="preserve"> </w:t>
      </w:r>
      <w:r w:rsidR="00B9292E" w:rsidRPr="00B9292E">
        <w:rPr>
          <w:rFonts w:ascii="Garamond" w:hAnsi="Garamond"/>
          <w:kern w:val="2"/>
          <w:sz w:val="20"/>
          <w:szCs w:val="20"/>
        </w:rPr>
        <w:t xml:space="preserve">z zastrzeżeniem, że w zakresie pakietu nr 15, Zamawiający wymaga zgodności z wymaganiami wskazanymi w </w:t>
      </w:r>
      <w:r w:rsidR="00B9292E">
        <w:rPr>
          <w:rFonts w:ascii="Garamond" w:hAnsi="Garamond"/>
          <w:kern w:val="2"/>
          <w:sz w:val="20"/>
          <w:szCs w:val="20"/>
        </w:rPr>
        <w:t xml:space="preserve">tym pakiecie w </w:t>
      </w:r>
      <w:r w:rsidR="00B9292E" w:rsidRPr="00B9292E">
        <w:rPr>
          <w:rFonts w:ascii="Garamond" w:hAnsi="Garamond"/>
          <w:kern w:val="2"/>
          <w:sz w:val="20"/>
          <w:szCs w:val="20"/>
        </w:rPr>
        <w:t>załączniku nr 1 do SWZ</w:t>
      </w:r>
      <w:r w:rsidRPr="00B9292E">
        <w:rPr>
          <w:rFonts w:ascii="Garamond" w:hAnsi="Garamond"/>
          <w:kern w:val="2"/>
          <w:sz w:val="20"/>
          <w:szCs w:val="20"/>
        </w:rPr>
        <w:t>;</w:t>
      </w:r>
    </w:p>
    <w:p w14:paraId="4A2307E6" w14:textId="64398C15"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w cenie naszej oferty zostały uwzględnione wszystkie koszty wykonania zamówienia;</w:t>
      </w:r>
    </w:p>
    <w:p w14:paraId="3CF2F0DA"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Garamond"/>
          <w:sz w:val="20"/>
          <w:szCs w:val="20"/>
        </w:rPr>
        <w:t>wyrażamy zgodę na zasady i termin płatności określony we wzorze umowy.</w:t>
      </w:r>
    </w:p>
    <w:p w14:paraId="4F0E9D0F"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Garamond"/>
          <w:sz w:val="20"/>
          <w:szCs w:val="20"/>
        </w:rPr>
        <w:t xml:space="preserve">*że przedmiot zamówienia zrealizujemy z udziałem podwykonawcy, </w:t>
      </w:r>
      <w:r w:rsidRPr="00083B61">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083B61" w14:paraId="61EC8BF7" w14:textId="77777777">
        <w:trPr>
          <w:trHeight w:val="230"/>
        </w:trPr>
        <w:tc>
          <w:tcPr>
            <w:tcW w:w="4040" w:type="dxa"/>
            <w:tcMar>
              <w:top w:w="0" w:type="dxa"/>
              <w:left w:w="0" w:type="dxa"/>
              <w:bottom w:w="0" w:type="dxa"/>
              <w:right w:w="0" w:type="dxa"/>
            </w:tcMar>
            <w:vAlign w:val="bottom"/>
          </w:tcPr>
          <w:p w14:paraId="7EAC1552" w14:textId="77777777" w:rsidR="002D3B17" w:rsidRPr="00083B61" w:rsidRDefault="002D3B17" w:rsidP="00E212EA">
            <w:pPr>
              <w:pStyle w:val="Standard"/>
              <w:tabs>
                <w:tab w:val="left" w:pos="0"/>
              </w:tabs>
              <w:spacing w:line="276" w:lineRule="auto"/>
              <w:jc w:val="both"/>
              <w:rPr>
                <w:rFonts w:ascii="Garamond" w:hAnsi="Garamond" w:cs="Garamond"/>
                <w:b/>
                <w:bCs/>
                <w:sz w:val="20"/>
                <w:szCs w:val="20"/>
              </w:rPr>
            </w:pPr>
            <w:r w:rsidRPr="00083B61">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sz w:val="20"/>
                <w:szCs w:val="20"/>
              </w:rPr>
              <w:t>i  wskazujemy części</w:t>
            </w:r>
          </w:p>
        </w:tc>
      </w:tr>
      <w:tr w:rsidR="009E36FD" w:rsidRPr="00083B61" w14:paraId="3A6324E7" w14:textId="77777777">
        <w:trPr>
          <w:trHeight w:val="346"/>
        </w:trPr>
        <w:tc>
          <w:tcPr>
            <w:tcW w:w="4040" w:type="dxa"/>
            <w:tcMar>
              <w:top w:w="0" w:type="dxa"/>
              <w:left w:w="0" w:type="dxa"/>
              <w:bottom w:w="0" w:type="dxa"/>
              <w:right w:w="0" w:type="dxa"/>
            </w:tcMar>
            <w:vAlign w:val="bottom"/>
          </w:tcPr>
          <w:p w14:paraId="4AC263D6"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przez   podwykonawcę   oraz   nazwy   firm   podwykonawców:</w:t>
            </w:r>
          </w:p>
        </w:tc>
      </w:tr>
    </w:tbl>
    <w:p w14:paraId="088B7E20"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083B61"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083B61"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roofErr w:type="spellStart"/>
            <w:r w:rsidRPr="00083B61">
              <w:rPr>
                <w:rFonts w:ascii="Garamond" w:hAnsi="Garamond" w:cs="Garamond"/>
                <w:sz w:val="20"/>
                <w:szCs w:val="20"/>
              </w:rPr>
              <w:t>L.p</w:t>
            </w:r>
            <w:proofErr w:type="spellEnd"/>
          </w:p>
          <w:p w14:paraId="126358ED"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083B61" w:rsidRDefault="002D3B17" w:rsidP="00E212EA">
            <w:pPr>
              <w:pStyle w:val="Standard"/>
              <w:tabs>
                <w:tab w:val="left" w:pos="0"/>
              </w:tabs>
              <w:spacing w:line="276" w:lineRule="auto"/>
              <w:jc w:val="both"/>
              <w:rPr>
                <w:rFonts w:ascii="Garamond" w:hAnsi="Garamond" w:cs="Garamond"/>
                <w:b/>
                <w:bCs/>
                <w:sz w:val="20"/>
                <w:szCs w:val="20"/>
              </w:rPr>
            </w:pPr>
            <w:r w:rsidRPr="00083B61">
              <w:rPr>
                <w:rFonts w:ascii="Garamond" w:hAnsi="Garamond" w:cs="Garamond"/>
                <w:b/>
                <w:bCs/>
                <w:sz w:val="20"/>
                <w:szCs w:val="20"/>
              </w:rPr>
              <w:t>Nazwa firm podwykonawców oraz dane kontaktowe (o ile są znani w momencie składania oferty)</w:t>
            </w:r>
          </w:p>
        </w:tc>
      </w:tr>
      <w:tr w:rsidR="009E36FD" w:rsidRPr="00083B61" w14:paraId="4D5D723E" w14:textId="77777777" w:rsidTr="0045424B">
        <w:trPr>
          <w:trHeight w:val="625"/>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083B61"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083B61"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083B61"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b/>
          <w:bCs/>
          <w:sz w:val="20"/>
          <w:szCs w:val="20"/>
        </w:rPr>
        <w:t>1</w:t>
      </w:r>
      <w:r w:rsidR="00FE1064" w:rsidRPr="00083B61">
        <w:rPr>
          <w:rFonts w:ascii="Garamond" w:hAnsi="Garamond" w:cs="Garamond"/>
          <w:b/>
          <w:bCs/>
          <w:sz w:val="20"/>
          <w:szCs w:val="20"/>
        </w:rPr>
        <w:t>1</w:t>
      </w:r>
      <w:r w:rsidRPr="00083B61">
        <w:rPr>
          <w:rFonts w:ascii="Garamond" w:hAnsi="Garamond" w:cs="Garamond"/>
          <w:b/>
          <w:bCs/>
          <w:sz w:val="20"/>
          <w:szCs w:val="20"/>
        </w:rPr>
        <w:t xml:space="preserve">. </w:t>
      </w:r>
      <w:r w:rsidRPr="00083B61">
        <w:rPr>
          <w:rFonts w:ascii="Garamond" w:hAnsi="Garamond" w:cs="Garamond"/>
          <w:sz w:val="20"/>
          <w:szCs w:val="20"/>
        </w:rPr>
        <w:t>*</w:t>
      </w:r>
      <w:r w:rsidRPr="00083B61">
        <w:rPr>
          <w:rFonts w:ascii="Garamond" w:hAnsi="Garamond" w:cs="Garamond"/>
          <w:b/>
          <w:bCs/>
          <w:sz w:val="20"/>
          <w:szCs w:val="20"/>
        </w:rPr>
        <w:t>Oświadczamy</w:t>
      </w:r>
      <w:r w:rsidRPr="00083B61">
        <w:rPr>
          <w:rFonts w:ascii="Garamond" w:hAnsi="Garamond" w:cs="Garamond"/>
          <w:sz w:val="20"/>
          <w:szCs w:val="20"/>
        </w:rPr>
        <w:t>, że</w:t>
      </w:r>
      <w:r w:rsidRPr="00083B61">
        <w:rPr>
          <w:rFonts w:ascii="Garamond" w:hAnsi="Garamond" w:cs="Garamond"/>
          <w:b/>
          <w:bCs/>
          <w:sz w:val="20"/>
          <w:szCs w:val="20"/>
        </w:rPr>
        <w:t xml:space="preserve"> polegamy </w:t>
      </w:r>
      <w:r w:rsidRPr="00083B61">
        <w:rPr>
          <w:rFonts w:ascii="Garamond" w:hAnsi="Garamond" w:cs="Garamond"/>
          <w:sz w:val="20"/>
          <w:szCs w:val="20"/>
        </w:rPr>
        <w:t xml:space="preserve">na zdolnościach lub sytuacji innych podmiotów na zasadach określonych w art. 118 ust. 1 ustawy </w:t>
      </w:r>
      <w:proofErr w:type="spellStart"/>
      <w:r w:rsidRPr="00083B61">
        <w:rPr>
          <w:rFonts w:ascii="Garamond" w:hAnsi="Garamond" w:cs="Garamond"/>
          <w:sz w:val="20"/>
          <w:szCs w:val="20"/>
        </w:rPr>
        <w:t>Pzp</w:t>
      </w:r>
      <w:proofErr w:type="spellEnd"/>
      <w:r w:rsidRPr="00083B61">
        <w:rPr>
          <w:rFonts w:ascii="Garamond" w:hAnsi="Garamond" w:cs="Garamond"/>
          <w:sz w:val="20"/>
          <w:szCs w:val="20"/>
        </w:rPr>
        <w:t xml:space="preserve"> w celu potwierdzenia spełniania warunków udziału w postępowaniu w następującym zakresie:...............................................................................................................................................................................................................</w:t>
      </w:r>
    </w:p>
    <w:p w14:paraId="02F56F42" w14:textId="77777777"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b/>
          <w:bCs/>
          <w:sz w:val="20"/>
          <w:szCs w:val="20"/>
        </w:rPr>
        <w:t xml:space="preserve">Uwaga: </w:t>
      </w:r>
      <w:r w:rsidRPr="00083B61">
        <w:rPr>
          <w:rFonts w:ascii="Garamond" w:hAnsi="Garamond" w:cs="Garamond"/>
          <w:sz w:val="20"/>
          <w:szCs w:val="20"/>
        </w:rPr>
        <w:t>Zobowiązanie tych podmiotów do oddania do dyspozycji Wykonawcy niezbędnych zasobów na potrzeby</w:t>
      </w:r>
      <w:r w:rsidRPr="00083B61">
        <w:rPr>
          <w:rFonts w:ascii="Garamond" w:hAnsi="Garamond" w:cs="Garamond"/>
          <w:b/>
          <w:bCs/>
          <w:sz w:val="20"/>
          <w:szCs w:val="20"/>
        </w:rPr>
        <w:t xml:space="preserve"> </w:t>
      </w:r>
      <w:r w:rsidRPr="00083B61">
        <w:rPr>
          <w:rFonts w:ascii="Garamond" w:hAnsi="Garamond" w:cs="Garamond"/>
          <w:sz w:val="20"/>
          <w:szCs w:val="20"/>
        </w:rPr>
        <w:t xml:space="preserve">realizacji zamówienia należy przedstawić </w:t>
      </w:r>
      <w:r w:rsidRPr="00083B61">
        <w:rPr>
          <w:rFonts w:ascii="Garamond" w:hAnsi="Garamond" w:cs="Garamond"/>
          <w:b/>
          <w:bCs/>
          <w:sz w:val="20"/>
          <w:szCs w:val="20"/>
        </w:rPr>
        <w:t>w oryginale</w:t>
      </w:r>
      <w:r w:rsidRPr="00083B61">
        <w:rPr>
          <w:rFonts w:ascii="Garamond" w:hAnsi="Garamond" w:cs="Garamond"/>
          <w:sz w:val="20"/>
          <w:szCs w:val="20"/>
        </w:rPr>
        <w:t>.</w:t>
      </w:r>
    </w:p>
    <w:p w14:paraId="1CB9E104" w14:textId="3D17ACB8"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b/>
          <w:bCs/>
          <w:sz w:val="20"/>
          <w:szCs w:val="20"/>
        </w:rPr>
        <w:t>1</w:t>
      </w:r>
      <w:r w:rsidR="00FE1064" w:rsidRPr="00083B61">
        <w:rPr>
          <w:rFonts w:ascii="Garamond" w:hAnsi="Garamond" w:cs="Garamond"/>
          <w:b/>
          <w:bCs/>
          <w:sz w:val="20"/>
          <w:szCs w:val="20"/>
        </w:rPr>
        <w:t>2</w:t>
      </w:r>
      <w:r w:rsidRPr="00083B61">
        <w:rPr>
          <w:rFonts w:ascii="Garamond" w:hAnsi="Garamond" w:cs="Garamond"/>
          <w:b/>
          <w:bCs/>
          <w:sz w:val="20"/>
          <w:szCs w:val="20"/>
        </w:rPr>
        <w:t xml:space="preserve">. </w:t>
      </w:r>
      <w:bookmarkStart w:id="15" w:name="page23"/>
      <w:bookmarkEnd w:id="15"/>
      <w:r w:rsidRPr="00083B61">
        <w:rPr>
          <w:rFonts w:ascii="Garamond" w:hAnsi="Garamond" w:cs="Garamond"/>
          <w:sz w:val="20"/>
          <w:szCs w:val="20"/>
        </w:rPr>
        <w:t>**</w:t>
      </w:r>
      <w:r w:rsidRPr="00083B61">
        <w:rPr>
          <w:rFonts w:ascii="Garamond" w:hAnsi="Garamond" w:cs="Garamond"/>
          <w:b/>
          <w:bCs/>
          <w:sz w:val="20"/>
          <w:szCs w:val="20"/>
        </w:rPr>
        <w:t>Oświadczamy</w:t>
      </w:r>
      <w:r w:rsidRPr="00083B61">
        <w:rPr>
          <w:rFonts w:ascii="Garamond" w:hAnsi="Garamond" w:cs="Garamond"/>
          <w:sz w:val="20"/>
          <w:szCs w:val="20"/>
        </w:rPr>
        <w:t>, że wybór oferty</w:t>
      </w:r>
      <w:r w:rsidRPr="00083B61">
        <w:rPr>
          <w:rFonts w:ascii="Garamond" w:hAnsi="Garamond" w:cs="Garamond"/>
          <w:b/>
          <w:bCs/>
          <w:sz w:val="20"/>
          <w:szCs w:val="20"/>
        </w:rPr>
        <w:t xml:space="preserve"> prowadzi </w:t>
      </w:r>
      <w:r w:rsidRPr="00083B61">
        <w:rPr>
          <w:rFonts w:ascii="Garamond" w:hAnsi="Garamond" w:cs="Garamond"/>
          <w:sz w:val="20"/>
          <w:szCs w:val="20"/>
        </w:rPr>
        <w:t>do powstania u zamawiającego obowiązku</w:t>
      </w:r>
      <w:r w:rsidRPr="00083B61">
        <w:rPr>
          <w:rFonts w:ascii="Garamond" w:hAnsi="Garamond" w:cs="Garamond"/>
          <w:b/>
          <w:bCs/>
          <w:sz w:val="20"/>
          <w:szCs w:val="20"/>
        </w:rPr>
        <w:t xml:space="preserve"> </w:t>
      </w:r>
      <w:r w:rsidRPr="00083B61">
        <w:rPr>
          <w:rFonts w:ascii="Garamond" w:hAnsi="Garamond" w:cs="Garamond"/>
          <w:sz w:val="20"/>
          <w:szCs w:val="20"/>
        </w:rPr>
        <w:t>podatkowego :a) *nazwa towaru lub usługi, których dostawa lub świadczenie będzie prowadzić do powstania obowiązku</w:t>
      </w:r>
    </w:p>
    <w:p w14:paraId="21FA061D"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podatkowego:.........................................................</w:t>
      </w:r>
    </w:p>
    <w:p w14:paraId="0FC93EBC"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b)* wartość towaru lub usługi bez kwoty podatku VAT:..................................</w:t>
      </w:r>
    </w:p>
    <w:p w14:paraId="36786E9D" w14:textId="3D25C21E" w:rsidR="002D3B17" w:rsidRPr="00083B61" w:rsidRDefault="002D3B17" w:rsidP="00E212EA">
      <w:pPr>
        <w:pStyle w:val="Standard"/>
        <w:tabs>
          <w:tab w:val="left" w:pos="0"/>
        </w:tabs>
        <w:spacing w:line="276" w:lineRule="auto"/>
        <w:jc w:val="both"/>
        <w:rPr>
          <w:rFonts w:ascii="Garamond" w:hAnsi="Garamond" w:cs="Garamond"/>
          <w:b/>
          <w:bCs/>
          <w:sz w:val="20"/>
          <w:szCs w:val="20"/>
        </w:rPr>
      </w:pPr>
      <w:r w:rsidRPr="00083B61">
        <w:rPr>
          <w:rFonts w:ascii="Garamond" w:hAnsi="Garamond" w:cs="Garamond"/>
          <w:b/>
          <w:bCs/>
          <w:sz w:val="20"/>
          <w:szCs w:val="20"/>
        </w:rPr>
        <w:t>1</w:t>
      </w:r>
      <w:r w:rsidR="00FE1064" w:rsidRPr="00083B61">
        <w:rPr>
          <w:rFonts w:ascii="Garamond" w:hAnsi="Garamond" w:cs="Garamond"/>
          <w:b/>
          <w:bCs/>
          <w:sz w:val="20"/>
          <w:szCs w:val="20"/>
        </w:rPr>
        <w:t>3</w:t>
      </w:r>
      <w:r w:rsidRPr="00083B61">
        <w:rPr>
          <w:rFonts w:ascii="Garamond" w:hAnsi="Garamond" w:cs="Garamond"/>
          <w:b/>
          <w:bCs/>
          <w:sz w:val="20"/>
          <w:szCs w:val="20"/>
        </w:rPr>
        <w:t xml:space="preserve">. </w:t>
      </w:r>
      <w:r w:rsidRPr="00083B61">
        <w:rPr>
          <w:rFonts w:ascii="Garamond" w:hAnsi="Garamond" w:cs="Garamond"/>
          <w:sz w:val="20"/>
          <w:szCs w:val="20"/>
        </w:rPr>
        <w:t xml:space="preserve">Oświadczamy, że niniejsza oferta: </w:t>
      </w:r>
      <w:r w:rsidRPr="00083B61">
        <w:rPr>
          <w:rFonts w:ascii="Garamond" w:hAnsi="Garamond" w:cs="Garamond"/>
          <w:b/>
          <w:bCs/>
          <w:sz w:val="20"/>
          <w:szCs w:val="20"/>
        </w:rPr>
        <w:t>zawiera</w:t>
      </w:r>
      <w:r w:rsidRPr="00083B61">
        <w:rPr>
          <w:rFonts w:ascii="Garamond" w:hAnsi="Garamond" w:cs="Garamond"/>
          <w:sz w:val="20"/>
          <w:szCs w:val="20"/>
        </w:rPr>
        <w:t xml:space="preserve"> na stronach od .............. do............. informacje stanowiące tajemnicę przedsiębiorstwa w rozumieniu</w:t>
      </w:r>
      <w:r w:rsidRPr="00083B61">
        <w:rPr>
          <w:rFonts w:ascii="Garamond" w:hAnsi="Garamond"/>
          <w:sz w:val="20"/>
          <w:szCs w:val="20"/>
        </w:rPr>
        <w:t xml:space="preserve"> </w:t>
      </w:r>
      <w:r w:rsidRPr="00083B61">
        <w:rPr>
          <w:rFonts w:ascii="Garamond" w:hAnsi="Garamond" w:cs="Garamond"/>
          <w:sz w:val="20"/>
          <w:szCs w:val="20"/>
        </w:rPr>
        <w:t>przepisów o zwalczaniu nieuczciwej konkurencji .</w:t>
      </w:r>
    </w:p>
    <w:p w14:paraId="45385F57" w14:textId="265C77B4"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b/>
          <w:bCs/>
          <w:sz w:val="20"/>
          <w:szCs w:val="20"/>
        </w:rPr>
        <w:t>1</w:t>
      </w:r>
      <w:r w:rsidR="00FE1064" w:rsidRPr="00083B61">
        <w:rPr>
          <w:rFonts w:ascii="Garamond" w:hAnsi="Garamond" w:cs="Garamond"/>
          <w:b/>
          <w:bCs/>
          <w:sz w:val="20"/>
          <w:szCs w:val="20"/>
        </w:rPr>
        <w:t>4</w:t>
      </w:r>
      <w:r w:rsidRPr="00083B61">
        <w:rPr>
          <w:rFonts w:ascii="Garamond" w:hAnsi="Garamond" w:cs="Garamond"/>
          <w:b/>
          <w:bCs/>
          <w:sz w:val="20"/>
          <w:szCs w:val="20"/>
        </w:rPr>
        <w:t xml:space="preserve">. </w:t>
      </w:r>
      <w:r w:rsidRPr="00083B61">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083B61" w:rsidRDefault="002D3B17" w:rsidP="00E212EA">
      <w:pPr>
        <w:pStyle w:val="Standard"/>
        <w:tabs>
          <w:tab w:val="left" w:pos="709"/>
        </w:tabs>
        <w:overflowPunct w:val="0"/>
        <w:spacing w:line="276" w:lineRule="auto"/>
        <w:jc w:val="both"/>
        <w:rPr>
          <w:rFonts w:ascii="Garamond" w:hAnsi="Garamond"/>
          <w:sz w:val="20"/>
          <w:szCs w:val="20"/>
        </w:rPr>
      </w:pPr>
      <w:r w:rsidRPr="00083B61">
        <w:rPr>
          <w:rFonts w:ascii="Garamond" w:hAnsi="Garamond" w:cs="Arial"/>
          <w:sz w:val="20"/>
          <w:szCs w:val="20"/>
        </w:rPr>
        <w:t xml:space="preserve">….............................................................................. </w:t>
      </w:r>
      <w:r w:rsidR="00680E83" w:rsidRPr="00083B61">
        <w:rPr>
          <w:rFonts w:ascii="Garamond" w:hAnsi="Garamond" w:cs="Arial"/>
          <w:b/>
          <w:bCs/>
          <w:sz w:val="20"/>
          <w:szCs w:val="20"/>
        </w:rPr>
        <w:t>e-mail</w:t>
      </w:r>
      <w:r w:rsidRPr="00083B61">
        <w:rPr>
          <w:rFonts w:ascii="Garamond" w:hAnsi="Garamond" w:cs="Arial"/>
          <w:sz w:val="20"/>
          <w:szCs w:val="20"/>
        </w:rPr>
        <w:t>…………………………..</w:t>
      </w:r>
    </w:p>
    <w:p w14:paraId="437554E3" w14:textId="08ADB4A6"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1</w:t>
      </w:r>
      <w:r w:rsidR="00FE1064" w:rsidRPr="00083B61">
        <w:rPr>
          <w:rFonts w:ascii="Garamond" w:hAnsi="Garamond" w:cs="Garamond"/>
          <w:sz w:val="20"/>
          <w:szCs w:val="20"/>
        </w:rPr>
        <w:t>5</w:t>
      </w:r>
      <w:r w:rsidRPr="00083B61">
        <w:rPr>
          <w:rFonts w:ascii="Garamond" w:hAnsi="Garamond" w:cs="Garamond"/>
          <w:sz w:val="20"/>
          <w:szCs w:val="20"/>
        </w:rPr>
        <w:t>. Pod groźbą odpowiedzialności karnej oświadczamy, że załączone do oferty dokumenty opisują stan prawny i</w:t>
      </w:r>
      <w:r w:rsidRPr="00083B61">
        <w:rPr>
          <w:rFonts w:ascii="Garamond" w:hAnsi="Garamond" w:cs="Garamond"/>
          <w:b/>
          <w:bCs/>
          <w:sz w:val="20"/>
          <w:szCs w:val="20"/>
        </w:rPr>
        <w:t xml:space="preserve"> </w:t>
      </w:r>
      <w:r w:rsidRPr="00083B61">
        <w:rPr>
          <w:rFonts w:ascii="Garamond" w:hAnsi="Garamond" w:cs="Garamond"/>
          <w:sz w:val="20"/>
          <w:szCs w:val="20"/>
        </w:rPr>
        <w:t>faktyczny, aktualny na dzień otwarcia ofert.</w:t>
      </w:r>
    </w:p>
    <w:p w14:paraId="07466C46" w14:textId="688FE6CE"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sz w:val="20"/>
          <w:szCs w:val="20"/>
        </w:rPr>
        <w:t>1</w:t>
      </w:r>
      <w:r w:rsidR="00FE1064" w:rsidRPr="00083B61">
        <w:rPr>
          <w:rFonts w:ascii="Garamond" w:hAnsi="Garamond"/>
          <w:sz w:val="20"/>
          <w:szCs w:val="20"/>
        </w:rPr>
        <w:t>6</w:t>
      </w:r>
      <w:r w:rsidRPr="00083B61">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Arial"/>
          <w:sz w:val="20"/>
          <w:szCs w:val="20"/>
        </w:rPr>
        <w:t>1</w:t>
      </w:r>
      <w:r w:rsidR="00FE1064" w:rsidRPr="00083B61">
        <w:rPr>
          <w:rFonts w:ascii="Garamond" w:hAnsi="Garamond" w:cs="Arial"/>
          <w:sz w:val="20"/>
          <w:szCs w:val="20"/>
        </w:rPr>
        <w:t>7</w:t>
      </w:r>
      <w:r w:rsidRPr="00083B61">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083B61" w:rsidRDefault="002D3B17" w:rsidP="00E212EA">
      <w:pPr>
        <w:pStyle w:val="Textbody"/>
        <w:spacing w:after="0" w:line="276" w:lineRule="auto"/>
        <w:jc w:val="right"/>
        <w:rPr>
          <w:rFonts w:ascii="Garamond" w:hAnsi="Garamond" w:cs="Garamond"/>
          <w:sz w:val="20"/>
          <w:szCs w:val="20"/>
        </w:rPr>
      </w:pPr>
      <w:r w:rsidRPr="00083B61">
        <w:rPr>
          <w:rFonts w:ascii="Garamond" w:hAnsi="Garamond" w:cs="Garamond"/>
          <w:sz w:val="20"/>
          <w:szCs w:val="20"/>
        </w:rPr>
        <w:t>..........................................................................................................</w:t>
      </w:r>
    </w:p>
    <w:p w14:paraId="14A7D675" w14:textId="77777777" w:rsidR="002D3B17" w:rsidRDefault="002D3B17" w:rsidP="00E212EA">
      <w:pPr>
        <w:pStyle w:val="Textbody"/>
        <w:spacing w:after="0" w:line="276" w:lineRule="auto"/>
        <w:jc w:val="right"/>
        <w:rPr>
          <w:rFonts w:ascii="Garamond" w:hAnsi="Garamond" w:cs="Garamond"/>
          <w:sz w:val="20"/>
          <w:szCs w:val="20"/>
        </w:rPr>
      </w:pPr>
      <w:r w:rsidRPr="00083B61">
        <w:rPr>
          <w:rFonts w:ascii="Garamond" w:hAnsi="Garamond" w:cs="Garamond"/>
          <w:sz w:val="20"/>
          <w:szCs w:val="20"/>
        </w:rPr>
        <w:t>(podpis, pieczęć imienna umocowanego przedstawiciela Oferenta)</w:t>
      </w:r>
    </w:p>
    <w:p w14:paraId="3BFB5DC7" w14:textId="77777777" w:rsidR="00B9292E" w:rsidRPr="00083B61" w:rsidRDefault="00B9292E" w:rsidP="00E212EA">
      <w:pPr>
        <w:pStyle w:val="Textbody"/>
        <w:spacing w:after="0" w:line="276" w:lineRule="auto"/>
        <w:jc w:val="right"/>
        <w:rPr>
          <w:rFonts w:ascii="Garamond" w:hAnsi="Garamond" w:cs="Garamond"/>
          <w:sz w:val="20"/>
          <w:szCs w:val="20"/>
        </w:rPr>
      </w:pPr>
    </w:p>
    <w:p w14:paraId="4F312694" w14:textId="77777777"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sz w:val="20"/>
          <w:szCs w:val="20"/>
        </w:rPr>
        <w:t>*</w:t>
      </w:r>
      <w:r w:rsidRPr="00083B61">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083B61" w14:paraId="0D2671F9" w14:textId="77777777">
        <w:trPr>
          <w:trHeight w:val="149"/>
        </w:trPr>
        <w:tc>
          <w:tcPr>
            <w:tcW w:w="250" w:type="dxa"/>
            <w:tcMar>
              <w:top w:w="0" w:type="dxa"/>
              <w:left w:w="0" w:type="dxa"/>
              <w:bottom w:w="0" w:type="dxa"/>
              <w:right w:w="0" w:type="dxa"/>
            </w:tcMar>
            <w:vAlign w:val="bottom"/>
          </w:tcPr>
          <w:p w14:paraId="2BA1CA97" w14:textId="77777777" w:rsidR="002D3B17" w:rsidRPr="00083B61"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083B61" w:rsidRDefault="002D3B17" w:rsidP="00E212EA">
            <w:pPr>
              <w:pStyle w:val="Standard"/>
              <w:tabs>
                <w:tab w:val="left" w:pos="0"/>
              </w:tabs>
              <w:spacing w:line="276" w:lineRule="auto"/>
              <w:rPr>
                <w:rFonts w:ascii="Garamond" w:hAnsi="Garamond" w:cs="Garamond"/>
                <w:w w:val="99"/>
                <w:sz w:val="20"/>
                <w:szCs w:val="20"/>
              </w:rPr>
            </w:pPr>
            <w:r w:rsidRPr="00083B61">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083B61" w:rsidRDefault="002D3B17" w:rsidP="00E212EA">
            <w:pPr>
              <w:pStyle w:val="Standard"/>
              <w:tabs>
                <w:tab w:val="left" w:pos="0"/>
              </w:tabs>
              <w:snapToGrid w:val="0"/>
              <w:spacing w:line="276" w:lineRule="auto"/>
              <w:rPr>
                <w:rFonts w:ascii="Garamond" w:hAnsi="Garamond" w:cs="Garamond"/>
                <w:sz w:val="20"/>
                <w:szCs w:val="20"/>
              </w:rPr>
            </w:pPr>
          </w:p>
        </w:tc>
      </w:tr>
      <w:tr w:rsidR="009E36FD" w:rsidRPr="00083B61" w14:paraId="72E2EB29" w14:textId="77777777">
        <w:trPr>
          <w:trHeight w:val="86"/>
        </w:trPr>
        <w:tc>
          <w:tcPr>
            <w:tcW w:w="250" w:type="dxa"/>
            <w:tcMar>
              <w:top w:w="0" w:type="dxa"/>
              <w:left w:w="0" w:type="dxa"/>
              <w:bottom w:w="0" w:type="dxa"/>
              <w:right w:w="0" w:type="dxa"/>
            </w:tcMar>
            <w:vAlign w:val="bottom"/>
          </w:tcPr>
          <w:p w14:paraId="16EF23BE" w14:textId="77777777" w:rsidR="002D3B17" w:rsidRPr="00083B61" w:rsidRDefault="002D3B17" w:rsidP="00E212EA">
            <w:pPr>
              <w:pStyle w:val="Standard"/>
              <w:tabs>
                <w:tab w:val="left" w:pos="0"/>
              </w:tabs>
              <w:spacing w:line="276" w:lineRule="auto"/>
              <w:rPr>
                <w:rFonts w:ascii="Garamond" w:hAnsi="Garamond" w:cs="Garamond"/>
                <w:sz w:val="20"/>
                <w:szCs w:val="20"/>
              </w:rPr>
            </w:pPr>
            <w:r w:rsidRPr="00083B61">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083B61"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083B61" w:rsidRDefault="002D3B17" w:rsidP="00E212EA">
            <w:pPr>
              <w:pStyle w:val="Standard"/>
              <w:tabs>
                <w:tab w:val="left" w:pos="0"/>
              </w:tabs>
              <w:snapToGrid w:val="0"/>
              <w:spacing w:line="276" w:lineRule="auto"/>
              <w:rPr>
                <w:rFonts w:ascii="Garamond" w:hAnsi="Garamond" w:cs="Garamond"/>
                <w:sz w:val="20"/>
                <w:szCs w:val="20"/>
              </w:rPr>
            </w:pPr>
          </w:p>
        </w:tc>
      </w:tr>
      <w:tr w:rsidR="009E36FD" w:rsidRPr="00083B61"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083B61" w:rsidRDefault="002D3B17" w:rsidP="00E212EA">
            <w:pPr>
              <w:pStyle w:val="Standard"/>
              <w:tabs>
                <w:tab w:val="left" w:pos="0"/>
              </w:tabs>
              <w:spacing w:line="276" w:lineRule="auto"/>
              <w:rPr>
                <w:rFonts w:ascii="Garamond" w:hAnsi="Garamond" w:cs="Garamond"/>
                <w:sz w:val="20"/>
                <w:szCs w:val="20"/>
              </w:rPr>
            </w:pPr>
            <w:r w:rsidRPr="00083B61">
              <w:rPr>
                <w:rFonts w:ascii="Garamond" w:hAnsi="Garamond" w:cs="Garamond"/>
                <w:sz w:val="20"/>
                <w:szCs w:val="20"/>
              </w:rPr>
              <w:t>wykonawca zobligowany jest do wypełnienia pozycji a i b pkt 1</w:t>
            </w:r>
            <w:r w:rsidR="00E212EA" w:rsidRPr="00083B61">
              <w:rPr>
                <w:rFonts w:ascii="Garamond" w:hAnsi="Garamond" w:cs="Garamond"/>
                <w:sz w:val="20"/>
                <w:szCs w:val="20"/>
              </w:rPr>
              <w:t>2</w:t>
            </w:r>
            <w:r w:rsidRPr="00083B61">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083B61"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083B61"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1D1FFB3D"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6BD093B2"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291723AD"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2E71BCCF"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2F22BC76"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68FF6FBC"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67DF940E"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35C34C75"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0D4B33E0"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5933CDF9"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29BAAA79"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74C92EEC"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30C15ADF"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056185DD"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3C46BCA0" w14:textId="77777777" w:rsidR="00B9292E" w:rsidRPr="00083B61"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083B61"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083B61">
        <w:rPr>
          <w:rFonts w:ascii="Garamond" w:hAnsi="Garamond"/>
          <w:b/>
          <w:kern w:val="0"/>
          <w:sz w:val="20"/>
          <w:szCs w:val="20"/>
          <w:lang w:eastAsia="pl-PL"/>
        </w:rPr>
        <w:t>Załącznik nr 3 do SWZ</w:t>
      </w:r>
    </w:p>
    <w:p w14:paraId="00A0251A" w14:textId="77777777" w:rsidR="00C52DCB" w:rsidRPr="00083B6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083B6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083B6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083B61">
        <w:rPr>
          <w:rFonts w:ascii="Garamond" w:hAnsi="Garamond"/>
          <w:b/>
          <w:kern w:val="0"/>
          <w:sz w:val="20"/>
          <w:szCs w:val="20"/>
          <w:u w:val="single"/>
          <w:lang w:eastAsia="pl-PL"/>
        </w:rPr>
        <w:t>OŚWIADCZENIE WYKONAWCY</w:t>
      </w:r>
    </w:p>
    <w:p w14:paraId="3548F70E" w14:textId="77777777" w:rsidR="00C52DCB" w:rsidRPr="00083B61"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083B61"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083B61"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083B61"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83B61">
        <w:rPr>
          <w:rFonts w:ascii="Garamond" w:hAnsi="Garamond"/>
          <w:kern w:val="0"/>
          <w:sz w:val="20"/>
          <w:szCs w:val="20"/>
          <w:lang w:eastAsia="pl-PL"/>
        </w:rPr>
        <w:t>Nazwa (firma) i adres wykonawcy:</w:t>
      </w:r>
      <w:r w:rsidRPr="00083B61">
        <w:rPr>
          <w:rFonts w:ascii="Garamond" w:hAnsi="Garamond"/>
          <w:kern w:val="0"/>
          <w:sz w:val="20"/>
          <w:szCs w:val="20"/>
          <w:lang w:eastAsia="pl-PL"/>
        </w:rPr>
        <w:tab/>
        <w:t>.........................................................................................................</w:t>
      </w:r>
    </w:p>
    <w:p w14:paraId="5C752CE5" w14:textId="77777777" w:rsidR="00C52DCB" w:rsidRPr="00083B6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83B61">
        <w:rPr>
          <w:rFonts w:ascii="Garamond" w:hAnsi="Garamond"/>
          <w:kern w:val="0"/>
          <w:sz w:val="20"/>
          <w:szCs w:val="20"/>
          <w:lang w:eastAsia="pl-PL"/>
        </w:rPr>
        <w:tab/>
        <w:t>.........................................................................................................</w:t>
      </w:r>
    </w:p>
    <w:p w14:paraId="164842FB" w14:textId="77777777" w:rsidR="00C52DCB" w:rsidRPr="00083B6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83B61">
        <w:rPr>
          <w:rFonts w:ascii="Garamond" w:hAnsi="Garamond"/>
          <w:kern w:val="0"/>
          <w:sz w:val="20"/>
          <w:szCs w:val="20"/>
          <w:lang w:eastAsia="pl-PL"/>
        </w:rPr>
        <w:tab/>
        <w:t>.........................................................................................................</w:t>
      </w:r>
    </w:p>
    <w:p w14:paraId="6D3E5F56" w14:textId="77777777" w:rsidR="00C52DCB" w:rsidRPr="00083B6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083B6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11A1034" w:rsidR="00C52DCB" w:rsidRPr="00083B61"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083B61">
        <w:rPr>
          <w:rFonts w:ascii="Garamond" w:hAnsi="Garamond" w:cs="Arial"/>
          <w:kern w:val="0"/>
          <w:sz w:val="20"/>
          <w:szCs w:val="20"/>
          <w:lang w:eastAsia="pl-PL"/>
        </w:rPr>
        <w:tab/>
        <w:t>Na potrzeby postępowania o udzielenie zamówienia publicznego pn. „</w:t>
      </w:r>
      <w:r w:rsidR="004A126D" w:rsidRPr="00083B61">
        <w:rPr>
          <w:rFonts w:ascii="Garamond" w:hAnsi="Garamond"/>
          <w:b/>
          <w:sz w:val="20"/>
          <w:szCs w:val="20"/>
        </w:rPr>
        <w:t xml:space="preserve">dostawa sprzętu medycznego cz. I na potrzeby </w:t>
      </w:r>
      <w:proofErr w:type="spellStart"/>
      <w:r w:rsidR="004A126D" w:rsidRPr="00083B61">
        <w:rPr>
          <w:rFonts w:ascii="Garamond" w:hAnsi="Garamond" w:cs="Arial"/>
          <w:b/>
          <w:bCs/>
          <w:kern w:val="2"/>
          <w:sz w:val="20"/>
          <w:szCs w:val="20"/>
        </w:rPr>
        <w:t>Multidyscyplinarnego</w:t>
      </w:r>
      <w:proofErr w:type="spellEnd"/>
      <w:r w:rsidR="004A126D" w:rsidRPr="00083B61">
        <w:rPr>
          <w:rFonts w:ascii="Garamond" w:hAnsi="Garamond" w:cs="Arial"/>
          <w:b/>
          <w:bCs/>
          <w:kern w:val="2"/>
          <w:sz w:val="20"/>
          <w:szCs w:val="20"/>
        </w:rPr>
        <w:t xml:space="preserve"> Centrum Wsparcia Badań Klinicznych w 5 Wojskowym Szpital Klinicznym z Polikliniką SPZOZ w Krakowie</w:t>
      </w:r>
      <w:r w:rsidRPr="00083B61">
        <w:rPr>
          <w:rFonts w:ascii="Garamond" w:hAnsi="Garamond" w:cs="Arial"/>
          <w:b/>
          <w:kern w:val="0"/>
          <w:sz w:val="20"/>
          <w:szCs w:val="20"/>
          <w:lang w:eastAsia="pl-PL"/>
        </w:rPr>
        <w:t>”</w:t>
      </w:r>
      <w:r w:rsidRPr="00083B61">
        <w:rPr>
          <w:rFonts w:ascii="Garamond" w:hAnsi="Garamond" w:cs="Arial"/>
          <w:kern w:val="0"/>
          <w:sz w:val="20"/>
          <w:szCs w:val="20"/>
          <w:lang w:eastAsia="pl-PL"/>
        </w:rPr>
        <w:t xml:space="preserve"> oświadczam, że informacje </w:t>
      </w:r>
      <w:r w:rsidRPr="00083B61">
        <w:rPr>
          <w:rFonts w:ascii="Garamond" w:hAnsi="Garamond"/>
          <w:kern w:val="0"/>
          <w:sz w:val="20"/>
          <w:szCs w:val="20"/>
          <w:lang w:eastAsia="pl-PL"/>
        </w:rPr>
        <w:t xml:space="preserve">zawarte w oświadczeniu, o którym  mowa  w  art.  125  ust. 1 ustawy </w:t>
      </w:r>
      <w:proofErr w:type="spellStart"/>
      <w:r w:rsidRPr="00083B61">
        <w:rPr>
          <w:rFonts w:ascii="Garamond" w:hAnsi="Garamond"/>
          <w:kern w:val="0"/>
          <w:sz w:val="20"/>
          <w:szCs w:val="20"/>
          <w:lang w:eastAsia="pl-PL"/>
        </w:rPr>
        <w:t>Pzp</w:t>
      </w:r>
      <w:proofErr w:type="spellEnd"/>
      <w:r w:rsidRPr="00083B61">
        <w:rPr>
          <w:rFonts w:ascii="Garamond" w:hAnsi="Garamond"/>
          <w:kern w:val="0"/>
          <w:sz w:val="20"/>
          <w:szCs w:val="20"/>
          <w:lang w:eastAsia="pl-PL"/>
        </w:rPr>
        <w:t>, w  zakresie podstaw wykluczenia z postępowania wskazanych przez Zamawiającego, o których mowa w:</w:t>
      </w:r>
    </w:p>
    <w:p w14:paraId="264FF09C" w14:textId="77777777" w:rsidR="00C52DCB" w:rsidRPr="00083B6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83B61">
        <w:rPr>
          <w:rFonts w:ascii="Garamond" w:hAnsi="Garamond"/>
          <w:kern w:val="0"/>
          <w:sz w:val="20"/>
          <w:szCs w:val="20"/>
          <w:lang w:eastAsia="pl-PL"/>
        </w:rPr>
        <w:t xml:space="preserve">art. 108 ust. 1 pkt 3 ustawy, </w:t>
      </w:r>
    </w:p>
    <w:p w14:paraId="63CE4771" w14:textId="77777777" w:rsidR="00C52DCB" w:rsidRPr="00083B6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83B61">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083B6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83B61">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083B6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83B61">
        <w:rPr>
          <w:rFonts w:ascii="Garamond" w:hAnsi="Garamond"/>
          <w:kern w:val="0"/>
          <w:sz w:val="20"/>
          <w:szCs w:val="20"/>
          <w:lang w:eastAsia="pl-PL"/>
        </w:rPr>
        <w:t xml:space="preserve">art. 108 ust. 1 pkt 6 ustawy, </w:t>
      </w:r>
    </w:p>
    <w:p w14:paraId="72E20956" w14:textId="77777777" w:rsidR="00C52DCB" w:rsidRPr="00083B61"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083B61">
        <w:rPr>
          <w:rFonts w:ascii="Garamond" w:hAnsi="Garamond"/>
          <w:b/>
          <w:kern w:val="0"/>
          <w:sz w:val="20"/>
          <w:szCs w:val="20"/>
          <w:lang w:eastAsia="pl-PL"/>
        </w:rPr>
        <w:t>- są aktualne.</w:t>
      </w:r>
    </w:p>
    <w:p w14:paraId="648D1FD3" w14:textId="77777777" w:rsidR="00C52DCB" w:rsidRPr="00083B61"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083B61"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083B61"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083B61">
        <w:rPr>
          <w:rFonts w:ascii="Garamond" w:hAnsi="Garamond"/>
          <w:i/>
          <w:kern w:val="0"/>
          <w:sz w:val="20"/>
          <w:szCs w:val="20"/>
          <w:lang w:eastAsia="pl-PL"/>
        </w:rPr>
        <w:t>………………………………………………………..</w:t>
      </w:r>
    </w:p>
    <w:p w14:paraId="47360E82" w14:textId="77777777" w:rsidR="00C52DCB" w:rsidRPr="00083B61"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83B61">
        <w:rPr>
          <w:rFonts w:ascii="Garamond" w:hAnsi="Garamond"/>
          <w:i/>
          <w:kern w:val="0"/>
          <w:sz w:val="20"/>
          <w:szCs w:val="20"/>
          <w:lang w:eastAsia="pl-PL"/>
        </w:rPr>
        <w:t>podpis osoby (osób) upoważnionej do reprezentowania Wykonawcy</w:t>
      </w:r>
    </w:p>
    <w:p w14:paraId="7FD77254" w14:textId="77777777" w:rsidR="00C52DCB" w:rsidRPr="00083B61" w:rsidRDefault="00C52DCB" w:rsidP="00E212EA">
      <w:pPr>
        <w:pStyle w:val="Standard"/>
        <w:spacing w:line="276" w:lineRule="auto"/>
        <w:rPr>
          <w:rFonts w:ascii="Garamond" w:hAnsi="Garamond" w:cs="Garamond"/>
          <w:sz w:val="20"/>
          <w:szCs w:val="20"/>
        </w:rPr>
      </w:pPr>
    </w:p>
    <w:p w14:paraId="074A104F" w14:textId="77777777" w:rsidR="00C52DCB" w:rsidRPr="00083B61" w:rsidRDefault="00C52DCB" w:rsidP="00E212EA">
      <w:pPr>
        <w:pStyle w:val="Standard"/>
        <w:spacing w:line="276" w:lineRule="auto"/>
        <w:rPr>
          <w:rFonts w:ascii="Garamond" w:hAnsi="Garamond" w:cs="Garamond"/>
          <w:sz w:val="20"/>
          <w:szCs w:val="20"/>
        </w:rPr>
      </w:pPr>
    </w:p>
    <w:p w14:paraId="3F6049B1" w14:textId="77777777" w:rsidR="00C52DCB" w:rsidRPr="00083B61" w:rsidRDefault="00C52DCB" w:rsidP="00E212EA">
      <w:pPr>
        <w:pStyle w:val="Standard"/>
        <w:spacing w:line="276" w:lineRule="auto"/>
        <w:rPr>
          <w:rFonts w:ascii="Garamond" w:hAnsi="Garamond" w:cs="Garamond"/>
          <w:sz w:val="20"/>
          <w:szCs w:val="20"/>
        </w:rPr>
      </w:pPr>
    </w:p>
    <w:p w14:paraId="6BF7DE78" w14:textId="77777777" w:rsidR="00C52DCB" w:rsidRPr="00083B61" w:rsidRDefault="00C52DCB" w:rsidP="00E212EA">
      <w:pPr>
        <w:pStyle w:val="Standard"/>
        <w:spacing w:line="276" w:lineRule="auto"/>
        <w:rPr>
          <w:rFonts w:ascii="Garamond" w:hAnsi="Garamond" w:cs="Garamond"/>
          <w:sz w:val="20"/>
          <w:szCs w:val="20"/>
        </w:rPr>
      </w:pPr>
    </w:p>
    <w:p w14:paraId="1F1E9343" w14:textId="77777777" w:rsidR="00C52DCB" w:rsidRPr="00083B61" w:rsidRDefault="00C52DCB" w:rsidP="00E212EA">
      <w:pPr>
        <w:pStyle w:val="Standard"/>
        <w:spacing w:line="276" w:lineRule="auto"/>
        <w:rPr>
          <w:rFonts w:ascii="Garamond" w:hAnsi="Garamond" w:cs="Garamond"/>
          <w:sz w:val="20"/>
          <w:szCs w:val="20"/>
        </w:rPr>
      </w:pPr>
    </w:p>
    <w:p w14:paraId="730439F1" w14:textId="77777777" w:rsidR="00C52DCB" w:rsidRPr="00083B61" w:rsidRDefault="00C52DCB" w:rsidP="00E212EA">
      <w:pPr>
        <w:pStyle w:val="Standard"/>
        <w:spacing w:line="276" w:lineRule="auto"/>
        <w:rPr>
          <w:rFonts w:ascii="Garamond" w:hAnsi="Garamond" w:cs="Garamond"/>
          <w:sz w:val="20"/>
          <w:szCs w:val="20"/>
        </w:rPr>
      </w:pPr>
    </w:p>
    <w:p w14:paraId="042FD322" w14:textId="77777777" w:rsidR="00C52DCB" w:rsidRPr="00083B61" w:rsidRDefault="00C52DCB" w:rsidP="00E212EA">
      <w:pPr>
        <w:pStyle w:val="Standard"/>
        <w:spacing w:line="276" w:lineRule="auto"/>
        <w:rPr>
          <w:rFonts w:ascii="Garamond" w:hAnsi="Garamond" w:cs="Garamond"/>
          <w:sz w:val="20"/>
          <w:szCs w:val="20"/>
        </w:rPr>
      </w:pPr>
    </w:p>
    <w:p w14:paraId="4B5D2562" w14:textId="77777777" w:rsidR="00E212EA" w:rsidRPr="00083B61" w:rsidRDefault="00E212EA" w:rsidP="00E212EA">
      <w:pPr>
        <w:pStyle w:val="Standard"/>
        <w:spacing w:line="276" w:lineRule="auto"/>
        <w:rPr>
          <w:rFonts w:ascii="Garamond" w:hAnsi="Garamond" w:cs="Garamond"/>
          <w:sz w:val="20"/>
          <w:szCs w:val="20"/>
        </w:rPr>
      </w:pPr>
    </w:p>
    <w:p w14:paraId="3CAFBDCE" w14:textId="77777777" w:rsidR="002C5994" w:rsidRPr="00083B61" w:rsidRDefault="002C5994" w:rsidP="00E212EA">
      <w:pPr>
        <w:pStyle w:val="Standard"/>
        <w:spacing w:line="276" w:lineRule="auto"/>
        <w:rPr>
          <w:rFonts w:ascii="Garamond" w:hAnsi="Garamond" w:cs="Garamond"/>
          <w:sz w:val="20"/>
          <w:szCs w:val="20"/>
        </w:rPr>
      </w:pPr>
    </w:p>
    <w:p w14:paraId="606F696A" w14:textId="77777777" w:rsidR="002C5994" w:rsidRPr="00083B61" w:rsidRDefault="002C5994" w:rsidP="00E212EA">
      <w:pPr>
        <w:pStyle w:val="Standard"/>
        <w:spacing w:line="276" w:lineRule="auto"/>
        <w:rPr>
          <w:rFonts w:ascii="Garamond" w:hAnsi="Garamond" w:cs="Garamond"/>
          <w:sz w:val="20"/>
          <w:szCs w:val="20"/>
        </w:rPr>
      </w:pPr>
    </w:p>
    <w:p w14:paraId="0726285F" w14:textId="77777777" w:rsidR="002C5994" w:rsidRPr="00083B61" w:rsidRDefault="002C5994" w:rsidP="00E212EA">
      <w:pPr>
        <w:pStyle w:val="Standard"/>
        <w:spacing w:line="276" w:lineRule="auto"/>
        <w:rPr>
          <w:rFonts w:ascii="Garamond" w:hAnsi="Garamond" w:cs="Garamond"/>
          <w:sz w:val="20"/>
          <w:szCs w:val="20"/>
        </w:rPr>
      </w:pPr>
    </w:p>
    <w:p w14:paraId="12B10512" w14:textId="77777777" w:rsidR="002C5994" w:rsidRPr="00083B61" w:rsidRDefault="002C5994" w:rsidP="00E212EA">
      <w:pPr>
        <w:pStyle w:val="Standard"/>
        <w:spacing w:line="276" w:lineRule="auto"/>
        <w:rPr>
          <w:rFonts w:ascii="Garamond" w:hAnsi="Garamond" w:cs="Garamond"/>
          <w:sz w:val="20"/>
          <w:szCs w:val="20"/>
        </w:rPr>
      </w:pPr>
    </w:p>
    <w:p w14:paraId="519424D5" w14:textId="77777777" w:rsidR="002C5994" w:rsidRPr="00083B61" w:rsidRDefault="002C5994" w:rsidP="00E212EA">
      <w:pPr>
        <w:pStyle w:val="Standard"/>
        <w:spacing w:line="276" w:lineRule="auto"/>
        <w:rPr>
          <w:rFonts w:ascii="Garamond" w:hAnsi="Garamond" w:cs="Garamond"/>
          <w:sz w:val="20"/>
          <w:szCs w:val="20"/>
        </w:rPr>
      </w:pPr>
    </w:p>
    <w:p w14:paraId="63C769C7" w14:textId="77777777" w:rsidR="00946CFF" w:rsidRPr="00083B61" w:rsidRDefault="00946CFF" w:rsidP="00E212EA">
      <w:pPr>
        <w:pStyle w:val="Standard"/>
        <w:spacing w:line="276" w:lineRule="auto"/>
        <w:rPr>
          <w:rFonts w:ascii="Garamond" w:hAnsi="Garamond" w:cs="Garamond"/>
          <w:sz w:val="20"/>
          <w:szCs w:val="20"/>
        </w:rPr>
      </w:pPr>
    </w:p>
    <w:p w14:paraId="2E90917D" w14:textId="77777777" w:rsidR="00946CFF" w:rsidRPr="00083B61" w:rsidRDefault="00946CFF" w:rsidP="00E212EA">
      <w:pPr>
        <w:pStyle w:val="Standard"/>
        <w:spacing w:line="276" w:lineRule="auto"/>
        <w:rPr>
          <w:rFonts w:ascii="Garamond" w:hAnsi="Garamond" w:cs="Garamond"/>
          <w:sz w:val="20"/>
          <w:szCs w:val="20"/>
        </w:rPr>
      </w:pPr>
    </w:p>
    <w:p w14:paraId="12075D14" w14:textId="77777777" w:rsidR="004A214D" w:rsidRPr="00083B61" w:rsidRDefault="004A214D" w:rsidP="004A214D">
      <w:pPr>
        <w:pStyle w:val="Standard"/>
        <w:spacing w:line="276" w:lineRule="auto"/>
        <w:jc w:val="right"/>
        <w:rPr>
          <w:rFonts w:ascii="Garamond" w:hAnsi="Garamond" w:cs="Garamond"/>
          <w:b/>
          <w:bCs/>
          <w:sz w:val="20"/>
          <w:szCs w:val="20"/>
        </w:rPr>
      </w:pPr>
      <w:r w:rsidRPr="00083B61">
        <w:rPr>
          <w:rFonts w:ascii="Garamond" w:hAnsi="Garamond" w:cs="Garamond"/>
          <w:b/>
          <w:bCs/>
          <w:sz w:val="20"/>
          <w:szCs w:val="20"/>
        </w:rPr>
        <w:t>Załącznik nr 4 do SWZ</w:t>
      </w:r>
    </w:p>
    <w:p w14:paraId="3F8A7406" w14:textId="77777777" w:rsidR="004A214D" w:rsidRPr="00083B61" w:rsidRDefault="004A214D" w:rsidP="004A214D">
      <w:pPr>
        <w:autoSpaceDN/>
        <w:spacing w:line="276" w:lineRule="auto"/>
        <w:contextualSpacing/>
        <w:jc w:val="center"/>
        <w:rPr>
          <w:rFonts w:ascii="Garamond" w:hAnsi="Garamond"/>
          <w:b/>
          <w:bCs/>
          <w:kern w:val="2"/>
          <w:sz w:val="20"/>
          <w:szCs w:val="20"/>
        </w:rPr>
      </w:pPr>
      <w:r w:rsidRPr="00083B61">
        <w:rPr>
          <w:rFonts w:ascii="Garamond" w:hAnsi="Garamond" w:cs="Garamond"/>
          <w:b/>
          <w:bCs/>
          <w:kern w:val="2"/>
          <w:sz w:val="20"/>
          <w:szCs w:val="20"/>
        </w:rPr>
        <w:t>UMOWA Nr …………….. / ZP / 2025</w:t>
      </w:r>
    </w:p>
    <w:p w14:paraId="3D91E704" w14:textId="77777777" w:rsidR="004A214D" w:rsidRPr="00083B61" w:rsidRDefault="004A214D" w:rsidP="004A214D">
      <w:pPr>
        <w:pStyle w:val="Standard"/>
        <w:spacing w:line="276" w:lineRule="auto"/>
        <w:jc w:val="right"/>
        <w:rPr>
          <w:rFonts w:ascii="Garamond" w:hAnsi="Garamond" w:cs="Garamond"/>
          <w:bCs/>
          <w:sz w:val="20"/>
          <w:szCs w:val="20"/>
        </w:rPr>
      </w:pPr>
    </w:p>
    <w:p w14:paraId="21586051"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zawarta w dniu ………………………………………………………….. w Krakowie pomiędzy:</w:t>
      </w:r>
    </w:p>
    <w:p w14:paraId="5673D16D"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083B61">
        <w:rPr>
          <w:rFonts w:ascii="Garamond" w:hAnsi="Garamond" w:cs="Garamond"/>
          <w:b/>
          <w:kern w:val="2"/>
          <w:sz w:val="20"/>
          <w:szCs w:val="20"/>
        </w:rPr>
        <w:t>Kupującym</w:t>
      </w:r>
      <w:r w:rsidRPr="00083B61">
        <w:rPr>
          <w:rFonts w:ascii="Garamond" w:hAnsi="Garamond" w:cs="Garamond"/>
          <w:kern w:val="2"/>
          <w:sz w:val="20"/>
          <w:szCs w:val="20"/>
        </w:rPr>
        <w:t>, reprezentowanym przez:</w:t>
      </w:r>
    </w:p>
    <w:p w14:paraId="34361FCF" w14:textId="62DB62DC"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Dyrektora Bartosza Guzika dr hab., prof. UJ,</w:t>
      </w:r>
    </w:p>
    <w:p w14:paraId="1B6F208B" w14:textId="77777777" w:rsidR="004A214D" w:rsidRPr="00083B61" w:rsidRDefault="004A214D" w:rsidP="004A214D">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a</w:t>
      </w:r>
    </w:p>
    <w:p w14:paraId="11402DE5"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 zwanym dalej </w:t>
      </w:r>
      <w:r w:rsidRPr="00083B61">
        <w:rPr>
          <w:rFonts w:ascii="Garamond" w:hAnsi="Garamond" w:cs="Garamond"/>
          <w:b/>
          <w:kern w:val="2"/>
          <w:sz w:val="20"/>
          <w:szCs w:val="20"/>
        </w:rPr>
        <w:t>Sprzedającym</w:t>
      </w:r>
      <w:r w:rsidRPr="00083B61">
        <w:rPr>
          <w:rFonts w:ascii="Garamond" w:hAnsi="Garamond" w:cs="Garamond"/>
          <w:kern w:val="2"/>
          <w:sz w:val="20"/>
          <w:szCs w:val="20"/>
        </w:rPr>
        <w:t>, reprezentowanym przez ...............................................................................................................................................................................................</w:t>
      </w:r>
    </w:p>
    <w:p w14:paraId="662D62E9" w14:textId="77777777" w:rsidR="004A214D" w:rsidRPr="00083B61"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083B61"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p>
    <w:p w14:paraId="2EEB5814" w14:textId="6F9B25BA" w:rsidR="004A214D" w:rsidRPr="00083B61" w:rsidRDefault="004A214D" w:rsidP="004A126D">
      <w:pPr>
        <w:numPr>
          <w:ilvl w:val="3"/>
          <w:numId w:val="115"/>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Przedmiotem niniejszej Umowy jest </w:t>
      </w:r>
      <w:r w:rsidR="004A126D" w:rsidRPr="00083B61">
        <w:rPr>
          <w:rFonts w:ascii="Garamond" w:hAnsi="Garamond"/>
          <w:b/>
          <w:sz w:val="20"/>
          <w:szCs w:val="20"/>
        </w:rPr>
        <w:t xml:space="preserve">dostawa sprzętu medycznego cz. I na potrzeby </w:t>
      </w:r>
      <w:proofErr w:type="spellStart"/>
      <w:r w:rsidR="004A126D" w:rsidRPr="00083B61">
        <w:rPr>
          <w:rFonts w:ascii="Garamond" w:hAnsi="Garamond" w:cs="Arial"/>
          <w:b/>
          <w:bCs/>
          <w:kern w:val="2"/>
          <w:sz w:val="20"/>
          <w:szCs w:val="20"/>
        </w:rPr>
        <w:t>Multidyscyplinarnego</w:t>
      </w:r>
      <w:proofErr w:type="spellEnd"/>
      <w:r w:rsidR="004A126D" w:rsidRPr="00083B61">
        <w:rPr>
          <w:rFonts w:ascii="Garamond" w:hAnsi="Garamond" w:cs="Arial"/>
          <w:b/>
          <w:bCs/>
          <w:kern w:val="2"/>
          <w:sz w:val="20"/>
          <w:szCs w:val="20"/>
        </w:rPr>
        <w:t xml:space="preserve"> Centrum Wsparcia Badań Klinicznych w 5 Wojskowym Szpital Klinicznym z Polikliniką SPZOZ w Krakowie</w:t>
      </w:r>
      <w:r w:rsidR="004A126D" w:rsidRPr="00083B61">
        <w:rPr>
          <w:rFonts w:ascii="Garamond" w:hAnsi="Garamond"/>
          <w:kern w:val="2"/>
          <w:sz w:val="20"/>
          <w:szCs w:val="20"/>
        </w:rPr>
        <w:t xml:space="preserve"> </w:t>
      </w:r>
      <w:r w:rsidRPr="00083B61">
        <w:rPr>
          <w:rFonts w:ascii="Garamond" w:hAnsi="Garamond" w:cs="Garamond"/>
          <w:kern w:val="2"/>
          <w:sz w:val="20"/>
          <w:szCs w:val="20"/>
        </w:rPr>
        <w:t>na warunkach określonych w załączniku nr 1 – Pakiet nr …………….</w:t>
      </w:r>
    </w:p>
    <w:p w14:paraId="007A804D" w14:textId="074BB1FD" w:rsidR="004A126D" w:rsidRPr="00083B61" w:rsidRDefault="004A126D" w:rsidP="004A126D">
      <w:pPr>
        <w:numPr>
          <w:ilvl w:val="3"/>
          <w:numId w:val="115"/>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Zamówienie jest współfinansowane jest agencję badań Medycznych poprzez wsparcie  nr KPOD.07.07-IW.07-0271/24 – </w:t>
      </w:r>
      <w:r w:rsidRPr="00083B61">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r w:rsidR="00B9292E">
        <w:rPr>
          <w:rFonts w:ascii="Garamond" w:hAnsi="Garamond"/>
          <w:kern w:val="2"/>
          <w:sz w:val="20"/>
          <w:szCs w:val="20"/>
        </w:rPr>
        <w:t>.</w:t>
      </w:r>
    </w:p>
    <w:p w14:paraId="097262DB" w14:textId="77777777" w:rsidR="004A214D" w:rsidRPr="00083B61" w:rsidRDefault="004A214D" w:rsidP="004A214D">
      <w:pPr>
        <w:tabs>
          <w:tab w:val="left" w:pos="426"/>
        </w:tabs>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2</w:t>
      </w:r>
    </w:p>
    <w:p w14:paraId="044711A0" w14:textId="77777777" w:rsidR="004A214D" w:rsidRPr="00083B61"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083B61">
        <w:rPr>
          <w:rFonts w:ascii="Garamond" w:hAnsi="Garamond" w:cs="Garamond"/>
          <w:kern w:val="2"/>
          <w:sz w:val="20"/>
          <w:szCs w:val="20"/>
        </w:rPr>
        <w:t xml:space="preserve">Całkowita wartość Umowy określonej w § 1 – według załącznika – opiewa na kwotę: </w:t>
      </w:r>
    </w:p>
    <w:p w14:paraId="357BE517" w14:textId="77777777" w:rsidR="004A214D" w:rsidRPr="00083B61" w:rsidRDefault="004A214D" w:rsidP="00D753F1">
      <w:pPr>
        <w:tabs>
          <w:tab w:val="left" w:pos="426"/>
        </w:tabs>
        <w:autoSpaceDN/>
        <w:spacing w:line="276" w:lineRule="auto"/>
        <w:contextualSpacing/>
        <w:rPr>
          <w:rFonts w:ascii="Garamond" w:hAnsi="Garamond" w:cs="Garamond"/>
          <w:kern w:val="2"/>
          <w:sz w:val="20"/>
          <w:szCs w:val="20"/>
        </w:rPr>
      </w:pPr>
      <w:r w:rsidRPr="00083B61">
        <w:rPr>
          <w:rFonts w:ascii="Garamond" w:hAnsi="Garamond" w:cs="Garamond"/>
          <w:kern w:val="2"/>
          <w:sz w:val="20"/>
          <w:szCs w:val="20"/>
        </w:rPr>
        <w:t>……………….………………..</w:t>
      </w:r>
    </w:p>
    <w:p w14:paraId="6D108582" w14:textId="77777777" w:rsidR="004A214D" w:rsidRPr="00083B61" w:rsidRDefault="004A214D" w:rsidP="00D753F1">
      <w:pPr>
        <w:tabs>
          <w:tab w:val="left" w:pos="426"/>
        </w:tabs>
        <w:autoSpaceDN/>
        <w:spacing w:line="276" w:lineRule="auto"/>
        <w:contextualSpacing/>
        <w:rPr>
          <w:rFonts w:ascii="Garamond" w:hAnsi="Garamond"/>
          <w:kern w:val="2"/>
          <w:sz w:val="20"/>
          <w:szCs w:val="20"/>
        </w:rPr>
      </w:pPr>
      <w:r w:rsidRPr="00083B61">
        <w:rPr>
          <w:rFonts w:ascii="Garamond" w:hAnsi="Garamond" w:cs="Garamond"/>
          <w:kern w:val="2"/>
          <w:sz w:val="20"/>
          <w:szCs w:val="20"/>
        </w:rPr>
        <w:t>………………………………………………</w:t>
      </w:r>
    </w:p>
    <w:p w14:paraId="7493EDDB" w14:textId="70DEEC64" w:rsidR="00D753F1" w:rsidRPr="00083B61"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083B61">
        <w:rPr>
          <w:rFonts w:ascii="Garamond" w:hAnsi="Garamond" w:cs="Garamond"/>
          <w:kern w:val="2"/>
          <w:sz w:val="20"/>
          <w:szCs w:val="20"/>
        </w:rPr>
        <w:t xml:space="preserve">Wynagrodzenie brutto wszelkie koszty związane z przedmiotem oferty w tym montaż, koszt skonfigurowania aparatu </w:t>
      </w:r>
      <w:r w:rsidRPr="00083B61">
        <w:rPr>
          <w:rFonts w:ascii="Garamond" w:hAnsi="Garamond"/>
          <w:kern w:val="2"/>
          <w:sz w:val="20"/>
          <w:szCs w:val="20"/>
        </w:rPr>
        <w:t xml:space="preserve">do </w:t>
      </w:r>
      <w:r w:rsidRPr="00083B61">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083B61"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Przedmiot Umowy</w:t>
      </w:r>
      <w:del w:id="16" w:author="Kamila Kocańda" w:date="2025-05-15T19:19:00Z" w16du:dateUtc="2025-05-15T17:19:00Z">
        <w:r w:rsidRPr="00083B61" w:rsidDel="00401150">
          <w:rPr>
            <w:rFonts w:ascii="Garamond" w:hAnsi="Garamond" w:cs="Garamond"/>
            <w:kern w:val="2"/>
            <w:sz w:val="20"/>
            <w:szCs w:val="20"/>
          </w:rPr>
          <w:delText>,</w:delText>
        </w:r>
      </w:del>
      <w:r w:rsidRPr="00083B61">
        <w:rPr>
          <w:rFonts w:ascii="Garamond" w:hAnsi="Garamond" w:cs="Garamond"/>
          <w:kern w:val="2"/>
          <w:sz w:val="20"/>
          <w:szCs w:val="20"/>
        </w:rPr>
        <w:t xml:space="preserve"> Sprzedający zobowiązany jest dostarczyć w opakowaniach producenta, opłata za opakowania wliczona jest w cenę.</w:t>
      </w:r>
    </w:p>
    <w:p w14:paraId="4F9E63F4"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3</w:t>
      </w:r>
    </w:p>
    <w:p w14:paraId="0A6D6E5F" w14:textId="77777777" w:rsidR="004A214D" w:rsidRPr="00083B61"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Cena wymieniona w § 2 ust. 1 Umowy płatna będzie w złotych polskich.</w:t>
      </w:r>
    </w:p>
    <w:p w14:paraId="232FE71D" w14:textId="77777777" w:rsidR="004A214D" w:rsidRPr="00083B61"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Płatność za zrealizowaną dostawę  nastąpi:</w:t>
      </w:r>
    </w:p>
    <w:p w14:paraId="7FC20AA3" w14:textId="620F59DF" w:rsidR="004A214D" w:rsidRPr="00083B61" w:rsidRDefault="004A214D" w:rsidP="004A214D">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2471E5" w:rsidRPr="00083B61">
        <w:rPr>
          <w:rFonts w:ascii="Garamond" w:hAnsi="Garamond" w:cs="Garamond"/>
          <w:kern w:val="2"/>
          <w:sz w:val="20"/>
          <w:szCs w:val="20"/>
        </w:rPr>
        <w:t xml:space="preserve">(bezusterkowy) </w:t>
      </w:r>
      <w:r w:rsidRPr="00083B61">
        <w:rPr>
          <w:rFonts w:ascii="Garamond" w:hAnsi="Garamond" w:cs="Garamond"/>
          <w:kern w:val="2"/>
          <w:sz w:val="20"/>
          <w:szCs w:val="20"/>
        </w:rPr>
        <w:t xml:space="preserve">technicznego. </w:t>
      </w:r>
    </w:p>
    <w:p w14:paraId="521F1DE1" w14:textId="77777777" w:rsidR="004A214D" w:rsidRPr="00083B61" w:rsidRDefault="004A214D" w:rsidP="004A214D">
      <w:pPr>
        <w:autoSpaceDN/>
        <w:spacing w:line="276" w:lineRule="auto"/>
        <w:contextualSpacing/>
        <w:jc w:val="both"/>
        <w:rPr>
          <w:rFonts w:ascii="Garamond" w:hAnsi="Garamond" w:cs="Garamond"/>
          <w:kern w:val="2"/>
          <w:sz w:val="20"/>
          <w:szCs w:val="20"/>
        </w:rPr>
      </w:pPr>
      <w:r w:rsidRPr="00083B61">
        <w:rPr>
          <w:rFonts w:ascii="Garamond" w:hAnsi="Garamond" w:cs="Garamond"/>
          <w:b/>
          <w:bCs/>
          <w:kern w:val="2"/>
          <w:sz w:val="20"/>
          <w:szCs w:val="20"/>
        </w:rPr>
        <w:lastRenderedPageBreak/>
        <w:t>3</w:t>
      </w:r>
      <w:r w:rsidRPr="00083B61">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ECA1496" w14:textId="77777777" w:rsidR="004A214D" w:rsidRPr="00083B61"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7" w:name="_Hlk136535958"/>
      <w:r w:rsidRPr="00083B61">
        <w:rPr>
          <w:rFonts w:ascii="Garamond" w:hAnsi="Garamond" w:cs="Garamond"/>
          <w:sz w:val="20"/>
          <w:szCs w:val="20"/>
        </w:rPr>
        <w:t>Wraz z Przedmiotem Umowy</w:t>
      </w:r>
      <w:del w:id="18" w:author="Kamila Kocańda" w:date="2025-05-15T19:21:00Z" w16du:dateUtc="2025-05-15T17:21:00Z">
        <w:r w:rsidRPr="00083B61" w:rsidDel="00401150">
          <w:rPr>
            <w:rFonts w:ascii="Garamond" w:hAnsi="Garamond" w:cs="Garamond"/>
            <w:sz w:val="20"/>
            <w:szCs w:val="20"/>
          </w:rPr>
          <w:delText>,</w:delText>
        </w:r>
      </w:del>
      <w:r w:rsidRPr="00083B61">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7"/>
      <w:r w:rsidRPr="00083B61">
        <w:rPr>
          <w:rFonts w:ascii="Garamond" w:hAnsi="Garamond" w:cs="Garamond"/>
          <w:sz w:val="20"/>
          <w:szCs w:val="20"/>
        </w:rPr>
        <w:t>, jak i dokumenty wskazane w załączniku nr 1 do SWZ.</w:t>
      </w:r>
    </w:p>
    <w:p w14:paraId="79847BC8" w14:textId="77777777" w:rsidR="004A214D" w:rsidRPr="00083B61"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Płatność, o której mowa w ust. 2 niniejszego paragrafu</w:t>
      </w:r>
      <w:ins w:id="19" w:author="Kamila Kocańda" w:date="2025-05-15T19:20:00Z" w16du:dateUtc="2025-05-15T17:20:00Z">
        <w:r w:rsidRPr="00083B61">
          <w:rPr>
            <w:rFonts w:ascii="Garamond" w:hAnsi="Garamond" w:cs="Garamond"/>
            <w:kern w:val="2"/>
            <w:sz w:val="20"/>
            <w:szCs w:val="20"/>
          </w:rPr>
          <w:t>,</w:t>
        </w:r>
      </w:ins>
      <w:r w:rsidRPr="00083B61">
        <w:rPr>
          <w:rFonts w:ascii="Garamond" w:hAnsi="Garamond" w:cs="Garamond"/>
          <w:kern w:val="2"/>
          <w:sz w:val="20"/>
          <w:szCs w:val="20"/>
        </w:rPr>
        <w:t xml:space="preserve"> zostanie dokonana przelewem na rachunek Sprzedającego wskazany na fakturze.</w:t>
      </w:r>
    </w:p>
    <w:p w14:paraId="6A8D97D2" w14:textId="77777777" w:rsidR="004A214D" w:rsidRPr="00083B61"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Za termin zapłaty Strony przyjmują dzień obciążenia rachunku bankowego Kupującego.</w:t>
      </w:r>
      <w:ins w:id="20" w:author="Kamila Kocańda" w:date="2025-05-15T19:21:00Z" w16du:dateUtc="2025-05-15T17:21:00Z">
        <w:r w:rsidRPr="00083B61">
          <w:rPr>
            <w:rFonts w:ascii="Garamond" w:hAnsi="Garamond" w:cs="Garamond"/>
            <w:strike/>
            <w:kern w:val="2"/>
            <w:sz w:val="20"/>
            <w:szCs w:val="20"/>
          </w:rPr>
          <w:t xml:space="preserve"> </w:t>
        </w:r>
      </w:ins>
      <w:del w:id="21" w:author="Kamila Kocańda" w:date="2025-05-15T19:21:00Z" w16du:dateUtc="2025-05-15T17:21:00Z">
        <w:r w:rsidRPr="00083B61" w:rsidDel="00401150">
          <w:rPr>
            <w:rFonts w:ascii="Garamond" w:hAnsi="Garamond" w:cs="Garamond"/>
            <w:strike/>
            <w:kern w:val="2"/>
            <w:sz w:val="20"/>
            <w:szCs w:val="20"/>
          </w:rPr>
          <w:delText xml:space="preserve"> </w:delText>
        </w:r>
      </w:del>
      <w:r w:rsidRPr="00083B61">
        <w:rPr>
          <w:rFonts w:ascii="Garamond" w:hAnsi="Garamond" w:cs="Garamond"/>
          <w:kern w:val="2"/>
          <w:sz w:val="20"/>
          <w:szCs w:val="20"/>
        </w:rPr>
        <w:t>Płatność zostanie dokonana na następujący numer rachunku bankowego : ………………………………………………………………………….</w:t>
      </w:r>
    </w:p>
    <w:p w14:paraId="55065058" w14:textId="77777777" w:rsidR="004A214D" w:rsidRPr="00083B61"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W przypadku opóźnienia Kupującego z zapłatą należności wynikających z umowy </w:t>
      </w:r>
      <w:ins w:id="22" w:author="Kamila Kocańda" w:date="2025-05-15T19:21:00Z" w16du:dateUtc="2025-05-15T17:21:00Z">
        <w:r w:rsidRPr="00083B61">
          <w:rPr>
            <w:rFonts w:ascii="Garamond" w:hAnsi="Garamond" w:cs="Garamond"/>
            <w:kern w:val="2"/>
            <w:sz w:val="20"/>
            <w:szCs w:val="20"/>
          </w:rPr>
          <w:t>S</w:t>
        </w:r>
      </w:ins>
      <w:del w:id="23" w:author="Kamila Kocańda" w:date="2025-05-15T19:21:00Z" w16du:dateUtc="2025-05-15T17:21:00Z">
        <w:r w:rsidRPr="00083B61" w:rsidDel="00001D6B">
          <w:rPr>
            <w:rFonts w:ascii="Garamond" w:hAnsi="Garamond" w:cs="Garamond"/>
            <w:kern w:val="2"/>
            <w:sz w:val="20"/>
            <w:szCs w:val="20"/>
          </w:rPr>
          <w:delText>s</w:delText>
        </w:r>
      </w:del>
      <w:r w:rsidRPr="00083B61">
        <w:rPr>
          <w:rFonts w:ascii="Garamond" w:hAnsi="Garamond" w:cs="Garamond"/>
          <w:kern w:val="2"/>
          <w:sz w:val="20"/>
          <w:szCs w:val="20"/>
        </w:rPr>
        <w:t>przedający zobowiązany będzie przed ewentualnym skierowaniem sprawy o zapłatę na drogę postępowania sądowego wezwać Kupującego do zapłaty na piśmie</w:t>
      </w:r>
      <w:ins w:id="24" w:author="Kamila Kocańda" w:date="2025-05-15T19:21:00Z" w16du:dateUtc="2025-05-15T17:21:00Z">
        <w:r w:rsidRPr="00083B61">
          <w:rPr>
            <w:rFonts w:ascii="Garamond" w:hAnsi="Garamond" w:cs="Garamond"/>
            <w:kern w:val="2"/>
            <w:sz w:val="20"/>
            <w:szCs w:val="20"/>
          </w:rPr>
          <w:t>,</w:t>
        </w:r>
      </w:ins>
      <w:r w:rsidRPr="00083B61">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083B61" w:rsidRDefault="004A214D" w:rsidP="004A214D">
      <w:pPr>
        <w:autoSpaceDN/>
        <w:spacing w:line="276" w:lineRule="auto"/>
        <w:contextualSpacing/>
        <w:jc w:val="center"/>
        <w:rPr>
          <w:ins w:id="25" w:author="Kamila Kocańda" w:date="2025-05-15T19:21:00Z" w16du:dateUtc="2025-05-15T17:21:00Z"/>
          <w:rFonts w:ascii="Garamond" w:hAnsi="Garamond" w:cs="Garamond"/>
          <w:b/>
          <w:kern w:val="2"/>
          <w:sz w:val="20"/>
          <w:szCs w:val="20"/>
        </w:rPr>
      </w:pPr>
    </w:p>
    <w:p w14:paraId="6CE4C165"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4</w:t>
      </w:r>
    </w:p>
    <w:p w14:paraId="0FC27F6F" w14:textId="2F126145" w:rsidR="004A126D" w:rsidRPr="00083B61" w:rsidRDefault="004A126D" w:rsidP="004A214D">
      <w:pPr>
        <w:numPr>
          <w:ilvl w:val="0"/>
          <w:numId w:val="118"/>
        </w:numPr>
        <w:tabs>
          <w:tab w:val="left" w:pos="426"/>
        </w:tabs>
        <w:autoSpaceDN/>
        <w:spacing w:line="276" w:lineRule="auto"/>
        <w:contextualSpacing/>
        <w:jc w:val="both"/>
        <w:rPr>
          <w:rFonts w:ascii="Garamond" w:hAnsi="Garamond"/>
          <w:kern w:val="2"/>
          <w:sz w:val="20"/>
          <w:szCs w:val="20"/>
        </w:rPr>
      </w:pPr>
      <w:r w:rsidRPr="00083B61">
        <w:rPr>
          <w:rFonts w:ascii="Garamond" w:eastAsia="Garamond" w:hAnsi="Garamond" w:cs="Garamond"/>
          <w:b/>
          <w:bCs/>
          <w:sz w:val="20"/>
          <w:szCs w:val="20"/>
        </w:rPr>
        <w:t xml:space="preserve">Zamówienie będzie realizowane w okresie maksymalnym do dnia 28.11.2025 roku od dnia podpisania umowy </w:t>
      </w:r>
      <w:r w:rsidRPr="00083B61">
        <w:rPr>
          <w:rFonts w:ascii="Garamond" w:eastAsia="Garamond" w:hAnsi="Garamond" w:cs="Garamond"/>
          <w:sz w:val="20"/>
          <w:szCs w:val="20"/>
        </w:rPr>
        <w:t xml:space="preserve">z </w:t>
      </w:r>
      <w:r w:rsidRPr="00083B61">
        <w:rPr>
          <w:rFonts w:ascii="Garamond" w:eastAsia="Calibri" w:hAnsi="Garamond"/>
          <w:sz w:val="20"/>
          <w:szCs w:val="20"/>
        </w:rPr>
        <w:t xml:space="preserve">zastrzeżeniem, że dostawa ze względu na toczące się inwestycje na terenie 5 WSZK musi nastąpić w ścisłym porozumieniu czasowym z Zamawiającym, przez co należy rozumieć zgłoszenie Zamawiającemu gotowości do faktycznej dostawy i jej realizacja na podstawie </w:t>
      </w:r>
      <w:r w:rsidRPr="00083B61">
        <w:rPr>
          <w:rFonts w:ascii="Garamond" w:hAnsi="Garamond" w:cs="Aptos"/>
          <w:color w:val="000000"/>
          <w:sz w:val="20"/>
          <w:szCs w:val="20"/>
        </w:rPr>
        <w:t>pisemnego wniosku Zamawiającego, przedłożony Wykonawcy nie później niż na 30 dni przed rozpoczęciem montażu i instalacji.</w:t>
      </w:r>
      <w:r w:rsidRPr="00083B61">
        <w:rPr>
          <w:rFonts w:ascii="Garamond" w:hAnsi="Garamond"/>
          <w:sz w:val="20"/>
          <w:szCs w:val="20"/>
        </w:rPr>
        <w:t xml:space="preserve"> </w:t>
      </w:r>
    </w:p>
    <w:p w14:paraId="7E75B502" w14:textId="77777777" w:rsidR="004A214D" w:rsidRPr="00083B61"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Sprzedający zapewni szkolenie personelu Kupującego zgodnie z zapisami opisu przedmiotu zamówienia </w:t>
      </w:r>
      <w:r w:rsidRPr="00083B61">
        <w:rPr>
          <w:rFonts w:ascii="Garamond" w:hAnsi="Garamond" w:cs="Garamond"/>
          <w:b/>
          <w:kern w:val="2"/>
          <w:sz w:val="20"/>
          <w:szCs w:val="20"/>
        </w:rPr>
        <w:t>(stanowiący załącznik i integralną część umowy)</w:t>
      </w:r>
      <w:r w:rsidRPr="00083B61">
        <w:rPr>
          <w:rFonts w:ascii="Garamond" w:hAnsi="Garamond" w:cs="Garamond"/>
          <w:kern w:val="2"/>
          <w:sz w:val="20"/>
          <w:szCs w:val="20"/>
        </w:rPr>
        <w:t xml:space="preserve"> w tym zakresie, przy czym </w:t>
      </w:r>
      <w:r w:rsidRPr="00083B61">
        <w:rPr>
          <w:rFonts w:ascii="Garamond" w:hAnsi="Garamond"/>
          <w:sz w:val="20"/>
          <w:szCs w:val="20"/>
        </w:rPr>
        <w:t>realizacja szkoleń nie wchodzi w zakres oceny terminowości realizacji zamówienia</w:t>
      </w:r>
    </w:p>
    <w:p w14:paraId="04AE1859" w14:textId="77777777" w:rsidR="004A214D" w:rsidRPr="00083B61"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Sprzedający zobowiązany jest do powiadomienia Kupującego</w:t>
      </w:r>
      <w:del w:id="26" w:author="Kamila Kocańda" w:date="2025-05-15T19:23:00Z" w16du:dateUtc="2025-05-15T17:23:00Z">
        <w:r w:rsidRPr="00083B61" w:rsidDel="005327C7">
          <w:rPr>
            <w:rFonts w:ascii="Garamond" w:hAnsi="Garamond" w:cs="Garamond"/>
            <w:kern w:val="2"/>
            <w:sz w:val="20"/>
            <w:szCs w:val="20"/>
          </w:rPr>
          <w:delText>,</w:delText>
        </w:r>
      </w:del>
      <w:r w:rsidRPr="00083B61">
        <w:rPr>
          <w:rFonts w:ascii="Garamond" w:hAnsi="Garamond" w:cs="Garamond"/>
          <w:kern w:val="2"/>
          <w:sz w:val="20"/>
          <w:szCs w:val="20"/>
        </w:rPr>
        <w:t xml:space="preserve"> pocztą elektroniczną lub faxem</w:t>
      </w:r>
      <w:del w:id="27" w:author="Kamila Kocańda" w:date="2025-05-15T19:23:00Z" w16du:dateUtc="2025-05-15T17:23:00Z">
        <w:r w:rsidRPr="00083B61" w:rsidDel="005327C7">
          <w:rPr>
            <w:rFonts w:ascii="Garamond" w:hAnsi="Garamond" w:cs="Garamond"/>
            <w:kern w:val="2"/>
            <w:sz w:val="20"/>
            <w:szCs w:val="20"/>
          </w:rPr>
          <w:delText>,</w:delText>
        </w:r>
      </w:del>
      <w:r w:rsidRPr="00083B61">
        <w:rPr>
          <w:rFonts w:ascii="Garamond" w:hAnsi="Garamond" w:cs="Garamond"/>
          <w:kern w:val="2"/>
          <w:sz w:val="20"/>
          <w:szCs w:val="20"/>
        </w:rPr>
        <w:t xml:space="preserve">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083B61"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5</w:t>
      </w:r>
    </w:p>
    <w:p w14:paraId="329BD137" w14:textId="77777777" w:rsidR="004A214D" w:rsidRPr="00083B61" w:rsidRDefault="004A214D" w:rsidP="004A214D">
      <w:p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1.</w:t>
      </w:r>
      <w:r w:rsidRPr="00083B61">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EB600C7" w14:textId="77777777" w:rsidR="004A214D" w:rsidRPr="00083B61" w:rsidRDefault="004A214D" w:rsidP="004A214D">
      <w:pPr>
        <w:tabs>
          <w:tab w:val="left" w:pos="426"/>
        </w:tabs>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2.</w:t>
      </w:r>
      <w:r w:rsidRPr="00083B61">
        <w:rPr>
          <w:rFonts w:ascii="Garamond" w:hAnsi="Garamond" w:cs="Garamond"/>
          <w:kern w:val="2"/>
          <w:sz w:val="20"/>
          <w:szCs w:val="20"/>
        </w:rPr>
        <w:tab/>
      </w:r>
      <w:r w:rsidRPr="00083B61">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w:t>
      </w:r>
      <w:ins w:id="28" w:author="Kamila Kocańda" w:date="2025-05-15T19:23:00Z" w16du:dateUtc="2025-05-15T17:23:00Z">
        <w:r w:rsidRPr="00083B61">
          <w:rPr>
            <w:rFonts w:ascii="Garamond" w:eastAsia="SimSun" w:hAnsi="Garamond"/>
            <w:kern w:val="2"/>
            <w:sz w:val="20"/>
            <w:szCs w:val="20"/>
          </w:rPr>
          <w:t>,</w:t>
        </w:r>
      </w:ins>
      <w:r w:rsidRPr="00083B61">
        <w:rPr>
          <w:rFonts w:ascii="Garamond" w:eastAsia="SimSun" w:hAnsi="Garamond"/>
          <w:kern w:val="2"/>
          <w:sz w:val="20"/>
          <w:szCs w:val="20"/>
        </w:rPr>
        <w:t xml:space="preserve"> na każde żądanie Kupującego.</w:t>
      </w:r>
    </w:p>
    <w:p w14:paraId="474884F2" w14:textId="77777777" w:rsidR="004A214D" w:rsidRPr="00083B61" w:rsidRDefault="004A214D" w:rsidP="004A214D">
      <w:pPr>
        <w:autoSpaceDN/>
        <w:spacing w:line="276" w:lineRule="auto"/>
        <w:contextualSpacing/>
        <w:jc w:val="center"/>
        <w:rPr>
          <w:ins w:id="29" w:author="Kamila Kocańda" w:date="2025-05-15T19:23:00Z" w16du:dateUtc="2025-05-15T17:23:00Z"/>
          <w:rFonts w:ascii="Garamond" w:hAnsi="Garamond" w:cs="Garamond"/>
          <w:b/>
          <w:kern w:val="2"/>
          <w:sz w:val="20"/>
          <w:szCs w:val="20"/>
        </w:rPr>
      </w:pPr>
    </w:p>
    <w:p w14:paraId="442109A9"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6</w:t>
      </w:r>
    </w:p>
    <w:p w14:paraId="557EC49C" w14:textId="77777777" w:rsidR="00650C98" w:rsidRPr="00083B61"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083B61">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lastRenderedPageBreak/>
        <w:t>§ 7</w:t>
      </w:r>
    </w:p>
    <w:p w14:paraId="723D9869" w14:textId="4358C440" w:rsidR="004A214D" w:rsidRPr="00083B61"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30" w:author="Kamila Kocańda" w:date="2025-05-15T19:25:00Z" w16du:dateUtc="2025-05-15T17:25:00Z">
        <w:r w:rsidRPr="00083B61" w:rsidDel="003903C3">
          <w:rPr>
            <w:rFonts w:ascii="Garamond" w:hAnsi="Garamond"/>
            <w:bCs/>
            <w:kern w:val="2"/>
            <w:sz w:val="20"/>
            <w:szCs w:val="20"/>
          </w:rPr>
          <w:delText>,</w:delText>
        </w:r>
      </w:del>
      <w:r w:rsidRPr="00083B61">
        <w:rPr>
          <w:rFonts w:ascii="Garamond" w:hAnsi="Garamond"/>
          <w:bCs/>
          <w:kern w:val="2"/>
          <w:sz w:val="20"/>
          <w:szCs w:val="20"/>
        </w:rPr>
        <w:t xml:space="preserve"> a niniejszą umową</w:t>
      </w:r>
      <w:ins w:id="31" w:author="Kamila Kocańda" w:date="2025-05-15T19:25:00Z" w16du:dateUtc="2025-05-15T17:25:00Z">
        <w:r w:rsidRPr="00083B61">
          <w:rPr>
            <w:rFonts w:ascii="Garamond" w:hAnsi="Garamond"/>
            <w:bCs/>
            <w:kern w:val="2"/>
            <w:sz w:val="20"/>
            <w:szCs w:val="20"/>
          </w:rPr>
          <w:t>,</w:t>
        </w:r>
      </w:ins>
      <w:r w:rsidRPr="00083B61">
        <w:rPr>
          <w:rFonts w:ascii="Garamond" w:hAnsi="Garamond"/>
          <w:bCs/>
          <w:kern w:val="2"/>
          <w:sz w:val="20"/>
          <w:szCs w:val="20"/>
        </w:rPr>
        <w:t xml:space="preserve"> rozstrzygające znaczenie ma umowa.</w:t>
      </w:r>
    </w:p>
    <w:p w14:paraId="400CE6C9"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2. O ile postanowieniami załącznika nr 1 do SWZ nie stanowią inaczej, w okresie gwarancji, Wykonawca zobowiązuje się do:</w:t>
      </w:r>
    </w:p>
    <w:p w14:paraId="49FE8390" w14:textId="156C86F6"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1) zareagowania do 48 godzin w dni robocze od momentu zgłoszenia usterki / wady rozumianego jako podjęcie działań naprawczych;</w:t>
      </w:r>
    </w:p>
    <w:p w14:paraId="4409FD49" w14:textId="7F825A90"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2) dokonania naprawy przedmiotu umowy w ciągu: 120 godzin przypadających w dni robocze, od momentu zgłoszenia usterki / wady;</w:t>
      </w:r>
    </w:p>
    <w:p w14:paraId="4E46A86B"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3) w przypadku udokumentowanej konieczności sprowadzenia części zamiennych z zagranicy usunięcie wszystkich usterek / wad przedmiotu zamówienia powinno nastąpić w terminie nie dłuższym o 72 godziny, przypadające w dni robocze, niż ten wskazany w pkt 2;</w:t>
      </w:r>
    </w:p>
    <w:p w14:paraId="07B7F4FB"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373DE812"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 xml:space="preserve">5) </w:t>
      </w:r>
      <w:r w:rsidRPr="00083B61">
        <w:rPr>
          <w:rFonts w:ascii="Garamond" w:hAnsi="Garamond"/>
          <w:sz w:val="20"/>
          <w:szCs w:val="20"/>
        </w:rPr>
        <w:t>ponoszenia wszelkich kosztów związanych z utrzymaniem gwarancji i świadczeniem usług gwarancyjnych;</w:t>
      </w:r>
    </w:p>
    <w:p w14:paraId="5CFCDECB"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6)  w przypadku braku możliwości usunięcia wad lub usterek w przedmiocie zamówienia</w:t>
      </w:r>
      <w:ins w:id="32" w:author="Kamila Kocańda" w:date="2025-05-15T19:26:00Z" w16du:dateUtc="2025-05-15T17:26:00Z">
        <w:r w:rsidRPr="00083B61">
          <w:rPr>
            <w:rFonts w:ascii="Garamond" w:hAnsi="Garamond"/>
            <w:bCs/>
            <w:kern w:val="2"/>
            <w:sz w:val="20"/>
            <w:szCs w:val="20"/>
          </w:rPr>
          <w:t>,</w:t>
        </w:r>
      </w:ins>
      <w:r w:rsidRPr="00083B61">
        <w:rPr>
          <w:rFonts w:ascii="Garamond" w:hAnsi="Garamond"/>
          <w:bCs/>
          <w:kern w:val="2"/>
          <w:sz w:val="20"/>
          <w:szCs w:val="20"/>
        </w:rPr>
        <w:t xml:space="preserve"> </w:t>
      </w:r>
      <w:r w:rsidRPr="00083B61">
        <w:rPr>
          <w:rFonts w:ascii="Garamond" w:hAnsi="Garamond"/>
          <w:sz w:val="20"/>
          <w:szCs w:val="20"/>
        </w:rPr>
        <w:t>uniemożliwiających jego funkcjonowanie zgodnie z przeznaczeniem</w:t>
      </w:r>
      <w:ins w:id="33" w:author="Kamila Kocańda" w:date="2025-05-15T19:26:00Z" w16du:dateUtc="2025-05-15T17:26:00Z">
        <w:r w:rsidRPr="00083B61">
          <w:rPr>
            <w:rFonts w:ascii="Garamond" w:hAnsi="Garamond"/>
            <w:sz w:val="20"/>
            <w:szCs w:val="20"/>
          </w:rPr>
          <w:t>,</w:t>
        </w:r>
      </w:ins>
      <w:r w:rsidRPr="00083B61">
        <w:rPr>
          <w:rFonts w:ascii="Garamond" w:hAnsi="Garamond"/>
          <w:bCs/>
          <w:kern w:val="2"/>
          <w:sz w:val="20"/>
          <w:szCs w:val="20"/>
        </w:rPr>
        <w:t xml:space="preserve"> (co Sprzedający powinien Kupującemu udokumentować), Sprzedający będzie zobowiązany do dostarczenia</w:t>
      </w:r>
      <w:ins w:id="34" w:author="Kamila Kocańda" w:date="2025-05-15T19:26:00Z" w16du:dateUtc="2025-05-15T17:26:00Z">
        <w:r w:rsidRPr="00083B61">
          <w:rPr>
            <w:rFonts w:ascii="Garamond" w:hAnsi="Garamond"/>
            <w:bCs/>
            <w:kern w:val="2"/>
            <w:sz w:val="20"/>
            <w:szCs w:val="20"/>
          </w:rPr>
          <w:t>,</w:t>
        </w:r>
      </w:ins>
      <w:r w:rsidRPr="00083B61">
        <w:rPr>
          <w:rFonts w:ascii="Garamond" w:hAnsi="Garamond"/>
          <w:bCs/>
          <w:kern w:val="2"/>
          <w:sz w:val="20"/>
          <w:szCs w:val="20"/>
        </w:rPr>
        <w:t xml:space="preserve"> w terminie 10 dni roboczych, nowego, wolnego od wad przedmiotu objętego zamówieniem.</w:t>
      </w:r>
    </w:p>
    <w:p w14:paraId="6BFBECEE" w14:textId="186A6804"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5" w:author="Kamila Kocańda" w:date="2025-05-15T19:26:00Z" w16du:dateUtc="2025-05-15T17:26:00Z">
        <w:r w:rsidRPr="00083B61" w:rsidDel="003903C3">
          <w:rPr>
            <w:rFonts w:ascii="Garamond" w:hAnsi="Garamond"/>
            <w:bCs/>
            <w:kern w:val="2"/>
            <w:sz w:val="20"/>
            <w:szCs w:val="20"/>
          </w:rPr>
          <w:delText>,</w:delText>
        </w:r>
      </w:del>
      <w:r w:rsidRPr="00083B61">
        <w:rPr>
          <w:rFonts w:ascii="Garamond" w:hAnsi="Garamond"/>
          <w:bCs/>
          <w:kern w:val="2"/>
          <w:sz w:val="20"/>
          <w:szCs w:val="20"/>
        </w:rPr>
        <w:t xml:space="preserve">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4. Każda naprawa gwarancyjna przedłuża okres gwarancji o całkowity czas trwania tej naprawy.</w:t>
      </w:r>
    </w:p>
    <w:p w14:paraId="0F6BB5AF" w14:textId="1CD0647E"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3225A92E" w14:textId="77777777" w:rsidR="004A214D" w:rsidRPr="00083B61" w:rsidRDefault="004A214D" w:rsidP="004A214D">
      <w:pPr>
        <w:autoSpaceDN/>
        <w:spacing w:line="276" w:lineRule="auto"/>
        <w:contextualSpacing/>
        <w:jc w:val="center"/>
        <w:rPr>
          <w:ins w:id="36" w:author="Kamila Kocańda" w:date="2025-05-15T19:24:00Z" w16du:dateUtc="2025-05-15T17:24:00Z"/>
          <w:rFonts w:ascii="Garamond" w:hAnsi="Garamond" w:cs="Garamond"/>
          <w:b/>
          <w:kern w:val="2"/>
          <w:sz w:val="20"/>
          <w:szCs w:val="20"/>
        </w:rPr>
      </w:pPr>
    </w:p>
    <w:p w14:paraId="69D822CC"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8</w:t>
      </w:r>
    </w:p>
    <w:p w14:paraId="23BBEB31"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O wykryciu wad, o których mowa w ust. 1</w:t>
      </w:r>
      <w:ins w:id="37" w:author="Kamila Kocańda" w:date="2025-05-15T19:27:00Z" w16du:dateUtc="2025-05-15T17:27:00Z">
        <w:r w:rsidRPr="00083B61">
          <w:rPr>
            <w:rFonts w:ascii="Garamond" w:hAnsi="Garamond" w:cs="Garamond"/>
            <w:kern w:val="2"/>
            <w:sz w:val="20"/>
            <w:szCs w:val="20"/>
          </w:rPr>
          <w:t>,</w:t>
        </w:r>
      </w:ins>
      <w:r w:rsidRPr="00083B61">
        <w:rPr>
          <w:rFonts w:ascii="Garamond" w:hAnsi="Garamond" w:cs="Garamond"/>
          <w:kern w:val="2"/>
          <w:sz w:val="20"/>
          <w:szCs w:val="20"/>
        </w:rPr>
        <w:t xml:space="preserve"> Kupujący powiadomi Sprzedającego mailem lub faxem w terminie 5 dni od daty ich ujawnienia.</w:t>
      </w:r>
    </w:p>
    <w:p w14:paraId="0B67F354"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2DEEA646"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Protokół zakwalifikowania wad Sprzedający otrzyma bezpośrednio po jego sporządzeniu</w:t>
      </w:r>
      <w:r w:rsidRPr="00083B61">
        <w:rPr>
          <w:rFonts w:ascii="Garamond" w:hAnsi="Garamond" w:cs="Garamond"/>
          <w:b/>
          <w:kern w:val="2"/>
          <w:sz w:val="20"/>
          <w:szCs w:val="20"/>
        </w:rPr>
        <w:t xml:space="preserve">.                             </w:t>
      </w:r>
    </w:p>
    <w:p w14:paraId="2F1F7A26" w14:textId="77777777" w:rsidR="004A214D" w:rsidRPr="00083B61" w:rsidRDefault="004A214D" w:rsidP="004A214D">
      <w:pPr>
        <w:autoSpaceDN/>
        <w:spacing w:line="276" w:lineRule="auto"/>
        <w:contextualSpacing/>
        <w:jc w:val="center"/>
        <w:rPr>
          <w:ins w:id="38" w:author="Kamila Kocańda" w:date="2025-05-15T19:27:00Z" w16du:dateUtc="2025-05-15T17:27:00Z"/>
          <w:rFonts w:ascii="Garamond" w:hAnsi="Garamond" w:cs="Garamond"/>
          <w:b/>
          <w:kern w:val="2"/>
          <w:sz w:val="20"/>
          <w:szCs w:val="20"/>
        </w:rPr>
      </w:pPr>
    </w:p>
    <w:p w14:paraId="659DCCDC"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9</w:t>
      </w:r>
    </w:p>
    <w:p w14:paraId="71C8FD15" w14:textId="77777777" w:rsidR="004A214D" w:rsidRPr="00083B61" w:rsidRDefault="004A214D" w:rsidP="004A214D">
      <w:pPr>
        <w:autoSpaceDN/>
        <w:spacing w:line="276" w:lineRule="auto"/>
        <w:contextualSpacing/>
        <w:rPr>
          <w:rFonts w:ascii="Garamond" w:hAnsi="Garamond"/>
          <w:kern w:val="2"/>
          <w:sz w:val="20"/>
          <w:szCs w:val="20"/>
        </w:rPr>
      </w:pPr>
      <w:r w:rsidRPr="00083B61">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10</w:t>
      </w:r>
    </w:p>
    <w:p w14:paraId="4EDB58AF" w14:textId="01ABEAAD" w:rsidR="004A214D" w:rsidRPr="00083B61" w:rsidRDefault="004A214D" w:rsidP="004A214D">
      <w:p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Kupujący przewiduje możliwość zmiany umowy w stosunku do treści oferty</w:t>
      </w:r>
      <w:ins w:id="39" w:author="Kamila Kocańda" w:date="2025-05-15T19:28:00Z" w16du:dateUtc="2025-05-15T17:28:00Z">
        <w:r w:rsidRPr="00083B61">
          <w:rPr>
            <w:rFonts w:ascii="Garamond" w:hAnsi="Garamond" w:cs="Garamond"/>
            <w:kern w:val="2"/>
            <w:sz w:val="20"/>
            <w:szCs w:val="20"/>
          </w:rPr>
          <w:t>,</w:t>
        </w:r>
      </w:ins>
      <w:r w:rsidRPr="00083B61">
        <w:rPr>
          <w:rFonts w:ascii="Garamond" w:hAnsi="Garamond" w:cs="Garamond"/>
          <w:kern w:val="2"/>
          <w:sz w:val="20"/>
          <w:szCs w:val="20"/>
        </w:rPr>
        <w:t xml:space="preserve"> na podstawie</w:t>
      </w:r>
      <w:del w:id="40" w:author="Kamila Kocańda" w:date="2025-05-15T19:28:00Z" w16du:dateUtc="2025-05-15T17:28:00Z">
        <w:r w:rsidRPr="00083B61" w:rsidDel="003903C3">
          <w:rPr>
            <w:rFonts w:ascii="Garamond" w:hAnsi="Garamond" w:cs="Garamond"/>
            <w:kern w:val="2"/>
            <w:sz w:val="20"/>
            <w:szCs w:val="20"/>
          </w:rPr>
          <w:delText>,</w:delText>
        </w:r>
      </w:del>
      <w:r w:rsidRPr="00083B61">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083B61"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083B61">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omyłek pisarskich lub błędów rachunkowych,</w:t>
      </w:r>
    </w:p>
    <w:p w14:paraId="45C61E19"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konieczności wyjaśnienie wątpliwości co do treści umowy, jeśli będzie ona budziła wątpliwości interpretacyjne między Stronami;</w:t>
      </w:r>
    </w:p>
    <w:p w14:paraId="5C7D8F41"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sytuacji, w których zmiana umowy, w tym zmiana sposobu płatności, wynikać będzie z wymagań co do ochrony interesu Zamawiającego;</w:t>
      </w:r>
    </w:p>
    <w:p w14:paraId="57ED9936"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511B9C56" w14:textId="77777777" w:rsidR="004A214D" w:rsidRPr="00083B61" w:rsidRDefault="004A214D" w:rsidP="004A214D">
      <w:pPr>
        <w:autoSpaceDN/>
        <w:spacing w:line="276" w:lineRule="auto"/>
        <w:contextualSpacing/>
        <w:jc w:val="center"/>
        <w:rPr>
          <w:ins w:id="41" w:author="Kamila Kocańda" w:date="2025-05-15T19:31:00Z" w16du:dateUtc="2025-05-15T17:31:00Z"/>
          <w:rFonts w:ascii="Garamond" w:hAnsi="Garamond" w:cs="Garamond"/>
          <w:b/>
          <w:kern w:val="2"/>
          <w:sz w:val="20"/>
          <w:szCs w:val="20"/>
        </w:rPr>
      </w:pPr>
    </w:p>
    <w:p w14:paraId="2B49626A"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11</w:t>
      </w:r>
    </w:p>
    <w:p w14:paraId="450D8F60" w14:textId="19C15745" w:rsidR="00CA5ECD" w:rsidRPr="00083B61"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Poza przypadkami wynikającymi z zapisów </w:t>
      </w:r>
      <w:proofErr w:type="spellStart"/>
      <w:r w:rsidRPr="00083B61">
        <w:rPr>
          <w:rFonts w:ascii="Garamond" w:hAnsi="Garamond" w:cs="Garamond"/>
          <w:kern w:val="2"/>
          <w:sz w:val="20"/>
          <w:szCs w:val="20"/>
        </w:rPr>
        <w:t>Kc</w:t>
      </w:r>
      <w:proofErr w:type="spellEnd"/>
      <w:r w:rsidRPr="00083B61">
        <w:rPr>
          <w:rFonts w:ascii="Garamond" w:hAnsi="Garamond" w:cs="Garamond"/>
          <w:kern w:val="2"/>
          <w:sz w:val="20"/>
          <w:szCs w:val="20"/>
        </w:rPr>
        <w:t xml:space="preserve"> i </w:t>
      </w:r>
      <w:proofErr w:type="spellStart"/>
      <w:r w:rsidRPr="00083B61">
        <w:rPr>
          <w:rFonts w:ascii="Garamond" w:hAnsi="Garamond" w:cs="Garamond"/>
          <w:kern w:val="2"/>
          <w:sz w:val="20"/>
          <w:szCs w:val="20"/>
        </w:rPr>
        <w:t>Pzp</w:t>
      </w:r>
      <w:proofErr w:type="spellEnd"/>
      <w:r w:rsidRPr="00083B61">
        <w:rPr>
          <w:rFonts w:ascii="Garamond" w:hAnsi="Garamond" w:cs="Garamond"/>
          <w:kern w:val="2"/>
          <w:sz w:val="20"/>
          <w:szCs w:val="20"/>
        </w:rPr>
        <w:t xml:space="preserve"> Kupujący zastrzega sobie prawo odstąpienia od Umowy w trybie natychmiastowym, w przypadku :</w:t>
      </w:r>
    </w:p>
    <w:p w14:paraId="7E3CBF17"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opóźnienia w realizacji zamówienia ponad termin określony w </w:t>
      </w:r>
      <w:r w:rsidRPr="00083B61">
        <w:rPr>
          <w:rFonts w:ascii="Garamond" w:hAnsi="Garamond" w:cs="Garamond"/>
          <w:b/>
          <w:kern w:val="2"/>
          <w:sz w:val="20"/>
          <w:szCs w:val="20"/>
        </w:rPr>
        <w:t xml:space="preserve">§ 4 ust. 1 </w:t>
      </w:r>
      <w:r w:rsidRPr="00083B61">
        <w:rPr>
          <w:rFonts w:ascii="Garamond" w:hAnsi="Garamond" w:cs="Garamond"/>
          <w:bCs/>
          <w:kern w:val="2"/>
          <w:sz w:val="20"/>
          <w:szCs w:val="20"/>
        </w:rPr>
        <w:t>w wymiarze przekraczającym 10 dni</w:t>
      </w:r>
      <w:r w:rsidRPr="00083B61">
        <w:rPr>
          <w:rFonts w:ascii="Garamond" w:hAnsi="Garamond" w:cs="Garamond"/>
          <w:b/>
          <w:kern w:val="2"/>
          <w:sz w:val="20"/>
          <w:szCs w:val="20"/>
        </w:rPr>
        <w:t>,</w:t>
      </w:r>
    </w:p>
    <w:p w14:paraId="7B7BCEF6"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niewywiązania się przez Sprzedającego z obowiązków szkolenia personelu Zamawiającego (</w:t>
      </w:r>
      <w:r w:rsidRPr="00083B61">
        <w:rPr>
          <w:rFonts w:ascii="Garamond" w:hAnsi="Garamond" w:cs="Garamond"/>
          <w:b/>
          <w:kern w:val="2"/>
          <w:sz w:val="20"/>
          <w:szCs w:val="20"/>
        </w:rPr>
        <w:t>o ile dotyczy)</w:t>
      </w:r>
      <w:r w:rsidRPr="00083B61">
        <w:rPr>
          <w:rFonts w:ascii="Garamond" w:hAnsi="Garamond" w:cs="Garamond"/>
          <w:kern w:val="2"/>
          <w:sz w:val="20"/>
          <w:szCs w:val="20"/>
        </w:rPr>
        <w:t>, lub opóźnienia w rozpoczęciu i zakończeniu szkolenia</w:t>
      </w:r>
      <w:ins w:id="42" w:author="Kamila Kocańda" w:date="2025-05-15T19:33:00Z" w16du:dateUtc="2025-05-15T17:33:00Z">
        <w:r w:rsidRPr="00083B61">
          <w:rPr>
            <w:rFonts w:ascii="Garamond" w:hAnsi="Garamond" w:cs="Garamond"/>
            <w:kern w:val="2"/>
            <w:sz w:val="20"/>
            <w:szCs w:val="20"/>
          </w:rPr>
          <w:t xml:space="preserve"> </w:t>
        </w:r>
      </w:ins>
      <w:r w:rsidRPr="00083B61">
        <w:rPr>
          <w:rFonts w:ascii="Garamond" w:hAnsi="Garamond" w:cs="Garamond"/>
          <w:kern w:val="2"/>
          <w:sz w:val="20"/>
          <w:szCs w:val="20"/>
        </w:rPr>
        <w:t xml:space="preserve">(w jednym jak i w drugim zakresie) trwające dłużej niż 10 dni licząc od terminu uzgodnionego </w:t>
      </w:r>
      <w:r w:rsidRPr="00083B61">
        <w:rPr>
          <w:rFonts w:ascii="Garamond" w:hAnsi="Garamond" w:cs="Garamond"/>
          <w:b/>
          <w:kern w:val="2"/>
          <w:sz w:val="20"/>
          <w:szCs w:val="20"/>
        </w:rPr>
        <w:t>(o ile dotyczy),</w:t>
      </w:r>
    </w:p>
    <w:p w14:paraId="6F3946B7"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083B61">
        <w:rPr>
          <w:rFonts w:ascii="Garamond" w:hAnsi="Garamond" w:cs="Garamond"/>
          <w:b/>
          <w:kern w:val="2"/>
          <w:sz w:val="20"/>
          <w:szCs w:val="20"/>
        </w:rPr>
        <w:t>(o ile dotyczy),</w:t>
      </w:r>
    </w:p>
    <w:p w14:paraId="035AD751"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4F02E337" w14:textId="77777777" w:rsidR="004A214D" w:rsidRPr="00083B61" w:rsidRDefault="004A214D" w:rsidP="004A214D">
      <w:p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2.     Oświadczenie o odstąpieniu może zostać złożone w terminie do 30 dni od powzięcia wiadomości uzasadniającej jego złożenie.</w:t>
      </w:r>
    </w:p>
    <w:p w14:paraId="3CD395F0"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12</w:t>
      </w:r>
    </w:p>
    <w:p w14:paraId="1C2BF3AD" w14:textId="77777777" w:rsidR="004A214D" w:rsidRPr="00083B61"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Sprzedający zobowiązany jest do zapłaty Kupującemu kary umownej:</w:t>
      </w:r>
    </w:p>
    <w:p w14:paraId="5D30055E"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43" w:name="_Hlk130899837"/>
      <w:r w:rsidRPr="00083B61">
        <w:rPr>
          <w:rFonts w:ascii="Garamond" w:hAnsi="Garamond" w:cs="Garamond"/>
          <w:kern w:val="2"/>
          <w:sz w:val="20"/>
          <w:szCs w:val="20"/>
        </w:rPr>
        <w:lastRenderedPageBreak/>
        <w:t>0,2 % wartości brutto Przedmiotu Umowy, o której mowa w § 2 ust. 1 niniejszej Umowy, za każdy rozpoczęty dzień zwłoki w wykonaniu przez Sprzedającego zamówienia ponad termin określony w § 4 ust. 1 niniejszej Umowy</w:t>
      </w:r>
      <w:r w:rsidRPr="00083B61">
        <w:rPr>
          <w:rFonts w:ascii="Garamond" w:hAnsi="Garamond" w:cs="Garamond"/>
          <w:bCs/>
          <w:kern w:val="2"/>
          <w:sz w:val="20"/>
          <w:szCs w:val="20"/>
        </w:rPr>
        <w:t>;</w:t>
      </w:r>
      <w:bookmarkEnd w:id="43"/>
    </w:p>
    <w:p w14:paraId="164AD8F8" w14:textId="4009D461"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083B61">
        <w:rPr>
          <w:rFonts w:ascii="Garamond" w:hAnsi="Garamond" w:cs="Garamond"/>
          <w:kern w:val="2"/>
          <w:sz w:val="20"/>
          <w:szCs w:val="20"/>
        </w:rPr>
        <w:t>6</w:t>
      </w:r>
      <w:r w:rsidRPr="00083B61">
        <w:rPr>
          <w:rFonts w:ascii="Garamond" w:hAnsi="Garamond" w:cs="Garamond"/>
          <w:kern w:val="2"/>
          <w:sz w:val="20"/>
          <w:szCs w:val="20"/>
        </w:rPr>
        <w:t xml:space="preserve"> nowego wolnego od wad przedmiotu zamówienia;</w:t>
      </w:r>
    </w:p>
    <w:p w14:paraId="50725232"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4CC83988"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083B61">
        <w:rPr>
          <w:rFonts w:ascii="Garamond" w:hAnsi="Garamond" w:cs="Garamond"/>
          <w:b/>
          <w:kern w:val="2"/>
          <w:sz w:val="20"/>
          <w:szCs w:val="20"/>
        </w:rPr>
        <w:t>(o ile dotyczy);</w:t>
      </w:r>
    </w:p>
    <w:p w14:paraId="3853E96D"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500,00 zł brutto za każdy rozpoczęty dzień zwłoki w wykonaniu przez Sprzedającego czynności :</w:t>
      </w:r>
    </w:p>
    <w:p w14:paraId="062EDE55"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szkolenia, tj. uchylenia się od obowiązku szkolenia personelu Zamawiającego </w:t>
      </w:r>
      <w:r w:rsidRPr="00083B61">
        <w:rPr>
          <w:rFonts w:ascii="Garamond" w:hAnsi="Garamond" w:cs="Garamond"/>
          <w:b/>
          <w:kern w:val="2"/>
          <w:sz w:val="20"/>
          <w:szCs w:val="20"/>
        </w:rPr>
        <w:t xml:space="preserve">(o ile dotyczy), </w:t>
      </w:r>
      <w:r w:rsidRPr="00083B61">
        <w:rPr>
          <w:rFonts w:ascii="Garamond" w:hAnsi="Garamond" w:cs="Garamond"/>
          <w:kern w:val="2"/>
          <w:sz w:val="20"/>
          <w:szCs w:val="20"/>
        </w:rPr>
        <w:t xml:space="preserve">lub opóźnienia w rozpoczęciu i zakończenia (w jednym jak i w drugim zakresie)  szkolenia ponad termin uzgodniony </w:t>
      </w:r>
      <w:r w:rsidRPr="00083B61">
        <w:rPr>
          <w:rFonts w:ascii="Garamond" w:hAnsi="Garamond" w:cs="Garamond"/>
          <w:b/>
          <w:kern w:val="2"/>
          <w:sz w:val="20"/>
          <w:szCs w:val="20"/>
        </w:rPr>
        <w:t>(o ile dotyczy)</w:t>
      </w:r>
      <w:r w:rsidRPr="00083B61">
        <w:rPr>
          <w:rFonts w:ascii="Garamond" w:hAnsi="Garamond" w:cs="Garamond"/>
          <w:bCs/>
          <w:kern w:val="2"/>
          <w:sz w:val="20"/>
          <w:szCs w:val="20"/>
        </w:rPr>
        <w:t>;</w:t>
      </w:r>
    </w:p>
    <w:p w14:paraId="4F140D4A"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083B61">
        <w:rPr>
          <w:rFonts w:ascii="Garamond" w:hAnsi="Garamond" w:cs="Garamond"/>
          <w:b/>
          <w:kern w:val="2"/>
          <w:sz w:val="20"/>
          <w:szCs w:val="20"/>
        </w:rPr>
        <w:t>(o ile dotyczy)</w:t>
      </w:r>
      <w:r w:rsidRPr="00083B61">
        <w:rPr>
          <w:rFonts w:ascii="Garamond" w:hAnsi="Garamond" w:cs="Garamond"/>
          <w:bCs/>
          <w:kern w:val="2"/>
          <w:sz w:val="20"/>
          <w:szCs w:val="20"/>
        </w:rPr>
        <w:t>;</w:t>
      </w:r>
    </w:p>
    <w:p w14:paraId="4F4EA261"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dostarczenia w terminie dokumentów wskazanych § 3 ust. 4 i § 13 ust. 2</w:t>
      </w:r>
      <w:r w:rsidRPr="00083B61">
        <w:rPr>
          <w:rFonts w:ascii="Garamond" w:hAnsi="Garamond" w:cs="Garamond"/>
          <w:bCs/>
          <w:kern w:val="2"/>
          <w:sz w:val="20"/>
          <w:szCs w:val="20"/>
        </w:rPr>
        <w:t>;</w:t>
      </w:r>
    </w:p>
    <w:p w14:paraId="34F7DAD8"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wynikających z Załącznika nr 1(opis przedmiotu zamówienia), a nie ujętych powyżej, </w:t>
      </w:r>
    </w:p>
    <w:p w14:paraId="23936058"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083B61"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083B61">
        <w:rPr>
          <w:rFonts w:ascii="Garamond" w:hAnsi="Garamond"/>
          <w:kern w:val="2"/>
          <w:sz w:val="20"/>
          <w:szCs w:val="20"/>
        </w:rPr>
        <w:t xml:space="preserve">Strony ustalają, ze łączna wysokość kar umownych nie może przekroczyć 20 % wynagrodzenia o którym mowa w </w:t>
      </w:r>
      <w:r w:rsidRPr="00083B61">
        <w:rPr>
          <w:rFonts w:ascii="Garamond" w:hAnsi="Garamond" w:cs="Garamond"/>
          <w:bCs/>
          <w:kern w:val="2"/>
          <w:sz w:val="20"/>
          <w:szCs w:val="20"/>
        </w:rPr>
        <w:t xml:space="preserve">§ 2 ust. 1 niniejszej umowy. </w:t>
      </w:r>
    </w:p>
    <w:p w14:paraId="2B6B5472" w14:textId="77777777" w:rsidR="004A214D" w:rsidRPr="00083B61"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4F935C2D" w14:textId="77777777" w:rsidR="004A214D" w:rsidRPr="00083B61" w:rsidRDefault="004A214D" w:rsidP="004A214D">
      <w:pPr>
        <w:autoSpaceDN/>
        <w:spacing w:line="276" w:lineRule="auto"/>
        <w:contextualSpacing/>
        <w:jc w:val="center"/>
        <w:rPr>
          <w:ins w:id="44" w:author="Kamila Kocańda" w:date="2025-05-15T19:36:00Z" w16du:dateUtc="2025-05-15T17:36:00Z"/>
          <w:rFonts w:ascii="Garamond" w:hAnsi="Garamond" w:cs="Garamond"/>
          <w:b/>
          <w:kern w:val="2"/>
          <w:sz w:val="20"/>
          <w:szCs w:val="20"/>
        </w:rPr>
      </w:pPr>
    </w:p>
    <w:p w14:paraId="6343FE1E"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13</w:t>
      </w:r>
    </w:p>
    <w:p w14:paraId="4278A196" w14:textId="350F067B" w:rsidR="004A214D" w:rsidRPr="00083B61" w:rsidRDefault="004A214D" w:rsidP="004A214D">
      <w:pPr>
        <w:numPr>
          <w:ilvl w:val="1"/>
          <w:numId w:val="124"/>
        </w:numPr>
        <w:autoSpaceDN/>
        <w:spacing w:line="276" w:lineRule="auto"/>
        <w:contextualSpacing/>
        <w:jc w:val="both"/>
        <w:rPr>
          <w:rFonts w:ascii="Garamond" w:hAnsi="Garamond"/>
          <w:kern w:val="2"/>
          <w:sz w:val="20"/>
          <w:szCs w:val="20"/>
        </w:rPr>
      </w:pPr>
      <w:r w:rsidRPr="00083B61">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Pr>
          <w:rFonts w:ascii="Garamond" w:hAnsi="Garamond"/>
          <w:kern w:val="2"/>
          <w:sz w:val="20"/>
          <w:szCs w:val="20"/>
        </w:rPr>
        <w:t xml:space="preserve">, z zastrzeżeniem, że w zakresie pakietu nr 15, Zamawiający wymaga zgodności z wymaganiami wskazanymi w tym pakiecie </w:t>
      </w:r>
      <w:r w:rsidR="00B9292E">
        <w:rPr>
          <w:rFonts w:ascii="Garamond" w:hAnsi="Garamond"/>
          <w:kern w:val="2"/>
          <w:sz w:val="20"/>
          <w:szCs w:val="20"/>
        </w:rPr>
        <w:br/>
        <w:t>w załączniku nr 1 do SWZ.</w:t>
      </w:r>
    </w:p>
    <w:p w14:paraId="28DBC56B" w14:textId="77777777" w:rsidR="004A214D" w:rsidRPr="00083B61" w:rsidRDefault="004A214D" w:rsidP="004A214D">
      <w:pPr>
        <w:numPr>
          <w:ilvl w:val="1"/>
          <w:numId w:val="124"/>
        </w:numPr>
        <w:autoSpaceDN/>
        <w:spacing w:line="276" w:lineRule="auto"/>
        <w:contextualSpacing/>
        <w:jc w:val="both"/>
        <w:rPr>
          <w:rFonts w:ascii="Garamond" w:hAnsi="Garamond"/>
          <w:kern w:val="2"/>
          <w:sz w:val="20"/>
          <w:szCs w:val="20"/>
        </w:rPr>
      </w:pPr>
      <w:r w:rsidRPr="00083B61">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083B61">
        <w:rPr>
          <w:rFonts w:ascii="Garamond" w:hAnsi="Garamond"/>
          <w:kern w:val="2"/>
          <w:sz w:val="20"/>
          <w:szCs w:val="20"/>
        </w:rPr>
        <w:t>cio</w:t>
      </w:r>
      <w:proofErr w:type="spellEnd"/>
      <w:r w:rsidRPr="00083B61">
        <w:rPr>
          <w:rFonts w:ascii="Garamond" w:hAnsi="Garamond"/>
          <w:kern w:val="2"/>
          <w:sz w:val="20"/>
          <w:szCs w:val="20"/>
        </w:rPr>
        <w:t xml:space="preserve"> dniowym terminie, od dnia wezwania, pod rygorem odstąpienia przez Kupującego od umowy.</w:t>
      </w:r>
    </w:p>
    <w:p w14:paraId="1231701E" w14:textId="77777777" w:rsidR="004A214D" w:rsidRPr="00083B61" w:rsidRDefault="004A214D" w:rsidP="004A214D">
      <w:pPr>
        <w:autoSpaceDN/>
        <w:spacing w:line="276" w:lineRule="auto"/>
        <w:contextualSpacing/>
        <w:jc w:val="center"/>
        <w:rPr>
          <w:ins w:id="45" w:author="Kamila Kocańda" w:date="2025-05-15T19:42:00Z" w16du:dateUtc="2025-05-15T17:42:00Z"/>
          <w:rFonts w:ascii="Garamond" w:hAnsi="Garamond" w:cs="Garamond"/>
          <w:b/>
          <w:kern w:val="2"/>
          <w:sz w:val="20"/>
          <w:szCs w:val="20"/>
        </w:rPr>
      </w:pPr>
    </w:p>
    <w:p w14:paraId="5E19A699" w14:textId="55ADAAA2" w:rsidR="00946CFF" w:rsidRPr="00083B61" w:rsidRDefault="00946CFF" w:rsidP="00946CFF">
      <w:pPr>
        <w:autoSpaceDN/>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4</w:t>
      </w:r>
    </w:p>
    <w:p w14:paraId="56ABEA05"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lastRenderedPageBreak/>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C3DA46D" w14:textId="77777777" w:rsidR="004A214D" w:rsidRPr="00083B61" w:rsidRDefault="004A214D" w:rsidP="004A214D">
      <w:pPr>
        <w:autoSpaceDN/>
        <w:spacing w:line="276" w:lineRule="auto"/>
        <w:contextualSpacing/>
        <w:jc w:val="center"/>
        <w:rPr>
          <w:ins w:id="46" w:author="Kamila Kocańda" w:date="2025-05-15T19:44:00Z" w16du:dateUtc="2025-05-15T17:44:00Z"/>
          <w:rFonts w:ascii="Garamond" w:hAnsi="Garamond" w:cs="Garamond"/>
          <w:b/>
          <w:kern w:val="2"/>
          <w:sz w:val="20"/>
          <w:szCs w:val="20"/>
        </w:rPr>
      </w:pPr>
    </w:p>
    <w:p w14:paraId="03D99E93" w14:textId="4CB93801"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5</w:t>
      </w:r>
    </w:p>
    <w:p w14:paraId="4EA530FD"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Kupujący oświadcza, iż zbycie wierzytelności wynikającej z Umowy wymaga dla swej ważności pisemnej zgody Ministra Obrony Narodowej.</w:t>
      </w:r>
    </w:p>
    <w:p w14:paraId="32552D9B" w14:textId="77777777" w:rsidR="004A214D" w:rsidRPr="00083B61" w:rsidRDefault="004A214D" w:rsidP="004A214D">
      <w:pPr>
        <w:autoSpaceDN/>
        <w:spacing w:line="276" w:lineRule="auto"/>
        <w:contextualSpacing/>
        <w:jc w:val="center"/>
        <w:rPr>
          <w:ins w:id="47" w:author="Kamila Kocańda" w:date="2025-05-15T19:44:00Z" w16du:dateUtc="2025-05-15T17:44:00Z"/>
          <w:rFonts w:ascii="Garamond" w:hAnsi="Garamond" w:cs="Garamond"/>
          <w:b/>
          <w:kern w:val="2"/>
          <w:sz w:val="20"/>
          <w:szCs w:val="20"/>
        </w:rPr>
      </w:pPr>
    </w:p>
    <w:p w14:paraId="08C36908" w14:textId="221C79DA"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6</w:t>
      </w:r>
    </w:p>
    <w:p w14:paraId="4BA10397" w14:textId="77777777" w:rsidR="004A214D" w:rsidRPr="00083B61"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083B61"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Sądem właściwym do rozwiązania sporów wynikających z wykonywania niniejszej Umowy, jest sąd właściwy dla siedziby Kupującego.</w:t>
      </w:r>
    </w:p>
    <w:p w14:paraId="3830D231" w14:textId="33526B4E" w:rsidR="004A214D" w:rsidRPr="00083B61"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color w:val="C00000"/>
          <w:kern w:val="2"/>
          <w:sz w:val="20"/>
          <w:szCs w:val="20"/>
        </w:rPr>
      </w:pPr>
      <w:r w:rsidRPr="00083B61">
        <w:rPr>
          <w:rFonts w:ascii="Garamond" w:hAnsi="Garamond" w:cs="Garamond"/>
          <w:color w:val="C00000"/>
          <w:kern w:val="2"/>
          <w:sz w:val="20"/>
          <w:szCs w:val="20"/>
        </w:rPr>
        <w:t>Podstawa prawna i zasady przetwarzania danych osobowych w ramach niniejszej umowy zawiera Klauzula Informacyjna udostępniona Wykonawcy w pkt 3</w:t>
      </w:r>
      <w:r w:rsidR="00946CFF" w:rsidRPr="00083B61">
        <w:rPr>
          <w:rFonts w:ascii="Garamond" w:hAnsi="Garamond" w:cs="Garamond"/>
          <w:color w:val="C00000"/>
          <w:kern w:val="2"/>
          <w:sz w:val="20"/>
          <w:szCs w:val="20"/>
        </w:rPr>
        <w:t>4</w:t>
      </w:r>
      <w:r w:rsidRPr="00083B61">
        <w:rPr>
          <w:rFonts w:ascii="Garamond" w:hAnsi="Garamond" w:cs="Garamond"/>
          <w:color w:val="C00000"/>
          <w:kern w:val="2"/>
          <w:sz w:val="20"/>
          <w:szCs w:val="20"/>
        </w:rPr>
        <w:t xml:space="preserve"> SWZ.</w:t>
      </w:r>
    </w:p>
    <w:p w14:paraId="464E6933" w14:textId="4B7F3C92"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7</w:t>
      </w:r>
    </w:p>
    <w:p w14:paraId="4926B25A" w14:textId="77777777" w:rsidR="004A214D" w:rsidRPr="00083B61" w:rsidRDefault="004A214D" w:rsidP="004A214D">
      <w:pPr>
        <w:numPr>
          <w:ilvl w:val="1"/>
          <w:numId w:val="125"/>
        </w:numPr>
        <w:autoSpaceDN/>
        <w:spacing w:line="276" w:lineRule="auto"/>
        <w:contextualSpacing/>
        <w:rPr>
          <w:rFonts w:ascii="Garamond" w:hAnsi="Garamond"/>
          <w:kern w:val="2"/>
          <w:sz w:val="20"/>
          <w:szCs w:val="20"/>
        </w:rPr>
      </w:pPr>
      <w:r w:rsidRPr="00083B61">
        <w:rPr>
          <w:rFonts w:ascii="Garamond" w:hAnsi="Garamond" w:cs="Garamond"/>
          <w:kern w:val="2"/>
          <w:sz w:val="20"/>
          <w:szCs w:val="20"/>
        </w:rPr>
        <w:t>Osobą odpowiedzialną za realizację Umowy ze strony Kupującego jest ……………………………………………….</w:t>
      </w:r>
    </w:p>
    <w:p w14:paraId="6C9504F4" w14:textId="77777777" w:rsidR="004A214D" w:rsidRPr="00083B61" w:rsidRDefault="004A214D" w:rsidP="004A214D">
      <w:pPr>
        <w:numPr>
          <w:ilvl w:val="1"/>
          <w:numId w:val="125"/>
        </w:numPr>
        <w:autoSpaceDN/>
        <w:spacing w:line="276" w:lineRule="auto"/>
        <w:contextualSpacing/>
        <w:rPr>
          <w:rFonts w:ascii="Garamond" w:hAnsi="Garamond"/>
          <w:kern w:val="2"/>
          <w:sz w:val="20"/>
          <w:szCs w:val="20"/>
        </w:rPr>
      </w:pPr>
      <w:r w:rsidRPr="00083B61">
        <w:rPr>
          <w:rFonts w:ascii="Garamond" w:hAnsi="Garamond" w:cs="Garamond"/>
          <w:kern w:val="2"/>
          <w:sz w:val="20"/>
          <w:szCs w:val="20"/>
        </w:rPr>
        <w:t>Osobą odpowiedzialną za realizację Umowy ze strony Sprzedającego jest ..................................................................</w:t>
      </w:r>
    </w:p>
    <w:p w14:paraId="2BEBF1D0" w14:textId="77777777" w:rsidR="004A214D" w:rsidRPr="00083B61" w:rsidRDefault="004A214D" w:rsidP="004A214D">
      <w:pPr>
        <w:autoSpaceDN/>
        <w:spacing w:line="276" w:lineRule="auto"/>
        <w:contextualSpacing/>
        <w:jc w:val="center"/>
        <w:rPr>
          <w:ins w:id="48" w:author="Kamila Kocańda" w:date="2025-05-15T19:44:00Z" w16du:dateUtc="2025-05-15T17:44:00Z"/>
          <w:rFonts w:ascii="Garamond" w:hAnsi="Garamond" w:cs="Garamond"/>
          <w:b/>
          <w:kern w:val="2"/>
          <w:sz w:val="20"/>
          <w:szCs w:val="20"/>
        </w:rPr>
      </w:pPr>
    </w:p>
    <w:p w14:paraId="15A88511" w14:textId="17AE8205"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8</w:t>
      </w:r>
    </w:p>
    <w:p w14:paraId="7D05A21B" w14:textId="77777777" w:rsidR="004A214D" w:rsidRPr="00083B61" w:rsidRDefault="004A214D" w:rsidP="004A214D">
      <w:pPr>
        <w:widowControl w:val="0"/>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Integralna częścią umowy stanowi SWZ wraz z załącznikami oraz oferta Sprzedającego i dokumentacja przetargowa.</w:t>
      </w:r>
    </w:p>
    <w:p w14:paraId="5C28EA35" w14:textId="77777777" w:rsidR="004A214D" w:rsidRPr="00083B61" w:rsidRDefault="004A214D" w:rsidP="004A214D">
      <w:pPr>
        <w:autoSpaceDN/>
        <w:spacing w:line="276" w:lineRule="auto"/>
        <w:contextualSpacing/>
        <w:jc w:val="center"/>
        <w:rPr>
          <w:ins w:id="49" w:author="Kamila Kocańda" w:date="2025-05-15T19:44:00Z" w16du:dateUtc="2025-05-15T17:44:00Z"/>
          <w:rFonts w:ascii="Garamond" w:hAnsi="Garamond" w:cs="Garamond"/>
          <w:b/>
          <w:kern w:val="2"/>
          <w:sz w:val="20"/>
          <w:szCs w:val="20"/>
        </w:rPr>
      </w:pPr>
    </w:p>
    <w:p w14:paraId="28ADCB99" w14:textId="5F19A0FA"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xml:space="preserve">§ </w:t>
      </w:r>
      <w:r w:rsidR="00B9292E">
        <w:rPr>
          <w:rFonts w:ascii="Garamond" w:hAnsi="Garamond" w:cs="Garamond"/>
          <w:b/>
          <w:kern w:val="2"/>
          <w:sz w:val="20"/>
          <w:szCs w:val="20"/>
        </w:rPr>
        <w:t>19</w:t>
      </w:r>
    </w:p>
    <w:p w14:paraId="2E6865FA" w14:textId="77777777" w:rsidR="004A214D" w:rsidRPr="00083B61" w:rsidRDefault="004A214D" w:rsidP="004A214D">
      <w:pPr>
        <w:autoSpaceDN/>
        <w:spacing w:line="276" w:lineRule="auto"/>
        <w:contextualSpacing/>
        <w:rPr>
          <w:rFonts w:ascii="Garamond" w:hAnsi="Garamond"/>
          <w:kern w:val="2"/>
          <w:sz w:val="20"/>
          <w:szCs w:val="20"/>
        </w:rPr>
      </w:pPr>
      <w:r w:rsidRPr="00083B61">
        <w:rPr>
          <w:rFonts w:ascii="Garamond" w:hAnsi="Garamond" w:cs="Garamond"/>
          <w:kern w:val="2"/>
          <w:sz w:val="20"/>
          <w:szCs w:val="20"/>
        </w:rPr>
        <w:t>Umowę sporządzono w dwóch egzemplarzach, po jednym dla każdej ze Stron Umowy.</w:t>
      </w:r>
    </w:p>
    <w:p w14:paraId="761D06E7" w14:textId="77777777" w:rsidR="004A214D" w:rsidRPr="00083B61" w:rsidRDefault="004A214D" w:rsidP="004A214D">
      <w:pPr>
        <w:tabs>
          <w:tab w:val="left" w:pos="2225"/>
        </w:tabs>
        <w:autoSpaceDN/>
        <w:spacing w:line="276" w:lineRule="auto"/>
        <w:contextualSpacing/>
        <w:rPr>
          <w:rFonts w:ascii="Garamond" w:hAnsi="Garamond" w:cs="Garamond"/>
          <w:kern w:val="2"/>
          <w:sz w:val="20"/>
          <w:szCs w:val="20"/>
        </w:rPr>
      </w:pPr>
      <w:r w:rsidRPr="00083B61">
        <w:rPr>
          <w:rFonts w:ascii="Garamond" w:hAnsi="Garamond" w:cs="Garamond"/>
          <w:kern w:val="2"/>
          <w:sz w:val="20"/>
          <w:szCs w:val="20"/>
        </w:rPr>
        <w:tab/>
      </w:r>
    </w:p>
    <w:p w14:paraId="529EB903" w14:textId="77777777" w:rsidR="004A214D" w:rsidRPr="00083B61"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SPRZEDAJĄCY</w:t>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b/>
          <w:kern w:val="2"/>
          <w:sz w:val="20"/>
          <w:szCs w:val="20"/>
        </w:rPr>
        <w:t>KUPUJĄCY</w:t>
      </w:r>
    </w:p>
    <w:p w14:paraId="767DEC81" w14:textId="77777777" w:rsidR="004A214D" w:rsidRPr="00083B61" w:rsidRDefault="004A214D" w:rsidP="004A214D">
      <w:pPr>
        <w:autoSpaceDN/>
        <w:spacing w:line="276" w:lineRule="auto"/>
        <w:ind w:firstLine="708"/>
        <w:contextualSpacing/>
        <w:jc w:val="center"/>
        <w:rPr>
          <w:rFonts w:ascii="Garamond" w:hAnsi="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t xml:space="preserve">     .....................................................</w:t>
      </w:r>
    </w:p>
    <w:p w14:paraId="57E709A6" w14:textId="77777777" w:rsidR="004A214D" w:rsidRPr="00083B61" w:rsidRDefault="004A214D" w:rsidP="004A214D">
      <w:pPr>
        <w:autoSpaceDN/>
        <w:spacing w:line="276" w:lineRule="auto"/>
        <w:contextualSpacing/>
        <w:jc w:val="center"/>
        <w:rPr>
          <w:rFonts w:ascii="Garamond" w:hAnsi="Garamond" w:cs="Garamond"/>
          <w:kern w:val="2"/>
          <w:sz w:val="20"/>
          <w:szCs w:val="20"/>
        </w:rPr>
      </w:pPr>
    </w:p>
    <w:p w14:paraId="1898F36A" w14:textId="77777777" w:rsidR="004A214D" w:rsidRDefault="004A214D" w:rsidP="004A214D">
      <w:pPr>
        <w:autoSpaceDN/>
        <w:spacing w:line="276" w:lineRule="auto"/>
        <w:contextualSpacing/>
        <w:jc w:val="center"/>
        <w:rPr>
          <w:rFonts w:ascii="Garamond" w:hAnsi="Garamond" w:cs="Garamond"/>
          <w:kern w:val="2"/>
          <w:sz w:val="20"/>
          <w:szCs w:val="20"/>
        </w:rPr>
      </w:pPr>
    </w:p>
    <w:p w14:paraId="3736095F" w14:textId="77777777" w:rsidR="00406B93" w:rsidRPr="00083B61" w:rsidRDefault="00406B93" w:rsidP="004A214D">
      <w:pPr>
        <w:autoSpaceDN/>
        <w:spacing w:line="276" w:lineRule="auto"/>
        <w:contextualSpacing/>
        <w:jc w:val="center"/>
        <w:rPr>
          <w:rFonts w:ascii="Garamond" w:hAnsi="Garamond" w:cs="Garamond"/>
          <w:kern w:val="2"/>
          <w:sz w:val="20"/>
          <w:szCs w:val="20"/>
        </w:rPr>
      </w:pPr>
    </w:p>
    <w:p w14:paraId="3EBEFA22"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KONTRASYGNUJE</w:t>
      </w:r>
    </w:p>
    <w:p w14:paraId="3F8EAEE9"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GŁÓWNY KSIĘGOWY</w:t>
      </w:r>
    </w:p>
    <w:p w14:paraId="5FD90233"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kern w:val="2"/>
          <w:sz w:val="20"/>
          <w:szCs w:val="20"/>
        </w:rPr>
        <w:t>………………………………………………………………….</w:t>
      </w:r>
    </w:p>
    <w:p w14:paraId="3FC20A06" w14:textId="77777777" w:rsidR="004A214D" w:rsidRPr="00083B61" w:rsidRDefault="004A214D" w:rsidP="00E212EA">
      <w:pPr>
        <w:autoSpaceDN/>
        <w:spacing w:line="276" w:lineRule="auto"/>
        <w:contextualSpacing/>
        <w:jc w:val="center"/>
        <w:rPr>
          <w:rFonts w:ascii="Garamond" w:hAnsi="Garamond"/>
          <w:kern w:val="2"/>
          <w:sz w:val="20"/>
          <w:szCs w:val="20"/>
        </w:rPr>
      </w:pPr>
    </w:p>
    <w:p w14:paraId="3512E758" w14:textId="77777777" w:rsidR="00EE72C2" w:rsidRDefault="00EE72C2" w:rsidP="00E212EA">
      <w:pPr>
        <w:autoSpaceDN/>
        <w:spacing w:line="276" w:lineRule="auto"/>
        <w:contextualSpacing/>
        <w:jc w:val="center"/>
        <w:rPr>
          <w:rFonts w:ascii="Garamond" w:hAnsi="Garamond"/>
          <w:kern w:val="2"/>
          <w:sz w:val="20"/>
          <w:szCs w:val="20"/>
        </w:rPr>
      </w:pPr>
    </w:p>
    <w:p w14:paraId="0AB04981" w14:textId="77777777" w:rsidR="003D211C" w:rsidRDefault="003D211C" w:rsidP="00E212EA">
      <w:pPr>
        <w:autoSpaceDN/>
        <w:spacing w:line="276" w:lineRule="auto"/>
        <w:contextualSpacing/>
        <w:jc w:val="center"/>
        <w:rPr>
          <w:rFonts w:ascii="Garamond" w:hAnsi="Garamond"/>
          <w:kern w:val="2"/>
          <w:sz w:val="20"/>
          <w:szCs w:val="20"/>
        </w:rPr>
      </w:pPr>
    </w:p>
    <w:p w14:paraId="3ABEF74F" w14:textId="77777777" w:rsidR="003D211C" w:rsidRDefault="003D211C" w:rsidP="00E212EA">
      <w:pPr>
        <w:autoSpaceDN/>
        <w:spacing w:line="276" w:lineRule="auto"/>
        <w:contextualSpacing/>
        <w:jc w:val="center"/>
        <w:rPr>
          <w:rFonts w:ascii="Garamond" w:hAnsi="Garamond"/>
          <w:kern w:val="2"/>
          <w:sz w:val="20"/>
          <w:szCs w:val="20"/>
        </w:rPr>
      </w:pPr>
    </w:p>
    <w:p w14:paraId="021723B9" w14:textId="77777777" w:rsidR="003D211C" w:rsidRDefault="003D211C" w:rsidP="00E212EA">
      <w:pPr>
        <w:autoSpaceDN/>
        <w:spacing w:line="276" w:lineRule="auto"/>
        <w:contextualSpacing/>
        <w:jc w:val="center"/>
        <w:rPr>
          <w:rFonts w:ascii="Garamond" w:hAnsi="Garamond"/>
          <w:kern w:val="2"/>
          <w:sz w:val="20"/>
          <w:szCs w:val="20"/>
        </w:rPr>
      </w:pPr>
    </w:p>
    <w:p w14:paraId="4F473D98" w14:textId="77777777" w:rsidR="003D211C" w:rsidRPr="00083B61" w:rsidRDefault="003D211C" w:rsidP="00E212EA">
      <w:pPr>
        <w:autoSpaceDN/>
        <w:spacing w:line="276" w:lineRule="auto"/>
        <w:contextualSpacing/>
        <w:jc w:val="center"/>
        <w:rPr>
          <w:rFonts w:ascii="Garamond" w:hAnsi="Garamond"/>
          <w:kern w:val="2"/>
          <w:sz w:val="20"/>
          <w:szCs w:val="20"/>
        </w:rPr>
      </w:pPr>
    </w:p>
    <w:p w14:paraId="4959A661" w14:textId="77777777" w:rsidR="00EE72C2" w:rsidRPr="00083B61" w:rsidRDefault="00EE72C2" w:rsidP="00E212EA">
      <w:pPr>
        <w:autoSpaceDN/>
        <w:spacing w:line="276" w:lineRule="auto"/>
        <w:contextualSpacing/>
        <w:jc w:val="center"/>
        <w:rPr>
          <w:rFonts w:ascii="Garamond" w:hAnsi="Garamond"/>
          <w:kern w:val="2"/>
          <w:sz w:val="20"/>
          <w:szCs w:val="20"/>
        </w:rPr>
      </w:pPr>
    </w:p>
    <w:p w14:paraId="3AEB3200" w14:textId="77777777" w:rsidR="00C52DCB" w:rsidRPr="00083B61"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083B61">
        <w:rPr>
          <w:rFonts w:ascii="Garamond" w:eastAsia="Arial" w:hAnsi="Garamond" w:cs="Arial"/>
          <w:b/>
          <w:sz w:val="20"/>
          <w:szCs w:val="20"/>
        </w:rPr>
        <w:lastRenderedPageBreak/>
        <w:t>ZAŁĄCZNIK NR 5 DO SWZ</w:t>
      </w:r>
    </w:p>
    <w:p w14:paraId="6BEA07E2" w14:textId="77777777" w:rsidR="00C52DCB" w:rsidRPr="00083B61"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083B61">
        <w:rPr>
          <w:rFonts w:ascii="Garamond" w:eastAsia="Arial" w:hAnsi="Garamond" w:cs="Arial"/>
          <w:b/>
          <w:sz w:val="20"/>
          <w:szCs w:val="20"/>
        </w:rPr>
        <w:t>Wykonawca:</w:t>
      </w:r>
    </w:p>
    <w:p w14:paraId="0C3D59CC" w14:textId="77777777" w:rsidR="00C52DCB" w:rsidRPr="00083B6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083B61">
        <w:rPr>
          <w:rFonts w:ascii="Garamond" w:eastAsia="Arial" w:hAnsi="Garamond" w:cs="Arial"/>
          <w:sz w:val="20"/>
          <w:szCs w:val="20"/>
        </w:rPr>
        <w:t>…………………………………………………………………………</w:t>
      </w:r>
    </w:p>
    <w:p w14:paraId="28AAA1C8" w14:textId="77777777" w:rsidR="00C52DCB" w:rsidRPr="00083B61"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083B61">
        <w:rPr>
          <w:rFonts w:ascii="Garamond" w:eastAsia="Arial" w:hAnsi="Garamond" w:cs="Arial"/>
          <w:i/>
          <w:sz w:val="20"/>
          <w:szCs w:val="20"/>
        </w:rPr>
        <w:t>(pełna nazwa/firma, adres, w zależności od podmiotu: NIP/PESEL, KRS/</w:t>
      </w:r>
      <w:proofErr w:type="spellStart"/>
      <w:r w:rsidRPr="00083B61">
        <w:rPr>
          <w:rFonts w:ascii="Garamond" w:eastAsia="Arial" w:hAnsi="Garamond" w:cs="Arial"/>
          <w:i/>
          <w:sz w:val="20"/>
          <w:szCs w:val="20"/>
        </w:rPr>
        <w:t>CEiDG</w:t>
      </w:r>
      <w:proofErr w:type="spellEnd"/>
      <w:r w:rsidRPr="00083B61">
        <w:rPr>
          <w:rFonts w:ascii="Garamond" w:eastAsia="Arial" w:hAnsi="Garamond" w:cs="Arial"/>
          <w:i/>
          <w:sz w:val="20"/>
          <w:szCs w:val="20"/>
        </w:rPr>
        <w:t>)</w:t>
      </w:r>
    </w:p>
    <w:p w14:paraId="350D31C0" w14:textId="77777777" w:rsidR="00C52DCB" w:rsidRPr="00083B61"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083B61">
        <w:rPr>
          <w:rFonts w:ascii="Garamond" w:eastAsia="Arial" w:hAnsi="Garamond" w:cs="Arial"/>
          <w:sz w:val="20"/>
          <w:szCs w:val="20"/>
          <w:u w:val="single"/>
        </w:rPr>
        <w:t>reprezentowany przez:</w:t>
      </w:r>
    </w:p>
    <w:p w14:paraId="563A6026" w14:textId="0C189425" w:rsidR="00C52DCB" w:rsidRPr="00083B6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083B61">
        <w:rPr>
          <w:rFonts w:ascii="Garamond" w:eastAsia="Arial" w:hAnsi="Garamond" w:cs="Arial"/>
          <w:sz w:val="20"/>
          <w:szCs w:val="20"/>
        </w:rPr>
        <w:t>………………………………………………</w:t>
      </w:r>
    </w:p>
    <w:p w14:paraId="18878400" w14:textId="77777777" w:rsidR="00C52DCB" w:rsidRPr="00083B61"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083B61">
        <w:rPr>
          <w:rFonts w:ascii="Garamond" w:eastAsia="Arial" w:hAnsi="Garamond" w:cs="Arial"/>
          <w:i/>
          <w:sz w:val="20"/>
          <w:szCs w:val="20"/>
        </w:rPr>
        <w:t>(imię, nazwisko, stanowisko/podstawa do  reprezentacji)</w:t>
      </w:r>
    </w:p>
    <w:p w14:paraId="1B2050E5" w14:textId="77777777" w:rsidR="00C52DCB" w:rsidRPr="00083B61"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083B61">
        <w:rPr>
          <w:rFonts w:ascii="Garamond" w:eastAsia="Arial" w:hAnsi="Garamond" w:cs="Arial"/>
          <w:b/>
          <w:sz w:val="20"/>
          <w:szCs w:val="20"/>
          <w:u w:val="single"/>
        </w:rPr>
        <w:t xml:space="preserve">Oświadczenie Wykonawcy </w:t>
      </w:r>
    </w:p>
    <w:p w14:paraId="41CC0FB9" w14:textId="77777777" w:rsidR="00C52DCB" w:rsidRPr="00083B61"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083B61">
        <w:rPr>
          <w:rFonts w:ascii="Garamond" w:eastAsia="Arial" w:hAnsi="Garamond" w:cs="Arial"/>
          <w:b/>
          <w:sz w:val="20"/>
          <w:szCs w:val="20"/>
          <w:u w:val="single"/>
        </w:rPr>
        <w:t>DOTYCZĄCE PRZYNALEŻNOŚCI LUB BRAKU PRZYNALEŻNOŚCI DO TEJ SAMEJ GRUPY KAPITAŁOWEJ</w:t>
      </w:r>
    </w:p>
    <w:p w14:paraId="4C83FE54" w14:textId="2910FF22" w:rsidR="00C52DCB" w:rsidRPr="00083B61" w:rsidRDefault="00C52DCB" w:rsidP="004A126D">
      <w:pPr>
        <w:spacing w:line="276" w:lineRule="auto"/>
        <w:jc w:val="center"/>
        <w:rPr>
          <w:rFonts w:ascii="Garamond" w:hAnsi="Garamond" w:cs="Arial"/>
          <w:kern w:val="0"/>
          <w:sz w:val="20"/>
          <w:szCs w:val="20"/>
          <w:u w:val="single"/>
          <w:lang w:eastAsia="pl-PL"/>
        </w:rPr>
      </w:pPr>
      <w:r w:rsidRPr="00083B61">
        <w:rPr>
          <w:rFonts w:ascii="Garamond" w:eastAsia="Arial" w:hAnsi="Garamond" w:cs="Arial"/>
          <w:b/>
          <w:sz w:val="20"/>
          <w:szCs w:val="20"/>
          <w:u w:val="single"/>
        </w:rPr>
        <w:t xml:space="preserve">Na potrzeby </w:t>
      </w:r>
      <w:r w:rsidRPr="00083B61">
        <w:rPr>
          <w:rFonts w:ascii="Garamond" w:hAnsi="Garamond" w:cs="Arial"/>
          <w:kern w:val="0"/>
          <w:sz w:val="20"/>
          <w:szCs w:val="20"/>
          <w:u w:val="single"/>
          <w:lang w:eastAsia="pl-PL"/>
        </w:rPr>
        <w:t>postępowania o udzielenie zamówienia publicznego pn. „</w:t>
      </w:r>
      <w:r w:rsidR="004A126D" w:rsidRPr="00083B61">
        <w:rPr>
          <w:rFonts w:ascii="Garamond" w:hAnsi="Garamond"/>
          <w:b/>
          <w:sz w:val="20"/>
          <w:szCs w:val="20"/>
        </w:rPr>
        <w:t xml:space="preserve">dostawa sprzętu medycznego cz. I na potrzeby </w:t>
      </w:r>
      <w:proofErr w:type="spellStart"/>
      <w:r w:rsidR="004A126D" w:rsidRPr="00083B61">
        <w:rPr>
          <w:rFonts w:ascii="Garamond" w:hAnsi="Garamond" w:cs="Arial"/>
          <w:b/>
          <w:bCs/>
          <w:kern w:val="2"/>
          <w:sz w:val="20"/>
          <w:szCs w:val="20"/>
        </w:rPr>
        <w:t>Multidyscyplinarnego</w:t>
      </w:r>
      <w:proofErr w:type="spellEnd"/>
      <w:r w:rsidR="004A126D" w:rsidRPr="00083B61">
        <w:rPr>
          <w:rFonts w:ascii="Garamond" w:hAnsi="Garamond" w:cs="Arial"/>
          <w:b/>
          <w:bCs/>
          <w:kern w:val="2"/>
          <w:sz w:val="20"/>
          <w:szCs w:val="20"/>
        </w:rPr>
        <w:t xml:space="preserve"> Centrum Wsparcia Badań Klinicznych w 5 Wojskowym Szpital Klinicznym z Polikliniką SPZOZ w Krakowie</w:t>
      </w:r>
      <w:r w:rsidRPr="00083B61">
        <w:rPr>
          <w:rFonts w:ascii="Garamond" w:hAnsi="Garamond" w:cs="Arial"/>
          <w:b/>
          <w:kern w:val="0"/>
          <w:sz w:val="20"/>
          <w:szCs w:val="20"/>
          <w:u w:val="single"/>
          <w:lang w:eastAsia="pl-PL"/>
        </w:rPr>
        <w:t>”</w:t>
      </w:r>
      <w:r w:rsidRPr="00083B61">
        <w:rPr>
          <w:rFonts w:ascii="Garamond" w:hAnsi="Garamond" w:cs="Arial"/>
          <w:kern w:val="0"/>
          <w:sz w:val="20"/>
          <w:szCs w:val="20"/>
          <w:u w:val="single"/>
          <w:lang w:eastAsia="pl-PL"/>
        </w:rPr>
        <w:t xml:space="preserve"> </w:t>
      </w:r>
    </w:p>
    <w:p w14:paraId="7EC0B959" w14:textId="77777777" w:rsidR="00C52DCB" w:rsidRPr="00083B61" w:rsidRDefault="00C52DCB" w:rsidP="00E212EA">
      <w:pPr>
        <w:pStyle w:val="Tekstpodstawowywcity"/>
        <w:spacing w:after="0" w:line="276" w:lineRule="auto"/>
        <w:ind w:left="0"/>
        <w:jc w:val="both"/>
        <w:rPr>
          <w:rFonts w:ascii="Garamond" w:hAnsi="Garamond" w:cs="Arial"/>
          <w:sz w:val="20"/>
          <w:szCs w:val="20"/>
        </w:rPr>
      </w:pPr>
      <w:r w:rsidRPr="00083B61">
        <w:rPr>
          <w:rFonts w:ascii="Garamond" w:hAnsi="Garamond" w:cs="Arial"/>
          <w:sz w:val="20"/>
          <w:szCs w:val="20"/>
        </w:rPr>
        <w:t xml:space="preserve">Oświadcza że: </w:t>
      </w:r>
    </w:p>
    <w:p w14:paraId="42938D8F" w14:textId="77777777" w:rsidR="00C52DCB" w:rsidRPr="00083B61"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083B61"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083B61">
        <w:rPr>
          <w:rFonts w:ascii="Garamond" w:hAnsi="Garamond" w:cs="Arial"/>
          <w:b/>
          <w:sz w:val="20"/>
          <w:szCs w:val="20"/>
        </w:rPr>
        <w:t>NIE NALEŻY</w:t>
      </w:r>
      <w:r w:rsidRPr="00083B61">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083B61"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083B6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083B61">
        <w:rPr>
          <w:rFonts w:ascii="Garamond" w:hAnsi="Garamond" w:cs="Arial"/>
          <w:b/>
          <w:sz w:val="20"/>
          <w:szCs w:val="20"/>
        </w:rPr>
        <w:t>NALEŻY</w:t>
      </w:r>
      <w:r w:rsidRPr="00083B61">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083B6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083B61">
        <w:rPr>
          <w:rFonts w:ascii="Garamond" w:hAnsi="Garamond" w:cs="Arial"/>
          <w:sz w:val="20"/>
          <w:szCs w:val="20"/>
        </w:rPr>
        <w:t>……………………………………..</w:t>
      </w:r>
    </w:p>
    <w:p w14:paraId="320B2C80" w14:textId="77777777" w:rsidR="00C52DCB" w:rsidRPr="00083B6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083B61">
        <w:rPr>
          <w:rFonts w:ascii="Garamond" w:hAnsi="Garamond" w:cs="Arial"/>
          <w:sz w:val="20"/>
          <w:szCs w:val="20"/>
        </w:rPr>
        <w:t>……………………………………..</w:t>
      </w:r>
    </w:p>
    <w:p w14:paraId="71B6F414" w14:textId="77777777" w:rsidR="00C52DCB" w:rsidRPr="00083B61" w:rsidRDefault="00C52DCB" w:rsidP="00E212EA">
      <w:pPr>
        <w:pStyle w:val="Tekstpodstawowywcity"/>
        <w:spacing w:line="276" w:lineRule="auto"/>
        <w:jc w:val="both"/>
        <w:rPr>
          <w:rFonts w:ascii="Garamond" w:hAnsi="Garamond" w:cs="Arial"/>
          <w:sz w:val="20"/>
          <w:szCs w:val="20"/>
        </w:rPr>
      </w:pPr>
      <w:r w:rsidRPr="00083B61">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083B61" w:rsidRDefault="00C52DCB" w:rsidP="00E212EA">
      <w:pPr>
        <w:spacing w:line="276" w:lineRule="auto"/>
        <w:ind w:left="708"/>
        <w:jc w:val="both"/>
        <w:rPr>
          <w:rFonts w:ascii="Garamond" w:hAnsi="Garamond" w:cs="Arial"/>
          <w:i/>
          <w:sz w:val="20"/>
          <w:szCs w:val="20"/>
        </w:rPr>
      </w:pPr>
      <w:r w:rsidRPr="00083B61">
        <w:rPr>
          <w:rFonts w:ascii="Garamond" w:hAnsi="Garamond" w:cs="Arial"/>
          <w:sz w:val="20"/>
          <w:szCs w:val="20"/>
        </w:rPr>
        <w:t>**</w:t>
      </w:r>
      <w:r w:rsidRPr="00083B61">
        <w:rPr>
          <w:rFonts w:ascii="Garamond" w:hAnsi="Garamond" w:cs="Arial"/>
          <w:i/>
          <w:sz w:val="20"/>
          <w:szCs w:val="20"/>
        </w:rPr>
        <w:t>(jeżeli dotyczy)</w:t>
      </w:r>
    </w:p>
    <w:p w14:paraId="32F46DFC" w14:textId="77777777" w:rsidR="00C52DCB" w:rsidRPr="00083B61"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083B61">
        <w:rPr>
          <w:rFonts w:ascii="Garamond" w:eastAsia="Arial" w:hAnsi="Garamond" w:cs="Arial"/>
          <w:i/>
          <w:sz w:val="20"/>
          <w:szCs w:val="20"/>
        </w:rPr>
        <w:t>*niepotrzebne skreślić</w:t>
      </w:r>
    </w:p>
    <w:p w14:paraId="662C2D2B" w14:textId="77777777" w:rsidR="0002497E" w:rsidRPr="00083B61"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083B61">
        <w:rPr>
          <w:rFonts w:ascii="Garamond" w:eastAsia="Arial" w:hAnsi="Garamond" w:cs="Arial"/>
          <w:i/>
          <w:sz w:val="20"/>
          <w:szCs w:val="20"/>
        </w:rPr>
        <w:t>………………………………………………….</w:t>
      </w:r>
    </w:p>
    <w:p w14:paraId="47CDB58B" w14:textId="77777777" w:rsidR="0002497E" w:rsidRPr="00083B61"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83B61">
        <w:rPr>
          <w:rFonts w:ascii="Garamond" w:hAnsi="Garamond"/>
          <w:i/>
          <w:kern w:val="0"/>
          <w:sz w:val="20"/>
          <w:szCs w:val="20"/>
          <w:lang w:eastAsia="pl-PL"/>
        </w:rPr>
        <w:t>podpis osoby (osób) upoważnionej do reprezentowania Wykonawcy</w:t>
      </w:r>
    </w:p>
    <w:p w14:paraId="3D62DD2A" w14:textId="77777777" w:rsidR="000C55A0" w:rsidRDefault="000C55A0" w:rsidP="00E212EA">
      <w:pPr>
        <w:spacing w:line="276" w:lineRule="auto"/>
        <w:jc w:val="center"/>
        <w:rPr>
          <w:rFonts w:ascii="Garamond" w:hAnsi="Garamond" w:cs="Garamond"/>
          <w:b/>
          <w:sz w:val="20"/>
          <w:szCs w:val="20"/>
        </w:rPr>
      </w:pPr>
    </w:p>
    <w:p w14:paraId="1943659E" w14:textId="77777777" w:rsidR="003D211C" w:rsidRDefault="003D211C" w:rsidP="00E212EA">
      <w:pPr>
        <w:spacing w:line="276" w:lineRule="auto"/>
        <w:jc w:val="center"/>
        <w:rPr>
          <w:rFonts w:ascii="Garamond" w:hAnsi="Garamond" w:cs="Garamond"/>
          <w:b/>
          <w:sz w:val="20"/>
          <w:szCs w:val="20"/>
        </w:rPr>
      </w:pPr>
    </w:p>
    <w:p w14:paraId="5225F8C4" w14:textId="77777777" w:rsidR="003D211C" w:rsidRDefault="003D211C" w:rsidP="00E212EA">
      <w:pPr>
        <w:spacing w:line="276" w:lineRule="auto"/>
        <w:jc w:val="center"/>
        <w:rPr>
          <w:rFonts w:ascii="Garamond" w:hAnsi="Garamond" w:cs="Garamond"/>
          <w:b/>
          <w:sz w:val="20"/>
          <w:szCs w:val="20"/>
        </w:rPr>
      </w:pPr>
    </w:p>
    <w:p w14:paraId="38BCD3F9" w14:textId="77777777" w:rsidR="0050180C" w:rsidRPr="00083B61" w:rsidRDefault="0050180C" w:rsidP="00E212EA">
      <w:pPr>
        <w:spacing w:line="276" w:lineRule="auto"/>
        <w:jc w:val="center"/>
        <w:rPr>
          <w:rFonts w:ascii="Garamond" w:hAnsi="Garamond" w:cs="Garamond"/>
          <w:b/>
          <w:sz w:val="20"/>
          <w:szCs w:val="20"/>
        </w:rPr>
      </w:pPr>
    </w:p>
    <w:p w14:paraId="14CB74FE" w14:textId="77777777" w:rsidR="000C55A0" w:rsidRPr="00083B61" w:rsidRDefault="000C55A0" w:rsidP="00E212EA">
      <w:pPr>
        <w:spacing w:after="200" w:line="276" w:lineRule="auto"/>
        <w:jc w:val="right"/>
        <w:rPr>
          <w:rFonts w:ascii="Garamond" w:eastAsia="Arial" w:hAnsi="Garamond" w:cs="Arial"/>
          <w:sz w:val="20"/>
          <w:szCs w:val="20"/>
        </w:rPr>
      </w:pPr>
      <w:r w:rsidRPr="00083B61">
        <w:rPr>
          <w:rFonts w:ascii="Garamond" w:eastAsia="Arial" w:hAnsi="Garamond" w:cs="Arial"/>
          <w:b/>
          <w:sz w:val="20"/>
          <w:szCs w:val="20"/>
        </w:rPr>
        <w:t>ZAŁĄCZNIK NR 6 DO SWZ</w:t>
      </w:r>
    </w:p>
    <w:p w14:paraId="5C53FADB" w14:textId="77777777" w:rsidR="000C55A0" w:rsidRPr="00083B61" w:rsidRDefault="000C55A0" w:rsidP="00E212EA">
      <w:pPr>
        <w:spacing w:line="276" w:lineRule="auto"/>
        <w:jc w:val="right"/>
        <w:rPr>
          <w:rFonts w:ascii="Garamond" w:eastAsia="Arial" w:hAnsi="Garamond" w:cs="Arial"/>
          <w:sz w:val="20"/>
          <w:szCs w:val="20"/>
        </w:rPr>
      </w:pPr>
    </w:p>
    <w:p w14:paraId="1CCB8172"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caps/>
          <w:sz w:val="20"/>
          <w:szCs w:val="20"/>
          <w:shd w:val="clear" w:color="auto" w:fill="D0CECE"/>
          <w:lang w:eastAsia="en-GB"/>
        </w:rPr>
        <w:t>Oświadczenie WYKONAWCY o niepodleganiu wykluczeniu</w:t>
      </w:r>
      <w:r w:rsidRPr="00083B61">
        <w:rPr>
          <w:rFonts w:ascii="Garamond" w:hAnsi="Garamond" w:cs="Arial"/>
          <w:sz w:val="20"/>
          <w:szCs w:val="20"/>
          <w:vertAlign w:val="superscript"/>
          <w:lang w:eastAsia="en-GB"/>
        </w:rPr>
        <w:t xml:space="preserve"> </w:t>
      </w:r>
      <w:r w:rsidRPr="00083B61">
        <w:rPr>
          <w:rFonts w:ascii="Garamond" w:hAnsi="Garamond" w:cs="Arial"/>
          <w:b/>
          <w:caps/>
          <w:sz w:val="20"/>
          <w:szCs w:val="20"/>
          <w:shd w:val="clear" w:color="auto" w:fill="D0CECE"/>
          <w:lang w:eastAsia="en-GB"/>
        </w:rPr>
        <w:t xml:space="preserve"> </w:t>
      </w:r>
    </w:p>
    <w:p w14:paraId="4631BCBE" w14:textId="77777777" w:rsidR="000C55A0" w:rsidRPr="00083B61"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083B61">
        <w:rPr>
          <w:rFonts w:ascii="Garamond" w:hAnsi="Garamond" w:cs="Arial"/>
          <w:b/>
          <w:sz w:val="20"/>
          <w:szCs w:val="20"/>
          <w:shd w:val="clear" w:color="auto" w:fill="D0CECE"/>
          <w:lang w:eastAsia="en-GB"/>
        </w:rPr>
        <w:t xml:space="preserve">na podstawie art. 7 ust. 1 </w:t>
      </w:r>
    </w:p>
    <w:p w14:paraId="7D22A60D"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caps/>
          <w:sz w:val="20"/>
          <w:szCs w:val="20"/>
          <w:shd w:val="clear" w:color="auto" w:fill="D0CECE"/>
          <w:lang w:eastAsia="en-GB"/>
        </w:rPr>
        <w:t>U</w:t>
      </w:r>
      <w:r w:rsidRPr="00083B61">
        <w:rPr>
          <w:rFonts w:ascii="Garamond" w:hAnsi="Garamond" w:cs="Arial"/>
          <w:b/>
          <w:sz w:val="20"/>
          <w:szCs w:val="20"/>
          <w:shd w:val="clear" w:color="auto" w:fill="D0CECE"/>
          <w:lang w:eastAsia="en-GB"/>
        </w:rPr>
        <w:t>stawy z dnia 13 kwietnia 2022 r.</w:t>
      </w:r>
      <w:r w:rsidRPr="00083B61">
        <w:rPr>
          <w:rFonts w:ascii="Garamond" w:hAnsi="Garamond" w:cs="Arial"/>
          <w:b/>
          <w:caps/>
          <w:sz w:val="20"/>
          <w:szCs w:val="20"/>
          <w:shd w:val="clear" w:color="auto" w:fill="D0CECE"/>
          <w:lang w:eastAsia="en-GB"/>
        </w:rPr>
        <w:t xml:space="preserve"> </w:t>
      </w:r>
    </w:p>
    <w:p w14:paraId="3549498B"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083B61">
        <w:rPr>
          <w:rFonts w:ascii="Garamond" w:hAnsi="Garamond" w:cs="Arial"/>
          <w:b/>
          <w:caps/>
          <w:sz w:val="20"/>
          <w:szCs w:val="20"/>
          <w:shd w:val="clear" w:color="auto" w:fill="D0CECE"/>
          <w:lang w:eastAsia="en-GB"/>
        </w:rPr>
        <w:t xml:space="preserve"> </w:t>
      </w:r>
    </w:p>
    <w:p w14:paraId="5797270C"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083B61"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083B61">
        <w:rPr>
          <w:rFonts w:ascii="Garamond" w:hAnsi="Garamond" w:cs="Arial"/>
          <w:sz w:val="20"/>
          <w:szCs w:val="20"/>
          <w:shd w:val="clear" w:color="auto" w:fill="D0CECE"/>
          <w:lang w:eastAsia="en-GB"/>
        </w:rPr>
        <w:t>oraz</w:t>
      </w:r>
    </w:p>
    <w:p w14:paraId="12808355"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caps/>
          <w:sz w:val="20"/>
          <w:szCs w:val="20"/>
          <w:shd w:val="clear" w:color="auto" w:fill="D0CECE"/>
          <w:lang w:eastAsia="en-GB"/>
        </w:rPr>
        <w:t>Oświadczenie WYKONAWCY o niepodleganiu zakazowi udzielania lub dalszego wykonywania wszelich</w:t>
      </w:r>
      <w:r w:rsidRPr="00083B61">
        <w:rPr>
          <w:rFonts w:ascii="Garamond" w:hAnsi="Garamond" w:cs="Arial"/>
          <w:sz w:val="20"/>
          <w:szCs w:val="20"/>
        </w:rPr>
        <w:t xml:space="preserve"> </w:t>
      </w:r>
      <w:r w:rsidRPr="00083B61">
        <w:rPr>
          <w:rFonts w:ascii="Garamond" w:hAnsi="Garamond" w:cs="Arial"/>
          <w:b/>
          <w:caps/>
          <w:sz w:val="20"/>
          <w:szCs w:val="20"/>
          <w:shd w:val="clear" w:color="auto" w:fill="D0CECE"/>
          <w:lang w:eastAsia="en-GB"/>
        </w:rPr>
        <w:t xml:space="preserve">zamówień publicznych </w:t>
      </w:r>
    </w:p>
    <w:p w14:paraId="673B0B06"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083B61" w:rsidRDefault="000C55A0" w:rsidP="00E212EA">
      <w:pPr>
        <w:spacing w:after="200" w:line="276" w:lineRule="auto"/>
        <w:jc w:val="right"/>
        <w:rPr>
          <w:rFonts w:ascii="Garamond" w:eastAsia="Arial" w:hAnsi="Garamond" w:cs="Arial"/>
          <w:b/>
          <w:sz w:val="20"/>
          <w:szCs w:val="20"/>
        </w:rPr>
      </w:pPr>
    </w:p>
    <w:p w14:paraId="56FAC6F7" w14:textId="77777777" w:rsidR="000C55A0" w:rsidRPr="00083B61" w:rsidRDefault="000C55A0" w:rsidP="00E212EA">
      <w:pPr>
        <w:spacing w:after="200" w:line="276" w:lineRule="auto"/>
        <w:jc w:val="both"/>
        <w:rPr>
          <w:rFonts w:ascii="Garamond" w:eastAsia="Arial" w:hAnsi="Garamond" w:cs="Arial"/>
          <w:sz w:val="20"/>
          <w:szCs w:val="20"/>
        </w:rPr>
      </w:pPr>
      <w:r w:rsidRPr="00083B61">
        <w:rPr>
          <w:rFonts w:ascii="Garamond" w:eastAsia="Arial" w:hAnsi="Garamond" w:cs="Arial"/>
          <w:sz w:val="20"/>
          <w:szCs w:val="20"/>
        </w:rPr>
        <w:t>Nazwa Wykonawcy.................................................................................................................................</w:t>
      </w:r>
    </w:p>
    <w:p w14:paraId="6DAFD250" w14:textId="77777777" w:rsidR="000C55A0" w:rsidRPr="00083B61" w:rsidRDefault="000C55A0" w:rsidP="00E212EA">
      <w:pPr>
        <w:spacing w:after="200" w:line="276" w:lineRule="auto"/>
        <w:rPr>
          <w:rFonts w:ascii="Garamond" w:eastAsia="Arial" w:hAnsi="Garamond" w:cs="Arial"/>
          <w:sz w:val="20"/>
          <w:szCs w:val="20"/>
        </w:rPr>
      </w:pPr>
      <w:r w:rsidRPr="00083B61">
        <w:rPr>
          <w:rFonts w:ascii="Garamond" w:eastAsia="Arial" w:hAnsi="Garamond" w:cs="Arial"/>
          <w:sz w:val="20"/>
          <w:szCs w:val="20"/>
        </w:rPr>
        <w:t>Adres Wykonawcy...................................................................................................................................</w:t>
      </w:r>
    </w:p>
    <w:p w14:paraId="0D242613" w14:textId="77777777" w:rsidR="000C55A0" w:rsidRPr="00083B61" w:rsidRDefault="000C55A0" w:rsidP="00E212EA">
      <w:pPr>
        <w:spacing w:after="200" w:line="276" w:lineRule="auto"/>
        <w:jc w:val="both"/>
        <w:rPr>
          <w:rFonts w:ascii="Garamond" w:eastAsia="Arial" w:hAnsi="Garamond" w:cs="Arial"/>
          <w:b/>
          <w:sz w:val="20"/>
          <w:szCs w:val="20"/>
        </w:rPr>
      </w:pPr>
      <w:r w:rsidRPr="00083B61">
        <w:rPr>
          <w:rFonts w:ascii="Garamond" w:eastAsia="Arial" w:hAnsi="Garamond" w:cs="Arial"/>
          <w:b/>
          <w:sz w:val="20"/>
          <w:szCs w:val="20"/>
        </w:rPr>
        <w:t>Oświadczam iż,</w:t>
      </w:r>
    </w:p>
    <w:p w14:paraId="3ED566AB" w14:textId="77777777" w:rsidR="000C55A0" w:rsidRPr="00083B61"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083B61">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083B61" w:rsidRDefault="000C55A0" w:rsidP="00E212EA">
      <w:pPr>
        <w:spacing w:line="276" w:lineRule="auto"/>
        <w:rPr>
          <w:rFonts w:ascii="Garamond" w:hAnsi="Garamond" w:cs="Arial"/>
          <w:sz w:val="20"/>
          <w:szCs w:val="20"/>
          <w:lang w:eastAsia="en-GB"/>
        </w:rPr>
      </w:pPr>
    </w:p>
    <w:p w14:paraId="01867A59" w14:textId="77777777" w:rsidR="00EB2CC2" w:rsidRPr="00083B61" w:rsidRDefault="00EB2CC2" w:rsidP="00EB2CC2">
      <w:pPr>
        <w:spacing w:line="276" w:lineRule="auto"/>
        <w:rPr>
          <w:rFonts w:ascii="Garamond" w:hAnsi="Garamond" w:cs="Arial"/>
          <w:sz w:val="20"/>
          <w:szCs w:val="20"/>
          <w:lang w:eastAsia="en-GB"/>
        </w:rPr>
      </w:pPr>
      <w:r w:rsidRPr="00083B61">
        <w:rPr>
          <w:rFonts w:ascii="Garamond" w:hAnsi="Garamond" w:cs="Arial"/>
          <w:sz w:val="20"/>
          <w:szCs w:val="20"/>
          <w:lang w:eastAsia="en-GB"/>
        </w:rPr>
        <w:t xml:space="preserve">Z postępowania o udzielenie zamówienia publicznego lub konkursu prowadzonego na podstawie </w:t>
      </w:r>
      <w:hyperlink r:id="rId22" w:anchor="/document/18903829?cm=DOCUMENT" w:history="1">
        <w:r w:rsidRPr="00083B61">
          <w:rPr>
            <w:rStyle w:val="Hipercze"/>
            <w:rFonts w:ascii="Garamond" w:hAnsi="Garamond" w:cs="Arial"/>
            <w:color w:val="auto"/>
            <w:sz w:val="20"/>
            <w:szCs w:val="20"/>
            <w:lang w:eastAsia="en-GB"/>
          </w:rPr>
          <w:t>ustawy</w:t>
        </w:r>
      </w:hyperlink>
      <w:r w:rsidRPr="00083B61">
        <w:rPr>
          <w:rFonts w:ascii="Garamond" w:hAnsi="Garamond" w:cs="Arial"/>
          <w:sz w:val="20"/>
          <w:szCs w:val="20"/>
          <w:lang w:eastAsia="en-GB"/>
        </w:rPr>
        <w:t xml:space="preserve"> z dnia 11 września 2019 r. – Prawo zamówień publicznych wyklucza się:</w:t>
      </w:r>
    </w:p>
    <w:p w14:paraId="1F104CE6" w14:textId="77777777" w:rsidR="00EB2CC2" w:rsidRPr="00083B61"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wykonawcę oraz uczestnika konkursu wymienionego w wykazach określonych w </w:t>
      </w:r>
      <w:hyperlink r:id="rId23" w:anchor="/document/6760798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765/2006 i </w:t>
      </w:r>
      <w:hyperlink r:id="rId24" w:anchor="/document/6841086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083B61"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 xml:space="preserve">wykonawcę oraz uczestnika konkursu, którego beneficjentem rzeczywistym w rozumieniu </w:t>
      </w:r>
      <w:hyperlink r:id="rId25" w:anchor="/document/18708093?cm=DOCUMENT" w:history="1">
        <w:r w:rsidRPr="00083B61">
          <w:rPr>
            <w:rStyle w:val="Hipercze"/>
            <w:rFonts w:ascii="Garamond" w:hAnsi="Garamond" w:cs="Arial"/>
            <w:color w:val="auto"/>
            <w:sz w:val="20"/>
            <w:szCs w:val="20"/>
            <w:lang w:eastAsia="en-GB"/>
          </w:rPr>
          <w:t>ustawy</w:t>
        </w:r>
      </w:hyperlink>
      <w:r w:rsidRPr="00083B61">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6" w:anchor="/document/6760798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765/2006 i </w:t>
      </w:r>
      <w:hyperlink r:id="rId27" w:anchor="/document/6841086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083B61"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 xml:space="preserve">wykonawcę oraz uczestnika konkursu, którego jednostką dominującą w rozumieniu </w:t>
      </w:r>
      <w:hyperlink r:id="rId28" w:anchor="/document/16796295?unitId=art(3)ust(1)pkt(37)&amp;cm=DOCUMENT" w:history="1">
        <w:r w:rsidRPr="00083B61">
          <w:rPr>
            <w:rStyle w:val="Hipercze"/>
            <w:rFonts w:ascii="Garamond" w:hAnsi="Garamond" w:cs="Arial"/>
            <w:color w:val="auto"/>
            <w:sz w:val="20"/>
            <w:szCs w:val="20"/>
            <w:lang w:eastAsia="en-GB"/>
          </w:rPr>
          <w:t>art. 3 ust. 1 pkt 37</w:t>
        </w:r>
      </w:hyperlink>
      <w:r w:rsidRPr="00083B61">
        <w:rPr>
          <w:rFonts w:ascii="Garamond" w:hAnsi="Garamond" w:cs="Arial"/>
          <w:sz w:val="20"/>
          <w:szCs w:val="20"/>
          <w:lang w:eastAsia="en-GB"/>
        </w:rPr>
        <w:t xml:space="preserve"> ustawy z dnia 29 września 1994 r. o rachunkowości (Dz.U. z 2023 r. poz. 120 ze zm.) jest podmiot wymieniony w wykazach określonych w </w:t>
      </w:r>
      <w:hyperlink r:id="rId29" w:anchor="/document/6760798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765/2006 i </w:t>
      </w:r>
      <w:hyperlink r:id="rId30" w:anchor="/document/6841086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A3CA268" w14:textId="77777777" w:rsidR="00EB2CC2" w:rsidRPr="00083B61" w:rsidRDefault="00EB2CC2" w:rsidP="00EB2CC2">
      <w:pPr>
        <w:spacing w:line="276" w:lineRule="auto"/>
        <w:rPr>
          <w:rFonts w:ascii="Garamond" w:hAnsi="Garamond" w:cs="Arial"/>
          <w:b/>
          <w:sz w:val="20"/>
          <w:szCs w:val="20"/>
          <w:lang w:eastAsia="en-GB"/>
        </w:rPr>
      </w:pPr>
      <w:r w:rsidRPr="00083B61">
        <w:rPr>
          <w:rFonts w:ascii="Garamond" w:hAnsi="Garamond" w:cs="Arial"/>
          <w:b/>
          <w:sz w:val="20"/>
          <w:szCs w:val="20"/>
          <w:lang w:eastAsia="en-GB"/>
        </w:rPr>
        <w:t>Zobowiązuję się do niezwłocznego poinformowania o zmianie tego statusu.</w:t>
      </w:r>
    </w:p>
    <w:p w14:paraId="27DF4DC1" w14:textId="77777777" w:rsidR="000C55A0" w:rsidRPr="00083B61"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083B61" w:rsidRDefault="000C55A0" w:rsidP="00E212EA">
      <w:pPr>
        <w:spacing w:line="276" w:lineRule="auto"/>
        <w:rPr>
          <w:rFonts w:ascii="Garamond" w:hAnsi="Garamond" w:cs="Arial"/>
          <w:i/>
          <w:sz w:val="20"/>
          <w:szCs w:val="20"/>
          <w:u w:val="single"/>
          <w:lang w:eastAsia="en-GB"/>
        </w:rPr>
      </w:pPr>
      <w:r w:rsidRPr="00083B61">
        <w:rPr>
          <w:rFonts w:ascii="Garamond" w:hAnsi="Garamond" w:cs="Arial"/>
          <w:i/>
          <w:sz w:val="20"/>
          <w:szCs w:val="20"/>
          <w:u w:val="single"/>
          <w:lang w:eastAsia="en-GB"/>
        </w:rPr>
        <w:lastRenderedPageBreak/>
        <w:t>A jeśli zachodzą podstawy wykluczenia, to Wykonawca składa oświadczenie o następującej treści:</w:t>
      </w:r>
    </w:p>
    <w:p w14:paraId="46AF0C02" w14:textId="77777777" w:rsidR="000C55A0" w:rsidRPr="00083B61" w:rsidRDefault="000C55A0" w:rsidP="00E212EA">
      <w:pPr>
        <w:spacing w:line="276" w:lineRule="auto"/>
        <w:rPr>
          <w:rFonts w:ascii="Garamond" w:hAnsi="Garamond" w:cs="Arial"/>
          <w:sz w:val="20"/>
          <w:szCs w:val="20"/>
          <w:lang w:eastAsia="en-GB"/>
        </w:rPr>
      </w:pPr>
      <w:r w:rsidRPr="00083B61">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083B61" w:rsidRDefault="000C55A0" w:rsidP="00E212EA">
      <w:pPr>
        <w:spacing w:line="276" w:lineRule="auto"/>
        <w:rPr>
          <w:rFonts w:ascii="Garamond" w:hAnsi="Garamond" w:cs="Arial"/>
          <w:sz w:val="20"/>
          <w:szCs w:val="20"/>
          <w:lang w:eastAsia="en-GB"/>
        </w:rPr>
      </w:pPr>
      <w:r w:rsidRPr="00083B61">
        <w:rPr>
          <w:rFonts w:ascii="Garamond" w:hAnsi="Garamond" w:cs="Arial"/>
          <w:sz w:val="20"/>
          <w:szCs w:val="20"/>
          <w:lang w:eastAsia="en-GB"/>
        </w:rPr>
        <w:t>Zobowiązuję się do niezwłocznego poinformowania Zamawiającego o zmianie tego stanu.</w:t>
      </w:r>
    </w:p>
    <w:p w14:paraId="0FC31E68" w14:textId="77777777" w:rsidR="000C55A0" w:rsidRPr="00083B61" w:rsidRDefault="000C55A0" w:rsidP="00E212EA">
      <w:pPr>
        <w:spacing w:line="276" w:lineRule="auto"/>
        <w:rPr>
          <w:rFonts w:ascii="Garamond" w:hAnsi="Garamond" w:cs="Arial"/>
          <w:sz w:val="20"/>
          <w:szCs w:val="20"/>
          <w:lang w:eastAsia="en-GB"/>
        </w:rPr>
      </w:pPr>
    </w:p>
    <w:p w14:paraId="4B722E0F" w14:textId="77777777" w:rsidR="000C55A0" w:rsidRPr="00083B61" w:rsidRDefault="000C55A0" w:rsidP="00E212EA">
      <w:pPr>
        <w:shd w:val="clear" w:color="auto" w:fill="D0CECE"/>
        <w:spacing w:line="276" w:lineRule="auto"/>
        <w:rPr>
          <w:rFonts w:ascii="Garamond" w:hAnsi="Garamond" w:cs="Arial"/>
          <w:b/>
          <w:sz w:val="20"/>
          <w:szCs w:val="20"/>
          <w:lang w:eastAsia="en-GB"/>
        </w:rPr>
      </w:pPr>
      <w:r w:rsidRPr="00083B61">
        <w:rPr>
          <w:rFonts w:ascii="Garamond" w:hAnsi="Garamond" w:cs="Arial"/>
          <w:b/>
          <w:sz w:val="20"/>
          <w:szCs w:val="20"/>
          <w:lang w:eastAsia="en-GB"/>
        </w:rPr>
        <w:t>OŚWIADCZENIE DOTYCZĄCE PODANYCH INFORMACJI</w:t>
      </w:r>
    </w:p>
    <w:p w14:paraId="765DCAB7" w14:textId="77777777" w:rsidR="000C55A0" w:rsidRPr="00083B61" w:rsidRDefault="000C55A0" w:rsidP="00E212EA">
      <w:pPr>
        <w:spacing w:line="276" w:lineRule="auto"/>
        <w:rPr>
          <w:rFonts w:ascii="Garamond" w:hAnsi="Garamond" w:cs="Arial"/>
          <w:sz w:val="20"/>
          <w:szCs w:val="20"/>
        </w:rPr>
      </w:pPr>
      <w:r w:rsidRPr="00083B61">
        <w:rPr>
          <w:rFonts w:ascii="Garamond" w:hAnsi="Garamond" w:cs="Arial"/>
          <w:sz w:val="20"/>
          <w:szCs w:val="20"/>
          <w:lang w:val="x-none"/>
        </w:rPr>
        <w:t xml:space="preserve">Oświadczam, że wszystkie informacje podane </w:t>
      </w:r>
      <w:r w:rsidRPr="00083B61">
        <w:rPr>
          <w:rFonts w:ascii="Garamond" w:hAnsi="Garamond" w:cs="Arial"/>
          <w:sz w:val="20"/>
          <w:szCs w:val="20"/>
        </w:rPr>
        <w:t>w pkt A)</w:t>
      </w:r>
      <w:r w:rsidRPr="00083B61">
        <w:rPr>
          <w:rFonts w:ascii="Garamond" w:hAnsi="Garamond" w:cs="Arial"/>
          <w:sz w:val="20"/>
          <w:szCs w:val="20"/>
          <w:lang w:val="x-none"/>
        </w:rPr>
        <w:t xml:space="preserve"> </w:t>
      </w:r>
      <w:r w:rsidRPr="00083B61">
        <w:rPr>
          <w:rFonts w:ascii="Garamond" w:hAnsi="Garamond" w:cs="Arial"/>
          <w:sz w:val="20"/>
          <w:szCs w:val="20"/>
        </w:rPr>
        <w:t>oświadczenia</w:t>
      </w:r>
      <w:r w:rsidRPr="00083B61">
        <w:rPr>
          <w:rFonts w:ascii="Garamond" w:hAnsi="Garamond" w:cs="Arial"/>
          <w:sz w:val="20"/>
          <w:szCs w:val="20"/>
          <w:lang w:val="x-none"/>
        </w:rPr>
        <w:t xml:space="preserve"> są aktualne i zgodne</w:t>
      </w:r>
      <w:r w:rsidRPr="00083B61">
        <w:rPr>
          <w:rFonts w:ascii="Garamond" w:hAnsi="Garamond" w:cs="Arial"/>
          <w:sz w:val="20"/>
          <w:szCs w:val="20"/>
        </w:rPr>
        <w:t xml:space="preserve"> z </w:t>
      </w:r>
      <w:r w:rsidRPr="00083B61">
        <w:rPr>
          <w:rFonts w:ascii="Garamond" w:hAnsi="Garamond" w:cs="Arial"/>
          <w:sz w:val="20"/>
          <w:szCs w:val="20"/>
          <w:lang w:val="x-none"/>
        </w:rPr>
        <w:t>prawdą oraz zostały przedstawione z pełną świadomością konsekwencji wprowadzenia Zamawiającego w błąd przy przedstawianiu informacji</w:t>
      </w:r>
      <w:r w:rsidRPr="00083B61">
        <w:rPr>
          <w:rFonts w:ascii="Garamond" w:hAnsi="Garamond" w:cs="Arial"/>
          <w:sz w:val="20"/>
          <w:szCs w:val="20"/>
        </w:rPr>
        <w:t>.</w:t>
      </w:r>
    </w:p>
    <w:p w14:paraId="0736C373" w14:textId="77777777" w:rsidR="000C55A0" w:rsidRPr="00083B61" w:rsidRDefault="000C55A0" w:rsidP="00E212EA">
      <w:pPr>
        <w:spacing w:line="276" w:lineRule="auto"/>
        <w:rPr>
          <w:rFonts w:ascii="Garamond" w:hAnsi="Garamond" w:cs="Arial"/>
          <w:sz w:val="20"/>
          <w:szCs w:val="20"/>
          <w:lang w:eastAsia="en-GB"/>
        </w:rPr>
      </w:pPr>
    </w:p>
    <w:p w14:paraId="5AF4B4B8" w14:textId="77777777" w:rsidR="000C55A0" w:rsidRPr="00083B61" w:rsidRDefault="000C55A0" w:rsidP="00E212EA">
      <w:pPr>
        <w:spacing w:line="276" w:lineRule="auto"/>
        <w:rPr>
          <w:rFonts w:ascii="Garamond" w:hAnsi="Garamond" w:cs="Arial"/>
          <w:b/>
          <w:sz w:val="20"/>
          <w:szCs w:val="20"/>
          <w:lang w:eastAsia="en-GB"/>
        </w:rPr>
      </w:pPr>
    </w:p>
    <w:p w14:paraId="78C5DB8B" w14:textId="77777777" w:rsidR="000C55A0" w:rsidRPr="00083B61"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083B61">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83B61">
        <w:rPr>
          <w:rFonts w:ascii="Garamond" w:hAnsi="Garamond" w:cs="Arial"/>
          <w:b/>
          <w:sz w:val="20"/>
          <w:szCs w:val="20"/>
          <w:lang w:eastAsia="en-GB"/>
        </w:rPr>
        <w:t>późn</w:t>
      </w:r>
      <w:proofErr w:type="spellEnd"/>
      <w:r w:rsidRPr="00083B61">
        <w:rPr>
          <w:rFonts w:ascii="Garamond" w:hAnsi="Garamond" w:cs="Arial"/>
          <w:b/>
          <w:sz w:val="20"/>
          <w:szCs w:val="20"/>
          <w:lang w:eastAsia="en-GB"/>
        </w:rPr>
        <w:t>. zm.), zgodnie, z którym:</w:t>
      </w:r>
    </w:p>
    <w:p w14:paraId="5984687E" w14:textId="77777777" w:rsidR="000C55A0" w:rsidRPr="00083B61"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083B6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obywateli rosyjskich lub osób fizycznych lub prawnych, podmiotów lub organów z siedzibą w Rosji;</w:t>
      </w:r>
    </w:p>
    <w:p w14:paraId="4F8C544A" w14:textId="77777777" w:rsidR="000C55A0" w:rsidRPr="00083B6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083B6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083B61"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083B61" w:rsidRDefault="000C55A0" w:rsidP="00E212EA">
      <w:pPr>
        <w:spacing w:line="276" w:lineRule="auto"/>
        <w:ind w:left="851"/>
        <w:contextualSpacing/>
        <w:rPr>
          <w:rFonts w:ascii="Garamond" w:hAnsi="Garamond" w:cs="Arial"/>
          <w:sz w:val="20"/>
          <w:szCs w:val="20"/>
          <w:lang w:eastAsia="en-GB"/>
        </w:rPr>
      </w:pPr>
      <w:r w:rsidRPr="00083B61">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083B61" w:rsidRDefault="000C55A0" w:rsidP="00E212EA">
      <w:pPr>
        <w:spacing w:line="276" w:lineRule="auto"/>
        <w:ind w:left="851"/>
        <w:contextualSpacing/>
        <w:rPr>
          <w:rFonts w:ascii="Garamond" w:hAnsi="Garamond" w:cs="Arial"/>
          <w:sz w:val="20"/>
          <w:szCs w:val="20"/>
          <w:lang w:eastAsia="en-GB"/>
        </w:rPr>
      </w:pPr>
      <w:r w:rsidRPr="00083B61">
        <w:rPr>
          <w:rFonts w:ascii="Garamond" w:hAnsi="Garamond" w:cs="Arial"/>
          <w:sz w:val="20"/>
          <w:szCs w:val="20"/>
          <w:lang w:eastAsia="en-GB"/>
        </w:rPr>
        <w:t>Zobowiązuję się do niezwłocznego poinformowania Zamawiającego o zmianie tego stanu.</w:t>
      </w:r>
    </w:p>
    <w:p w14:paraId="50109352" w14:textId="77777777" w:rsidR="000C55A0" w:rsidRPr="00083B61" w:rsidRDefault="000C55A0" w:rsidP="00E212EA">
      <w:pPr>
        <w:spacing w:line="276" w:lineRule="auto"/>
        <w:ind w:left="708"/>
        <w:rPr>
          <w:rFonts w:ascii="Garamond" w:hAnsi="Garamond" w:cs="Arial"/>
          <w:sz w:val="20"/>
          <w:szCs w:val="20"/>
          <w:lang w:eastAsia="en-GB"/>
        </w:rPr>
      </w:pPr>
    </w:p>
    <w:p w14:paraId="26F0A00F" w14:textId="77777777" w:rsidR="000C55A0" w:rsidRPr="00083B61" w:rsidRDefault="000C55A0" w:rsidP="00E212EA">
      <w:pPr>
        <w:spacing w:line="276" w:lineRule="auto"/>
        <w:rPr>
          <w:rFonts w:ascii="Garamond" w:hAnsi="Garamond" w:cs="Arial"/>
          <w:i/>
          <w:sz w:val="20"/>
          <w:szCs w:val="20"/>
          <w:u w:val="single"/>
          <w:lang w:eastAsia="en-GB"/>
        </w:rPr>
      </w:pPr>
      <w:r w:rsidRPr="00083B61">
        <w:rPr>
          <w:rFonts w:ascii="Garamond" w:hAnsi="Garamond" w:cs="Arial"/>
          <w:i/>
          <w:sz w:val="20"/>
          <w:szCs w:val="20"/>
          <w:u w:val="single"/>
          <w:lang w:eastAsia="en-GB"/>
        </w:rPr>
        <w:t>Jeśli Wykonawca podlega zakazowi to składa oświadczenie o następującej treści:</w:t>
      </w:r>
    </w:p>
    <w:p w14:paraId="78392F2B" w14:textId="77777777" w:rsidR="000C55A0" w:rsidRPr="00083B61" w:rsidRDefault="000C55A0" w:rsidP="00E212EA">
      <w:pPr>
        <w:spacing w:line="276" w:lineRule="auto"/>
        <w:rPr>
          <w:rFonts w:ascii="Garamond" w:hAnsi="Garamond" w:cs="Arial"/>
          <w:sz w:val="20"/>
          <w:szCs w:val="20"/>
          <w:lang w:eastAsia="en-GB"/>
        </w:rPr>
      </w:pPr>
      <w:r w:rsidRPr="00083B61">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083B61">
        <w:rPr>
          <w:rFonts w:ascii="Garamond" w:hAnsi="Garamond" w:cs="Arial"/>
          <w:i/>
          <w:sz w:val="20"/>
          <w:szCs w:val="20"/>
          <w:lang w:eastAsia="en-GB"/>
        </w:rPr>
        <w:t>wskazać właściwą literę z powyższych</w:t>
      </w:r>
      <w:r w:rsidRPr="00083B61">
        <w:rPr>
          <w:rFonts w:ascii="Garamond" w:hAnsi="Garamond" w:cs="Arial"/>
          <w:sz w:val="20"/>
          <w:szCs w:val="20"/>
          <w:lang w:eastAsia="en-GB"/>
        </w:rPr>
        <w:t>/.</w:t>
      </w:r>
    </w:p>
    <w:p w14:paraId="44D38F04" w14:textId="77777777" w:rsidR="000C55A0" w:rsidRPr="00083B61" w:rsidRDefault="000C55A0" w:rsidP="00E212EA">
      <w:pPr>
        <w:spacing w:line="276" w:lineRule="auto"/>
        <w:rPr>
          <w:rFonts w:ascii="Garamond" w:hAnsi="Garamond" w:cs="Arial"/>
          <w:sz w:val="20"/>
          <w:szCs w:val="20"/>
          <w:lang w:eastAsia="en-GB"/>
        </w:rPr>
      </w:pPr>
      <w:r w:rsidRPr="00083B61">
        <w:rPr>
          <w:rFonts w:ascii="Garamond" w:hAnsi="Garamond" w:cs="Arial"/>
          <w:sz w:val="20"/>
          <w:szCs w:val="20"/>
          <w:lang w:eastAsia="en-GB"/>
        </w:rPr>
        <w:t>Zobowiązuję się do niezwłocznego poinformowania Zamawiającego o zmianie tego stanu.</w:t>
      </w:r>
    </w:p>
    <w:p w14:paraId="032252D1" w14:textId="77777777" w:rsidR="000C55A0" w:rsidRPr="00083B61" w:rsidRDefault="000C55A0" w:rsidP="00E212EA">
      <w:pPr>
        <w:spacing w:line="276" w:lineRule="auto"/>
        <w:rPr>
          <w:rFonts w:ascii="Garamond" w:hAnsi="Garamond" w:cs="Arial"/>
          <w:sz w:val="20"/>
          <w:szCs w:val="20"/>
        </w:rPr>
      </w:pPr>
    </w:p>
    <w:p w14:paraId="56CFBE8B" w14:textId="77777777" w:rsidR="000C55A0" w:rsidRPr="00083B61" w:rsidRDefault="000C55A0" w:rsidP="00E212EA">
      <w:pPr>
        <w:spacing w:line="276" w:lineRule="auto"/>
        <w:ind w:firstLine="709"/>
        <w:rPr>
          <w:rFonts w:ascii="Garamond" w:hAnsi="Garamond" w:cs="Arial"/>
          <w:sz w:val="20"/>
          <w:szCs w:val="20"/>
        </w:rPr>
      </w:pPr>
    </w:p>
    <w:p w14:paraId="7ACDB130" w14:textId="77777777" w:rsidR="000C55A0" w:rsidRPr="00083B61" w:rsidRDefault="000C55A0" w:rsidP="00E212EA">
      <w:pPr>
        <w:shd w:val="clear" w:color="auto" w:fill="D0CECE"/>
        <w:spacing w:line="276" w:lineRule="auto"/>
        <w:rPr>
          <w:rFonts w:ascii="Garamond" w:hAnsi="Garamond" w:cs="Arial"/>
          <w:b/>
          <w:sz w:val="20"/>
          <w:szCs w:val="20"/>
          <w:lang w:eastAsia="en-GB"/>
        </w:rPr>
      </w:pPr>
      <w:r w:rsidRPr="00083B61">
        <w:rPr>
          <w:rFonts w:ascii="Garamond" w:hAnsi="Garamond" w:cs="Arial"/>
          <w:b/>
          <w:sz w:val="20"/>
          <w:szCs w:val="20"/>
          <w:lang w:eastAsia="en-GB"/>
        </w:rPr>
        <w:t>OŚWIADCZENIE DOTYCZĄCE PODANYCH INFORMACJI</w:t>
      </w:r>
    </w:p>
    <w:p w14:paraId="40137559" w14:textId="77777777" w:rsidR="000C55A0" w:rsidRPr="00083B61" w:rsidRDefault="000C55A0" w:rsidP="00E212EA">
      <w:pPr>
        <w:spacing w:line="276" w:lineRule="auto"/>
        <w:rPr>
          <w:rFonts w:ascii="Garamond" w:hAnsi="Garamond" w:cs="Arial"/>
          <w:sz w:val="20"/>
          <w:szCs w:val="20"/>
        </w:rPr>
      </w:pPr>
      <w:r w:rsidRPr="00083B61">
        <w:rPr>
          <w:rFonts w:ascii="Garamond" w:hAnsi="Garamond" w:cs="Arial"/>
          <w:sz w:val="20"/>
          <w:szCs w:val="20"/>
          <w:lang w:val="x-none"/>
        </w:rPr>
        <w:t xml:space="preserve">Oświadczam, że wszystkie informacje podane </w:t>
      </w:r>
      <w:r w:rsidRPr="00083B61">
        <w:rPr>
          <w:rFonts w:ascii="Garamond" w:hAnsi="Garamond" w:cs="Arial"/>
          <w:sz w:val="20"/>
          <w:szCs w:val="20"/>
        </w:rPr>
        <w:t>w pkt B)</w:t>
      </w:r>
      <w:r w:rsidRPr="00083B61">
        <w:rPr>
          <w:rFonts w:ascii="Garamond" w:hAnsi="Garamond" w:cs="Arial"/>
          <w:sz w:val="20"/>
          <w:szCs w:val="20"/>
          <w:lang w:val="x-none"/>
        </w:rPr>
        <w:t xml:space="preserve"> </w:t>
      </w:r>
      <w:r w:rsidRPr="00083B61">
        <w:rPr>
          <w:rFonts w:ascii="Garamond" w:hAnsi="Garamond" w:cs="Arial"/>
          <w:sz w:val="20"/>
          <w:szCs w:val="20"/>
        </w:rPr>
        <w:t>oświadczenia</w:t>
      </w:r>
      <w:r w:rsidRPr="00083B61">
        <w:rPr>
          <w:rFonts w:ascii="Garamond" w:hAnsi="Garamond" w:cs="Arial"/>
          <w:sz w:val="20"/>
          <w:szCs w:val="20"/>
          <w:lang w:val="x-none"/>
        </w:rPr>
        <w:t xml:space="preserve"> są aktualne i zgodne</w:t>
      </w:r>
      <w:r w:rsidRPr="00083B61">
        <w:rPr>
          <w:rFonts w:ascii="Garamond" w:hAnsi="Garamond" w:cs="Arial"/>
          <w:sz w:val="20"/>
          <w:szCs w:val="20"/>
        </w:rPr>
        <w:t xml:space="preserve"> z </w:t>
      </w:r>
      <w:r w:rsidRPr="00083B61">
        <w:rPr>
          <w:rFonts w:ascii="Garamond" w:hAnsi="Garamond" w:cs="Arial"/>
          <w:sz w:val="20"/>
          <w:szCs w:val="20"/>
          <w:lang w:val="x-none"/>
        </w:rPr>
        <w:t>prawdą oraz zostały przedstawione z pełną świadomością konsekwencji wprowadzenia Zamawiającego w błąd przy przedstawianiu informacji</w:t>
      </w:r>
      <w:r w:rsidRPr="00083B61">
        <w:rPr>
          <w:rFonts w:ascii="Garamond" w:hAnsi="Garamond" w:cs="Arial"/>
          <w:sz w:val="20"/>
          <w:szCs w:val="20"/>
        </w:rPr>
        <w:t>.</w:t>
      </w:r>
    </w:p>
    <w:p w14:paraId="37FA658D" w14:textId="12DB09DA" w:rsidR="000C55A0" w:rsidRPr="00083B61"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083B61">
        <w:rPr>
          <w:rFonts w:ascii="Garamond" w:eastAsia="Arial" w:hAnsi="Garamond" w:cs="Arial"/>
          <w:i/>
          <w:sz w:val="20"/>
          <w:szCs w:val="20"/>
        </w:rPr>
        <w:t>…………………………………………………….</w:t>
      </w:r>
      <w:r w:rsidRPr="00083B61">
        <w:rPr>
          <w:rFonts w:ascii="Garamond" w:hAnsi="Garamond"/>
          <w:i/>
          <w:kern w:val="0"/>
          <w:sz w:val="20"/>
          <w:szCs w:val="20"/>
          <w:lang w:eastAsia="pl-PL"/>
        </w:rPr>
        <w:t>podpis osoby (osób) upoważnionej do reprezentowania Wykonawcy</w:t>
      </w:r>
    </w:p>
    <w:sectPr w:rsidR="000C55A0" w:rsidRPr="00083B61" w:rsidSect="00B51468">
      <w:headerReference w:type="default" r:id="rId31"/>
      <w:footerReference w:type="default" r:id="rId32"/>
      <w:pgSz w:w="11906" w:h="16838"/>
      <w:pgMar w:top="851" w:right="1274" w:bottom="567" w:left="900" w:header="1028"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D52A00A"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B67701">
      <w:rPr>
        <w:rFonts w:ascii="Garamond" w:hAnsi="Garamond" w:cs="Garamond"/>
        <w:sz w:val="16"/>
        <w:szCs w:val="16"/>
      </w:rPr>
      <w:t>50</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36E84C6B"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40B81429" w14:textId="6BF252BB" w:rsidR="00871C45" w:rsidRDefault="00B51468" w:rsidP="00B51468">
    <w:pPr>
      <w:pStyle w:val="Stopka"/>
      <w:jc w:val="right"/>
    </w:pPr>
    <w:r>
      <w:rPr>
        <w:noProof/>
      </w:rPr>
      <w:drawing>
        <wp:anchor distT="0" distB="0" distL="0" distR="0" simplePos="0" relativeHeight="251661824" behindDoc="1" locked="0" layoutInCell="1" allowOverlap="1" wp14:anchorId="64FEAECE" wp14:editId="5F3C661D">
          <wp:simplePos x="0" y="0"/>
          <wp:positionH relativeFrom="page">
            <wp:posOffset>1095375</wp:posOffset>
          </wp:positionH>
          <wp:positionV relativeFrom="page">
            <wp:posOffset>10004425</wp:posOffset>
          </wp:positionV>
          <wp:extent cx="5010707" cy="519974"/>
          <wp:effectExtent l="0" t="0" r="0" b="0"/>
          <wp:wrapNone/>
          <wp:docPr id="498786292"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5010707" cy="51997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33AAC" w14:textId="318CD804" w:rsidR="00EC1642" w:rsidRDefault="00B51468" w:rsidP="00AE1FDC">
    <w:pPr>
      <w:pStyle w:val="Nagwek"/>
      <w:spacing w:line="276" w:lineRule="auto"/>
      <w:jc w:val="center"/>
      <w:rPr>
        <w:rFonts w:ascii="Garamond" w:hAnsi="Garamond"/>
        <w:sz w:val="16"/>
        <w:szCs w:val="16"/>
      </w:rPr>
    </w:pPr>
    <w:r>
      <w:rPr>
        <w:noProof/>
      </w:rPr>
      <w:drawing>
        <wp:anchor distT="0" distB="0" distL="0" distR="0" simplePos="0" relativeHeight="251659776" behindDoc="1" locked="0" layoutInCell="1" allowOverlap="1" wp14:anchorId="0347EA9F" wp14:editId="79008F14">
          <wp:simplePos x="0" y="0"/>
          <wp:positionH relativeFrom="page">
            <wp:posOffset>571500</wp:posOffset>
          </wp:positionH>
          <wp:positionV relativeFrom="paragraph">
            <wp:posOffset>123825</wp:posOffset>
          </wp:positionV>
          <wp:extent cx="1936510" cy="786384"/>
          <wp:effectExtent l="0" t="0" r="0" b="0"/>
          <wp:wrapTopAndBottom/>
          <wp:docPr id="627888247" name="Image 1" descr="Obraz zawierający tekst, Czcionka, logo, symbol&#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raz zawierający tekst, Czcionka, logo, symbol&#10;&#10;Zawartość wygenerowana przez sztuczną inteligencję może być niepoprawna."/>
                  <pic:cNvPicPr/>
                </pic:nvPicPr>
                <pic:blipFill>
                  <a:blip r:embed="rId1" cstate="print"/>
                  <a:stretch>
                    <a:fillRect/>
                  </a:stretch>
                </pic:blipFill>
                <pic:spPr>
                  <a:xfrm>
                    <a:off x="0" y="0"/>
                    <a:ext cx="1936510" cy="786384"/>
                  </a:xfrm>
                  <a:prstGeom prst="rect">
                    <a:avLst/>
                  </a:prstGeom>
                </pic:spPr>
              </pic:pic>
            </a:graphicData>
          </a:graphic>
        </wp:anchor>
      </w:drawing>
    </w: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2"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4"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1"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4"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6"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9"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0" w15:restartNumberingAfterBreak="0">
    <w:nsid w:val="01A5383C"/>
    <w:multiLevelType w:val="hybridMultilevel"/>
    <w:tmpl w:val="39A24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3"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045A1BE8"/>
    <w:multiLevelType w:val="hybridMultilevel"/>
    <w:tmpl w:val="9962AED0"/>
    <w:lvl w:ilvl="0" w:tplc="E4C272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E01AE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E646D0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10EB7A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4BAAFB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C7ADD6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13EF37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A84653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9CA96E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6" w15:restartNumberingAfterBreak="0">
    <w:nsid w:val="047E7E18"/>
    <w:multiLevelType w:val="hybridMultilevel"/>
    <w:tmpl w:val="529CB69C"/>
    <w:lvl w:ilvl="0" w:tplc="495A7F60">
      <w:start w:val="1"/>
      <w:numFmt w:val="decimal"/>
      <w:lvlText w:val="%1."/>
      <w:lvlJc w:val="left"/>
      <w:pPr>
        <w:tabs>
          <w:tab w:val="num" w:pos="446"/>
        </w:tabs>
        <w:ind w:left="446" w:hanging="360"/>
      </w:pPr>
      <w:rPr>
        <w:rFonts w:hint="default"/>
        <w:b w:val="0"/>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8"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6D12AA1"/>
    <w:multiLevelType w:val="hybridMultilevel"/>
    <w:tmpl w:val="16D449B2"/>
    <w:lvl w:ilvl="0" w:tplc="7FEAB90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70206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E9EEA6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1B0466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94AB36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6A8DA5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B727B8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4E6F99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528FB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0"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61"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3"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7"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1ACE13FB"/>
    <w:multiLevelType w:val="hybridMultilevel"/>
    <w:tmpl w:val="BF223008"/>
    <w:lvl w:ilvl="0" w:tplc="FAF4EB1C">
      <w:start w:val="1"/>
      <w:numFmt w:val="decimal"/>
      <w:pStyle w:val="Styl1"/>
      <w:lvlText w:val="%1)"/>
      <w:lvlJc w:val="left"/>
      <w:pPr>
        <w:ind w:left="720" w:hanging="360"/>
      </w:pPr>
    </w:lvl>
    <w:lvl w:ilvl="1" w:tplc="6310B728">
      <w:start w:val="1"/>
      <w:numFmt w:val="lowerLetter"/>
      <w:pStyle w:val="Styl2"/>
      <w:lvlText w:val="%2)"/>
      <w:lvlJc w:val="left"/>
      <w:pPr>
        <w:ind w:left="1440" w:hanging="360"/>
      </w:pPr>
      <w:rPr>
        <w:color w:val="auto"/>
      </w:rPr>
    </w:lvl>
    <w:lvl w:ilvl="2" w:tplc="5ACA610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C1471C5"/>
    <w:multiLevelType w:val="hybridMultilevel"/>
    <w:tmpl w:val="BA802F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8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1E530E02"/>
    <w:multiLevelType w:val="hybridMultilevel"/>
    <w:tmpl w:val="15A480A8"/>
    <w:lvl w:ilvl="0" w:tplc="4E28AF7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122C22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550B2F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520411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65C77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284675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B7CA67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0D0D32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DA663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2D03EDD"/>
    <w:multiLevelType w:val="hybridMultilevel"/>
    <w:tmpl w:val="B5109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94" w15:restartNumberingAfterBreak="0">
    <w:nsid w:val="2B267ABB"/>
    <w:multiLevelType w:val="hybridMultilevel"/>
    <w:tmpl w:val="3D3EE7B6"/>
    <w:lvl w:ilvl="0" w:tplc="DA1850E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2D87CF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1B281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E0642D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00108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A420D9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DA2E58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D3239A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104D38">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5" w15:restartNumberingAfterBreak="0">
    <w:nsid w:val="2C9D4D1A"/>
    <w:multiLevelType w:val="hybridMultilevel"/>
    <w:tmpl w:val="23109BEE"/>
    <w:lvl w:ilvl="0" w:tplc="7FD0CA1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D7AD93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356476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3A638B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B32BC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AF4D5A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A88BC3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16E01B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F2C6A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2DA66B4A"/>
    <w:multiLevelType w:val="hybridMultilevel"/>
    <w:tmpl w:val="77AC5D1C"/>
    <w:lvl w:ilvl="0" w:tplc="50EA8C7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48C49F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59274C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6CA51B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518B7B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961E5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E8A40F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D045B4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1A433F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8"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2FAE5D12"/>
    <w:multiLevelType w:val="hybridMultilevel"/>
    <w:tmpl w:val="712AF5C0"/>
    <w:lvl w:ilvl="0" w:tplc="6A3A9F4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D04BF0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39CC8C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10CCD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E66198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CD6464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2A23D5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DE486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37AF67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0" w15:restartNumberingAfterBreak="0">
    <w:nsid w:val="30282ADC"/>
    <w:multiLevelType w:val="hybridMultilevel"/>
    <w:tmpl w:val="EA72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104" w15:restartNumberingAfterBreak="0">
    <w:nsid w:val="35B7787D"/>
    <w:multiLevelType w:val="hybridMultilevel"/>
    <w:tmpl w:val="63FADFC4"/>
    <w:lvl w:ilvl="0" w:tplc="270AF60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FB6995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F2013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226E12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A6EAB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62064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12A63E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06C6B1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F760DB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5"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3"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4"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36B17B0"/>
    <w:multiLevelType w:val="hybridMultilevel"/>
    <w:tmpl w:val="FAF66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8"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ADD38E6"/>
    <w:multiLevelType w:val="hybridMultilevel"/>
    <w:tmpl w:val="F9782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B2E55B0"/>
    <w:multiLevelType w:val="hybridMultilevel"/>
    <w:tmpl w:val="20C812EE"/>
    <w:lvl w:ilvl="0" w:tplc="B58416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366187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A44C4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F7E4E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825A8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F4C4B6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210498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C8A329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F0C089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1"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2"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4"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25"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26"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7"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29"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30"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1"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53AA7081"/>
    <w:multiLevelType w:val="hybridMultilevel"/>
    <w:tmpl w:val="C1EAA7F8"/>
    <w:lvl w:ilvl="0" w:tplc="8138E7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2E89EC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41E31D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0CA51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35802C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F40870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0E223D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442D64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DD6A40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4" w15:restartNumberingAfterBreak="0">
    <w:nsid w:val="53CF6911"/>
    <w:multiLevelType w:val="hybridMultilevel"/>
    <w:tmpl w:val="0BA4F5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37" w15:restartNumberingAfterBreak="0">
    <w:nsid w:val="556B2B93"/>
    <w:multiLevelType w:val="hybridMultilevel"/>
    <w:tmpl w:val="083C68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8" w15:restartNumberingAfterBreak="0">
    <w:nsid w:val="55DF1A4B"/>
    <w:multiLevelType w:val="hybridMultilevel"/>
    <w:tmpl w:val="6540C2F8"/>
    <w:lvl w:ilvl="0" w:tplc="6812052A">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1" w15:restartNumberingAfterBreak="0">
    <w:nsid w:val="581027D8"/>
    <w:multiLevelType w:val="hybridMultilevel"/>
    <w:tmpl w:val="68A29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5AD27733"/>
    <w:multiLevelType w:val="hybridMultilevel"/>
    <w:tmpl w:val="7BB073A0"/>
    <w:lvl w:ilvl="0" w:tplc="2B12B4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C16C33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0E2829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27654F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698FC5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36A9AF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40ECC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1C4D94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4BAA1A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5"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47" w15:restartNumberingAfterBreak="0">
    <w:nsid w:val="5C59052E"/>
    <w:multiLevelType w:val="hybridMultilevel"/>
    <w:tmpl w:val="D0585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5D38741B"/>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1"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5FF62965"/>
    <w:multiLevelType w:val="hybridMultilevel"/>
    <w:tmpl w:val="681ED2D4"/>
    <w:lvl w:ilvl="0" w:tplc="A2B2F43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2B64AF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A2AC96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B5003A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84EF00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7CEA498">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CA0930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224C3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FB8F2D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4"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5" w15:restartNumberingAfterBreak="0">
    <w:nsid w:val="60FD04CE"/>
    <w:multiLevelType w:val="hybridMultilevel"/>
    <w:tmpl w:val="282805F4"/>
    <w:lvl w:ilvl="0" w:tplc="B6FA434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0B637F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59648E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65ADCD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CC8B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17AADF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D5E68F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7C092D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0987BD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6" w15:restartNumberingAfterBreak="0">
    <w:nsid w:val="61E3191F"/>
    <w:multiLevelType w:val="hybridMultilevel"/>
    <w:tmpl w:val="D7BCFC68"/>
    <w:lvl w:ilvl="0" w:tplc="E67834B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42E3E5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B74A51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3D8B65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17A93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E3A8E3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57876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DACA0D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3C2FB8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AAF00AA"/>
    <w:multiLevelType w:val="hybridMultilevel"/>
    <w:tmpl w:val="5DE22BE0"/>
    <w:lvl w:ilvl="0" w:tplc="7E36550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46E41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FF4AB0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4FEA79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9E8A19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646E2B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B1E44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712C62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796C21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4" w15:restartNumberingAfterBreak="0">
    <w:nsid w:val="73D92DDC"/>
    <w:multiLevelType w:val="hybridMultilevel"/>
    <w:tmpl w:val="FD787F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41D520A"/>
    <w:multiLevelType w:val="hybridMultilevel"/>
    <w:tmpl w:val="FB02346E"/>
    <w:lvl w:ilvl="0" w:tplc="F22AC7A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3AAD37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5B8B91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0D41292">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22AEF3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1CCFB8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9B6731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0D4ACE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2E2EBA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7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8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8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8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8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89" w15:restartNumberingAfterBreak="0">
    <w:nsid w:val="7DF32413"/>
    <w:multiLevelType w:val="hybridMultilevel"/>
    <w:tmpl w:val="588A0356"/>
    <w:lvl w:ilvl="0" w:tplc="3C38826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0B27BE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7EE14D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9C85C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0CFE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99877D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14256F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4B8C8F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6D4ED3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32"/>
  </w:num>
  <w:num w:numId="2" w16cid:durableId="1895847255">
    <w:abstractNumId w:val="142"/>
  </w:num>
  <w:num w:numId="3" w16cid:durableId="878202517">
    <w:abstractNumId w:val="140"/>
  </w:num>
  <w:num w:numId="4" w16cid:durableId="1866404075">
    <w:abstractNumId w:val="108"/>
  </w:num>
  <w:num w:numId="5" w16cid:durableId="1137726047">
    <w:abstractNumId w:val="105"/>
  </w:num>
  <w:num w:numId="6" w16cid:durableId="1162352218">
    <w:abstractNumId w:val="127"/>
  </w:num>
  <w:num w:numId="7" w16cid:durableId="953943434">
    <w:abstractNumId w:val="163"/>
  </w:num>
  <w:num w:numId="8" w16cid:durableId="726074170">
    <w:abstractNumId w:val="78"/>
  </w:num>
  <w:num w:numId="9" w16cid:durableId="2129742289">
    <w:abstractNumId w:val="112"/>
  </w:num>
  <w:num w:numId="10" w16cid:durableId="530651828">
    <w:abstractNumId w:val="146"/>
  </w:num>
  <w:num w:numId="11" w16cid:durableId="358049751">
    <w:abstractNumId w:val="107"/>
  </w:num>
  <w:num w:numId="12" w16cid:durableId="2090886144">
    <w:abstractNumId w:val="103"/>
  </w:num>
  <w:num w:numId="13" w16cid:durableId="834880210">
    <w:abstractNumId w:val="187"/>
  </w:num>
  <w:num w:numId="14" w16cid:durableId="570232317">
    <w:abstractNumId w:val="68"/>
  </w:num>
  <w:num w:numId="15" w16cid:durableId="1174957376">
    <w:abstractNumId w:val="131"/>
  </w:num>
  <w:num w:numId="16" w16cid:durableId="1899590615">
    <w:abstractNumId w:val="90"/>
  </w:num>
  <w:num w:numId="17" w16cid:durableId="1064642609">
    <w:abstractNumId w:val="152"/>
  </w:num>
  <w:num w:numId="18" w16cid:durableId="441650327">
    <w:abstractNumId w:val="190"/>
  </w:num>
  <w:num w:numId="19" w16cid:durableId="1013262206">
    <w:abstractNumId w:val="87"/>
  </w:num>
  <w:num w:numId="20" w16cid:durableId="1232544286">
    <w:abstractNumId w:val="76"/>
  </w:num>
  <w:num w:numId="21" w16cid:durableId="569386261">
    <w:abstractNumId w:val="176"/>
  </w:num>
  <w:num w:numId="22" w16cid:durableId="1549150886">
    <w:abstractNumId w:val="101"/>
  </w:num>
  <w:num w:numId="23" w16cid:durableId="1816753841">
    <w:abstractNumId w:val="143"/>
  </w:num>
  <w:num w:numId="24" w16cid:durableId="960914319">
    <w:abstractNumId w:val="109"/>
  </w:num>
  <w:num w:numId="25" w16cid:durableId="843789103">
    <w:abstractNumId w:val="121"/>
  </w:num>
  <w:num w:numId="26" w16cid:durableId="1464076472">
    <w:abstractNumId w:val="110"/>
  </w:num>
  <w:num w:numId="27" w16cid:durableId="799955735">
    <w:abstractNumId w:val="88"/>
  </w:num>
  <w:num w:numId="28" w16cid:durableId="1461609115">
    <w:abstractNumId w:val="114"/>
  </w:num>
  <w:num w:numId="29" w16cid:durableId="347682040">
    <w:abstractNumId w:val="124"/>
  </w:num>
  <w:num w:numId="30" w16cid:durableId="1366558294">
    <w:abstractNumId w:val="184"/>
  </w:num>
  <w:num w:numId="31" w16cid:durableId="1017194352">
    <w:abstractNumId w:val="85"/>
  </w:num>
  <w:num w:numId="32" w16cid:durableId="530610623">
    <w:abstractNumId w:val="54"/>
  </w:num>
  <w:num w:numId="33" w16cid:durableId="1921793742">
    <w:abstractNumId w:val="169"/>
  </w:num>
  <w:num w:numId="34" w16cid:durableId="679352671">
    <w:abstractNumId w:val="73"/>
  </w:num>
  <w:num w:numId="35" w16cid:durableId="2121946947">
    <w:abstractNumId w:val="177"/>
  </w:num>
  <w:num w:numId="36" w16cid:durableId="1970697570">
    <w:abstractNumId w:val="145"/>
  </w:num>
  <w:num w:numId="37" w16cid:durableId="2125034412">
    <w:abstractNumId w:val="61"/>
  </w:num>
  <w:num w:numId="38" w16cid:durableId="1466199458">
    <w:abstractNumId w:val="130"/>
  </w:num>
  <w:num w:numId="39" w16cid:durableId="643855253">
    <w:abstractNumId w:val="63"/>
  </w:num>
  <w:num w:numId="40" w16cid:durableId="2100982514">
    <w:abstractNumId w:val="159"/>
  </w:num>
  <w:num w:numId="41" w16cid:durableId="76754329">
    <w:abstractNumId w:val="125"/>
  </w:num>
  <w:num w:numId="42" w16cid:durableId="1884634816">
    <w:abstractNumId w:val="93"/>
  </w:num>
  <w:num w:numId="43" w16cid:durableId="124929550">
    <w:abstractNumId w:val="183"/>
  </w:num>
  <w:num w:numId="44" w16cid:durableId="1372921921">
    <w:abstractNumId w:val="70"/>
  </w:num>
  <w:num w:numId="45" w16cid:durableId="644890725">
    <w:abstractNumId w:val="48"/>
  </w:num>
  <w:num w:numId="46" w16cid:durableId="921178061">
    <w:abstractNumId w:val="123"/>
  </w:num>
  <w:num w:numId="47" w16cid:durableId="1869445383">
    <w:abstractNumId w:val="135"/>
  </w:num>
  <w:num w:numId="48" w16cid:durableId="1486357253">
    <w:abstractNumId w:val="89"/>
  </w:num>
  <w:num w:numId="49" w16cid:durableId="79300800">
    <w:abstractNumId w:val="186"/>
  </w:num>
  <w:num w:numId="50" w16cid:durableId="1515414234">
    <w:abstractNumId w:val="165"/>
  </w:num>
  <w:num w:numId="51" w16cid:durableId="268204268">
    <w:abstractNumId w:val="173"/>
  </w:num>
  <w:num w:numId="52" w16cid:durableId="1459107667">
    <w:abstractNumId w:val="92"/>
  </w:num>
  <w:num w:numId="53" w16cid:durableId="382682466">
    <w:abstractNumId w:val="188"/>
  </w:num>
  <w:num w:numId="54" w16cid:durableId="208222432">
    <w:abstractNumId w:val="66"/>
  </w:num>
  <w:num w:numId="55" w16cid:durableId="626860925">
    <w:abstractNumId w:val="69"/>
  </w:num>
  <w:num w:numId="56" w16cid:durableId="458378543">
    <w:abstractNumId w:val="49"/>
  </w:num>
  <w:num w:numId="57" w16cid:durableId="1497912970">
    <w:abstractNumId w:val="179"/>
  </w:num>
  <w:num w:numId="58" w16cid:durableId="985940449">
    <w:abstractNumId w:val="47"/>
  </w:num>
  <w:num w:numId="59" w16cid:durableId="247421509">
    <w:abstractNumId w:val="128"/>
  </w:num>
  <w:num w:numId="60" w16cid:durableId="1109547711">
    <w:abstractNumId w:val="162"/>
  </w:num>
  <w:num w:numId="61" w16cid:durableId="250820205">
    <w:abstractNumId w:val="160"/>
  </w:num>
  <w:num w:numId="62" w16cid:durableId="792790329">
    <w:abstractNumId w:val="172"/>
  </w:num>
  <w:num w:numId="63" w16cid:durableId="459567363">
    <w:abstractNumId w:val="51"/>
  </w:num>
  <w:num w:numId="64" w16cid:durableId="1662155999">
    <w:abstractNumId w:val="81"/>
  </w:num>
  <w:num w:numId="65" w16cid:durableId="1254123049">
    <w:abstractNumId w:val="161"/>
  </w:num>
  <w:num w:numId="66" w16cid:durableId="1953440126">
    <w:abstractNumId w:val="53"/>
  </w:num>
  <w:num w:numId="67" w16cid:durableId="296222908">
    <w:abstractNumId w:val="182"/>
  </w:num>
  <w:num w:numId="68" w16cid:durableId="1545216661">
    <w:abstractNumId w:val="164"/>
  </w:num>
  <w:num w:numId="69" w16cid:durableId="1527862964">
    <w:abstractNumId w:val="65"/>
  </w:num>
  <w:num w:numId="70" w16cid:durableId="1990668777">
    <w:abstractNumId w:val="158"/>
  </w:num>
  <w:num w:numId="71" w16cid:durableId="46338851">
    <w:abstractNumId w:val="154"/>
  </w:num>
  <w:num w:numId="72" w16cid:durableId="1411192936">
    <w:abstractNumId w:val="192"/>
  </w:num>
  <w:num w:numId="73" w16cid:durableId="11148685">
    <w:abstractNumId w:val="13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98"/>
  </w:num>
  <w:num w:numId="75" w16cid:durableId="380793245">
    <w:abstractNumId w:val="166"/>
  </w:num>
  <w:num w:numId="76" w16cid:durableId="1512837741">
    <w:abstractNumId w:val="1"/>
  </w:num>
  <w:num w:numId="77" w16cid:durableId="1747409929">
    <w:abstractNumId w:val="58"/>
  </w:num>
  <w:num w:numId="78" w16cid:durableId="2119835135">
    <w:abstractNumId w:val="67"/>
  </w:num>
  <w:num w:numId="79" w16cid:durableId="1775781189">
    <w:abstractNumId w:val="157"/>
  </w:num>
  <w:num w:numId="80" w16cid:durableId="539826265">
    <w:abstractNumId w:val="115"/>
  </w:num>
  <w:num w:numId="81" w16cid:durableId="1364358040">
    <w:abstractNumId w:val="171"/>
  </w:num>
  <w:num w:numId="82" w16cid:durableId="1830169258">
    <w:abstractNumId w:val="139"/>
  </w:num>
  <w:num w:numId="83" w16cid:durableId="1900942650">
    <w:abstractNumId w:val="111"/>
  </w:num>
  <w:num w:numId="84" w16cid:durableId="2119904707">
    <w:abstractNumId w:val="74"/>
  </w:num>
  <w:num w:numId="85" w16cid:durableId="1491560796">
    <w:abstractNumId w:val="150"/>
  </w:num>
  <w:num w:numId="86" w16cid:durableId="986856040">
    <w:abstractNumId w:val="170"/>
  </w:num>
  <w:num w:numId="87" w16cid:durableId="902643520">
    <w:abstractNumId w:val="113"/>
  </w:num>
  <w:num w:numId="88" w16cid:durableId="716971994">
    <w:abstractNumId w:val="118"/>
  </w:num>
  <w:num w:numId="89" w16cid:durableId="839854248">
    <w:abstractNumId w:val="71"/>
  </w:num>
  <w:num w:numId="90" w16cid:durableId="168913770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3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62"/>
  </w:num>
  <w:num w:numId="97" w16cid:durableId="554856732">
    <w:abstractNumId w:val="168"/>
  </w:num>
  <w:num w:numId="98" w16cid:durableId="498691334">
    <w:abstractNumId w:val="96"/>
  </w:num>
  <w:num w:numId="99" w16cid:durableId="1537114079">
    <w:abstractNumId w:val="191"/>
  </w:num>
  <w:num w:numId="100" w16cid:durableId="1644001704">
    <w:abstractNumId w:val="117"/>
  </w:num>
  <w:num w:numId="101" w16cid:durableId="37515267">
    <w:abstractNumId w:val="178"/>
  </w:num>
  <w:num w:numId="102" w16cid:durableId="1770467332">
    <w:abstractNumId w:val="91"/>
  </w:num>
  <w:num w:numId="103" w16cid:durableId="1459950788">
    <w:abstractNumId w:val="126"/>
  </w:num>
  <w:num w:numId="104" w16cid:durableId="1383094075">
    <w:abstractNumId w:val="57"/>
  </w:num>
  <w:num w:numId="105" w16cid:durableId="968360836">
    <w:abstractNumId w:val="148"/>
  </w:num>
  <w:num w:numId="106" w16cid:durableId="124127961">
    <w:abstractNumId w:val="64"/>
  </w:num>
  <w:num w:numId="107" w16cid:durableId="1782140731">
    <w:abstractNumId w:val="82"/>
  </w:num>
  <w:num w:numId="108" w16cid:durableId="1502965207">
    <w:abstractNumId w:val="185"/>
  </w:num>
  <w:num w:numId="109" w16cid:durableId="802231852">
    <w:abstractNumId w:val="60"/>
  </w:num>
  <w:num w:numId="110" w16cid:durableId="148184749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22"/>
  </w:num>
  <w:num w:numId="112" w16cid:durableId="192501825">
    <w:abstractNumId w:val="75"/>
  </w:num>
  <w:num w:numId="113" w16cid:durableId="261450911">
    <w:abstractNumId w:val="32"/>
  </w:num>
  <w:num w:numId="114" w16cid:durableId="1435780544">
    <w:abstractNumId w:val="33"/>
  </w:num>
  <w:num w:numId="115" w16cid:durableId="347144249">
    <w:abstractNumId w:val="34"/>
  </w:num>
  <w:num w:numId="116" w16cid:durableId="723140299">
    <w:abstractNumId w:val="36"/>
  </w:num>
  <w:num w:numId="117" w16cid:durableId="628508550">
    <w:abstractNumId w:val="37"/>
  </w:num>
  <w:num w:numId="118" w16cid:durableId="707146498">
    <w:abstractNumId w:val="38"/>
  </w:num>
  <w:num w:numId="119" w16cid:durableId="357242810">
    <w:abstractNumId w:val="39"/>
  </w:num>
  <w:num w:numId="120" w16cid:durableId="1793590251">
    <w:abstractNumId w:val="40"/>
  </w:num>
  <w:num w:numId="121" w16cid:durableId="2079667087">
    <w:abstractNumId w:val="41"/>
  </w:num>
  <w:num w:numId="122" w16cid:durableId="585578781">
    <w:abstractNumId w:val="42"/>
  </w:num>
  <w:num w:numId="123" w16cid:durableId="1520926587">
    <w:abstractNumId w:val="43"/>
  </w:num>
  <w:num w:numId="124" w16cid:durableId="1916545680">
    <w:abstractNumId w:val="44"/>
  </w:num>
  <w:num w:numId="125" w16cid:durableId="344981560">
    <w:abstractNumId w:val="46"/>
  </w:num>
  <w:num w:numId="126" w16cid:durableId="435294706">
    <w:abstractNumId w:val="129"/>
  </w:num>
  <w:num w:numId="127" w16cid:durableId="449202578">
    <w:abstractNumId w:val="102"/>
  </w:num>
  <w:num w:numId="128" w16cid:durableId="1805930414">
    <w:abstractNumId w:val="3"/>
  </w:num>
  <w:num w:numId="129" w16cid:durableId="342821191">
    <w:abstractNumId w:val="4"/>
  </w:num>
  <w:num w:numId="130" w16cid:durableId="687801586">
    <w:abstractNumId w:val="5"/>
  </w:num>
  <w:num w:numId="131" w16cid:durableId="1858540994">
    <w:abstractNumId w:val="6"/>
  </w:num>
  <w:num w:numId="132" w16cid:durableId="1018115081">
    <w:abstractNumId w:val="84"/>
  </w:num>
  <w:num w:numId="133" w16cid:durableId="139663586">
    <w:abstractNumId w:val="136"/>
  </w:num>
  <w:num w:numId="134" w16cid:durableId="28142993">
    <w:abstractNumId w:val="72"/>
  </w:num>
  <w:num w:numId="135" w16cid:durableId="2884340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48884033">
    <w:abstractNumId w:val="15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65617584">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1227080">
    <w:abstractNumId w:val="138"/>
  </w:num>
  <w:num w:numId="139" w16cid:durableId="1401517432">
    <w:abstractNumId w:val="137"/>
  </w:num>
  <w:num w:numId="140" w16cid:durableId="2042513476">
    <w:abstractNumId w:val="80"/>
  </w:num>
  <w:num w:numId="141" w16cid:durableId="666516628">
    <w:abstractNumId w:val="134"/>
  </w:num>
  <w:num w:numId="142" w16cid:durableId="432290291">
    <w:abstractNumId w:val="116"/>
  </w:num>
  <w:num w:numId="143" w16cid:durableId="1969582020">
    <w:abstractNumId w:val="147"/>
  </w:num>
  <w:num w:numId="144" w16cid:durableId="326904734">
    <w:abstractNumId w:val="100"/>
  </w:num>
  <w:num w:numId="145" w16cid:durableId="119693101">
    <w:abstractNumId w:val="155"/>
  </w:num>
  <w:num w:numId="146" w16cid:durableId="991786776">
    <w:abstractNumId w:val="95"/>
  </w:num>
  <w:num w:numId="147" w16cid:durableId="700787538">
    <w:abstractNumId w:val="99"/>
  </w:num>
  <w:num w:numId="148" w16cid:durableId="456290817">
    <w:abstractNumId w:val="189"/>
  </w:num>
  <w:num w:numId="149" w16cid:durableId="1417824036">
    <w:abstractNumId w:val="133"/>
  </w:num>
  <w:num w:numId="150" w16cid:durableId="77408288">
    <w:abstractNumId w:val="97"/>
  </w:num>
  <w:num w:numId="151" w16cid:durableId="468137291">
    <w:abstractNumId w:val="55"/>
  </w:num>
  <w:num w:numId="152" w16cid:durableId="987368745">
    <w:abstractNumId w:val="59"/>
  </w:num>
  <w:num w:numId="153" w16cid:durableId="240339503">
    <w:abstractNumId w:val="153"/>
  </w:num>
  <w:num w:numId="154" w16cid:durableId="632977814">
    <w:abstractNumId w:val="83"/>
  </w:num>
  <w:num w:numId="155" w16cid:durableId="1153135645">
    <w:abstractNumId w:val="94"/>
  </w:num>
  <w:num w:numId="156" w16cid:durableId="1464617761">
    <w:abstractNumId w:val="175"/>
  </w:num>
  <w:num w:numId="157" w16cid:durableId="1937979069">
    <w:abstractNumId w:val="104"/>
  </w:num>
  <w:num w:numId="158" w16cid:durableId="1004896179">
    <w:abstractNumId w:val="167"/>
  </w:num>
  <w:num w:numId="159" w16cid:durableId="1297032890">
    <w:abstractNumId w:val="144"/>
  </w:num>
  <w:num w:numId="160" w16cid:durableId="2050374725">
    <w:abstractNumId w:val="120"/>
  </w:num>
  <w:num w:numId="161" w16cid:durableId="1830903018">
    <w:abstractNumId w:val="156"/>
  </w:num>
  <w:num w:numId="162" w16cid:durableId="1789078146">
    <w:abstractNumId w:val="50"/>
  </w:num>
  <w:num w:numId="163" w16cid:durableId="1896504177">
    <w:abstractNumId w:val="0"/>
  </w:num>
  <w:num w:numId="164" w16cid:durableId="649213724">
    <w:abstractNumId w:val="119"/>
  </w:num>
  <w:num w:numId="165" w16cid:durableId="1504784776">
    <w:abstractNumId w:val="86"/>
  </w:num>
  <w:num w:numId="166" w16cid:durableId="1987976765">
    <w:abstractNumId w:val="141"/>
  </w:num>
  <w:num w:numId="167" w16cid:durableId="430199328">
    <w:abstractNumId w:val="79"/>
  </w:num>
  <w:num w:numId="168" w16cid:durableId="219512400">
    <w:abstractNumId w:val="149"/>
  </w:num>
  <w:num w:numId="169" w16cid:durableId="86119599">
    <w:abstractNumId w:val="174"/>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83B61"/>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AC"/>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263A"/>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0136"/>
    <w:rsid w:val="00191BAC"/>
    <w:rsid w:val="00194113"/>
    <w:rsid w:val="00195819"/>
    <w:rsid w:val="00197452"/>
    <w:rsid w:val="001A1499"/>
    <w:rsid w:val="001A1A04"/>
    <w:rsid w:val="001A3E29"/>
    <w:rsid w:val="001A5C60"/>
    <w:rsid w:val="001B30E8"/>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B21"/>
    <w:rsid w:val="00227BE0"/>
    <w:rsid w:val="00234450"/>
    <w:rsid w:val="00240F99"/>
    <w:rsid w:val="002428B2"/>
    <w:rsid w:val="002441E9"/>
    <w:rsid w:val="002471E5"/>
    <w:rsid w:val="00251D87"/>
    <w:rsid w:val="0025217D"/>
    <w:rsid w:val="00254256"/>
    <w:rsid w:val="002562DB"/>
    <w:rsid w:val="00256B02"/>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0AFE"/>
    <w:rsid w:val="00291201"/>
    <w:rsid w:val="002917C5"/>
    <w:rsid w:val="00293A12"/>
    <w:rsid w:val="00295B70"/>
    <w:rsid w:val="00296833"/>
    <w:rsid w:val="002A0E61"/>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2198"/>
    <w:rsid w:val="002C4674"/>
    <w:rsid w:val="002C4A24"/>
    <w:rsid w:val="002C5994"/>
    <w:rsid w:val="002C6DF0"/>
    <w:rsid w:val="002C6E58"/>
    <w:rsid w:val="002D02AB"/>
    <w:rsid w:val="002D1C33"/>
    <w:rsid w:val="002D30F6"/>
    <w:rsid w:val="002D3B17"/>
    <w:rsid w:val="002D40CD"/>
    <w:rsid w:val="002D55A7"/>
    <w:rsid w:val="002D5808"/>
    <w:rsid w:val="002D5E10"/>
    <w:rsid w:val="002D6B54"/>
    <w:rsid w:val="002D7745"/>
    <w:rsid w:val="002E01A5"/>
    <w:rsid w:val="002E0DEF"/>
    <w:rsid w:val="002E1AA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57EC1"/>
    <w:rsid w:val="00360C2F"/>
    <w:rsid w:val="00361340"/>
    <w:rsid w:val="00361FAD"/>
    <w:rsid w:val="00364AD0"/>
    <w:rsid w:val="00366E80"/>
    <w:rsid w:val="00367199"/>
    <w:rsid w:val="0036774D"/>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C5D6F"/>
    <w:rsid w:val="003D211C"/>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2E31"/>
    <w:rsid w:val="003F4156"/>
    <w:rsid w:val="003F429A"/>
    <w:rsid w:val="003F4384"/>
    <w:rsid w:val="003F62E8"/>
    <w:rsid w:val="003F77FD"/>
    <w:rsid w:val="00401537"/>
    <w:rsid w:val="00405B4A"/>
    <w:rsid w:val="00406B93"/>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24B"/>
    <w:rsid w:val="0045490B"/>
    <w:rsid w:val="004555DA"/>
    <w:rsid w:val="004566A7"/>
    <w:rsid w:val="004611C3"/>
    <w:rsid w:val="00463BC1"/>
    <w:rsid w:val="0046583D"/>
    <w:rsid w:val="004662EA"/>
    <w:rsid w:val="004663BD"/>
    <w:rsid w:val="00467AE3"/>
    <w:rsid w:val="004705DA"/>
    <w:rsid w:val="004707A0"/>
    <w:rsid w:val="00471E29"/>
    <w:rsid w:val="00472E85"/>
    <w:rsid w:val="0047739A"/>
    <w:rsid w:val="00480575"/>
    <w:rsid w:val="004819FC"/>
    <w:rsid w:val="0048266A"/>
    <w:rsid w:val="00483FC3"/>
    <w:rsid w:val="00484EC4"/>
    <w:rsid w:val="00484FC2"/>
    <w:rsid w:val="00487A55"/>
    <w:rsid w:val="00487E26"/>
    <w:rsid w:val="00490914"/>
    <w:rsid w:val="00491D47"/>
    <w:rsid w:val="004950B6"/>
    <w:rsid w:val="004963CB"/>
    <w:rsid w:val="00497C90"/>
    <w:rsid w:val="004A126D"/>
    <w:rsid w:val="004A214D"/>
    <w:rsid w:val="004A3295"/>
    <w:rsid w:val="004A36FC"/>
    <w:rsid w:val="004A5330"/>
    <w:rsid w:val="004A7848"/>
    <w:rsid w:val="004B2C85"/>
    <w:rsid w:val="004B487A"/>
    <w:rsid w:val="004B4E49"/>
    <w:rsid w:val="004B6852"/>
    <w:rsid w:val="004B7335"/>
    <w:rsid w:val="004B7BEE"/>
    <w:rsid w:val="004C14BA"/>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180C"/>
    <w:rsid w:val="00503D57"/>
    <w:rsid w:val="0050477C"/>
    <w:rsid w:val="0050596C"/>
    <w:rsid w:val="0051207F"/>
    <w:rsid w:val="00512ABF"/>
    <w:rsid w:val="00515922"/>
    <w:rsid w:val="00523CB0"/>
    <w:rsid w:val="005246D7"/>
    <w:rsid w:val="005272D5"/>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0B3A"/>
    <w:rsid w:val="00551054"/>
    <w:rsid w:val="00551E1E"/>
    <w:rsid w:val="00552C28"/>
    <w:rsid w:val="00552C7C"/>
    <w:rsid w:val="00552F5D"/>
    <w:rsid w:val="00554A3F"/>
    <w:rsid w:val="00554F7D"/>
    <w:rsid w:val="00555351"/>
    <w:rsid w:val="00555EE7"/>
    <w:rsid w:val="005571B1"/>
    <w:rsid w:val="00557D8D"/>
    <w:rsid w:val="00560062"/>
    <w:rsid w:val="00560617"/>
    <w:rsid w:val="005609BE"/>
    <w:rsid w:val="00562098"/>
    <w:rsid w:val="00562E3F"/>
    <w:rsid w:val="00563D7D"/>
    <w:rsid w:val="005660DC"/>
    <w:rsid w:val="00567F60"/>
    <w:rsid w:val="00573F0F"/>
    <w:rsid w:val="005770E5"/>
    <w:rsid w:val="00577653"/>
    <w:rsid w:val="00577F7A"/>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1F60"/>
    <w:rsid w:val="005A2646"/>
    <w:rsid w:val="005A3468"/>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D85"/>
    <w:rsid w:val="005D18CE"/>
    <w:rsid w:val="005D491C"/>
    <w:rsid w:val="005D6A97"/>
    <w:rsid w:val="005E00D1"/>
    <w:rsid w:val="005E042F"/>
    <w:rsid w:val="005E39AB"/>
    <w:rsid w:val="005E4B59"/>
    <w:rsid w:val="005E70EE"/>
    <w:rsid w:val="005F1735"/>
    <w:rsid w:val="005F5006"/>
    <w:rsid w:val="005F5ECD"/>
    <w:rsid w:val="005F6091"/>
    <w:rsid w:val="005F7F7D"/>
    <w:rsid w:val="006011E1"/>
    <w:rsid w:val="006019D4"/>
    <w:rsid w:val="00602B26"/>
    <w:rsid w:val="006039B8"/>
    <w:rsid w:val="00606DD9"/>
    <w:rsid w:val="006071C8"/>
    <w:rsid w:val="00607B09"/>
    <w:rsid w:val="00612049"/>
    <w:rsid w:val="0061355F"/>
    <w:rsid w:val="00614E75"/>
    <w:rsid w:val="0061506C"/>
    <w:rsid w:val="00622392"/>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48FD"/>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3A3"/>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11E"/>
    <w:rsid w:val="00743EFF"/>
    <w:rsid w:val="00745E84"/>
    <w:rsid w:val="007522A4"/>
    <w:rsid w:val="007533A0"/>
    <w:rsid w:val="00755CFC"/>
    <w:rsid w:val="00756EE0"/>
    <w:rsid w:val="007576FA"/>
    <w:rsid w:val="0076021D"/>
    <w:rsid w:val="00760CC9"/>
    <w:rsid w:val="007627E0"/>
    <w:rsid w:val="00762ACE"/>
    <w:rsid w:val="007634B3"/>
    <w:rsid w:val="007635E4"/>
    <w:rsid w:val="00763707"/>
    <w:rsid w:val="00765157"/>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4631"/>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0A2C"/>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2DEE"/>
    <w:rsid w:val="008B6362"/>
    <w:rsid w:val="008B691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15AA"/>
    <w:rsid w:val="00911931"/>
    <w:rsid w:val="0091210F"/>
    <w:rsid w:val="0091419F"/>
    <w:rsid w:val="00915B7C"/>
    <w:rsid w:val="00915F20"/>
    <w:rsid w:val="00916CF9"/>
    <w:rsid w:val="009175EE"/>
    <w:rsid w:val="009223D7"/>
    <w:rsid w:val="00922B17"/>
    <w:rsid w:val="00922B4C"/>
    <w:rsid w:val="00923447"/>
    <w:rsid w:val="00924075"/>
    <w:rsid w:val="00926342"/>
    <w:rsid w:val="00926A75"/>
    <w:rsid w:val="009276DF"/>
    <w:rsid w:val="00931396"/>
    <w:rsid w:val="00931AF6"/>
    <w:rsid w:val="00931B5F"/>
    <w:rsid w:val="009320BF"/>
    <w:rsid w:val="00933540"/>
    <w:rsid w:val="00933572"/>
    <w:rsid w:val="0093483C"/>
    <w:rsid w:val="009353CB"/>
    <w:rsid w:val="00936FC1"/>
    <w:rsid w:val="009372A6"/>
    <w:rsid w:val="009404E3"/>
    <w:rsid w:val="00940DFF"/>
    <w:rsid w:val="00940EBC"/>
    <w:rsid w:val="00944E84"/>
    <w:rsid w:val="00945242"/>
    <w:rsid w:val="00946146"/>
    <w:rsid w:val="00946CFF"/>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2A11"/>
    <w:rsid w:val="00A34DB8"/>
    <w:rsid w:val="00A355CF"/>
    <w:rsid w:val="00A40CBA"/>
    <w:rsid w:val="00A413F4"/>
    <w:rsid w:val="00A44162"/>
    <w:rsid w:val="00A44CA6"/>
    <w:rsid w:val="00A46422"/>
    <w:rsid w:val="00A465E5"/>
    <w:rsid w:val="00A47669"/>
    <w:rsid w:val="00A47BA5"/>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77B44"/>
    <w:rsid w:val="00A80562"/>
    <w:rsid w:val="00A81B19"/>
    <w:rsid w:val="00A82C24"/>
    <w:rsid w:val="00A83AF5"/>
    <w:rsid w:val="00A868B6"/>
    <w:rsid w:val="00A87DEB"/>
    <w:rsid w:val="00A909D0"/>
    <w:rsid w:val="00A95C53"/>
    <w:rsid w:val="00A968BF"/>
    <w:rsid w:val="00AA1333"/>
    <w:rsid w:val="00AA308B"/>
    <w:rsid w:val="00AA31F1"/>
    <w:rsid w:val="00AA6151"/>
    <w:rsid w:val="00AA6DAA"/>
    <w:rsid w:val="00AB038C"/>
    <w:rsid w:val="00AB0E7B"/>
    <w:rsid w:val="00AB0F8A"/>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25F1"/>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765B"/>
    <w:rsid w:val="00B47A84"/>
    <w:rsid w:val="00B50296"/>
    <w:rsid w:val="00B50711"/>
    <w:rsid w:val="00B51468"/>
    <w:rsid w:val="00B527F7"/>
    <w:rsid w:val="00B52E67"/>
    <w:rsid w:val="00B536D7"/>
    <w:rsid w:val="00B57221"/>
    <w:rsid w:val="00B57505"/>
    <w:rsid w:val="00B61DED"/>
    <w:rsid w:val="00B6296E"/>
    <w:rsid w:val="00B67701"/>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5C60"/>
    <w:rsid w:val="00B8687C"/>
    <w:rsid w:val="00B91B43"/>
    <w:rsid w:val="00B9292E"/>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2E6D"/>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419A"/>
    <w:rsid w:val="00C879BD"/>
    <w:rsid w:val="00C90B91"/>
    <w:rsid w:val="00C91B29"/>
    <w:rsid w:val="00C92D1C"/>
    <w:rsid w:val="00C973D0"/>
    <w:rsid w:val="00CA0C8F"/>
    <w:rsid w:val="00CA0EDE"/>
    <w:rsid w:val="00CA23AA"/>
    <w:rsid w:val="00CA26B0"/>
    <w:rsid w:val="00CA3261"/>
    <w:rsid w:val="00CA3421"/>
    <w:rsid w:val="00CA3ABE"/>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4816"/>
    <w:rsid w:val="00D7508D"/>
    <w:rsid w:val="00D753F1"/>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59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12"/>
    <w:rsid w:val="00E212EA"/>
    <w:rsid w:val="00E2475F"/>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3E90"/>
    <w:rsid w:val="00E850EC"/>
    <w:rsid w:val="00E853FE"/>
    <w:rsid w:val="00E866F3"/>
    <w:rsid w:val="00E8711B"/>
    <w:rsid w:val="00E875DB"/>
    <w:rsid w:val="00E877BC"/>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ACD"/>
    <w:rsid w:val="00F206FB"/>
    <w:rsid w:val="00F242D3"/>
    <w:rsid w:val="00F242FE"/>
    <w:rsid w:val="00F25BB0"/>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489"/>
    <w:rsid w:val="00F844DB"/>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03F"/>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 w:type="character" w:customStyle="1" w:styleId="Domylnaczcionkaakapitu12">
    <w:name w:val="Domyślna czcionka akapitu12"/>
    <w:rsid w:val="005571B1"/>
  </w:style>
  <w:style w:type="paragraph" w:customStyle="1" w:styleId="Akapitzlist8">
    <w:name w:val="Akapit z listą8"/>
    <w:basedOn w:val="Normalny"/>
    <w:rsid w:val="005571B1"/>
    <w:pPr>
      <w:autoSpaceDN/>
      <w:spacing w:line="240" w:lineRule="auto"/>
      <w:ind w:left="720"/>
      <w:contextualSpacing/>
      <w:textAlignment w:val="auto"/>
    </w:pPr>
    <w:rPr>
      <w:kern w:val="0"/>
      <w:sz w:val="20"/>
      <w:szCs w:val="20"/>
    </w:rPr>
  </w:style>
  <w:style w:type="paragraph" w:customStyle="1" w:styleId="Tekstpodstawowy211">
    <w:name w:val="Tekst podstawowy 211"/>
    <w:basedOn w:val="Normalny"/>
    <w:rsid w:val="005571B1"/>
    <w:pPr>
      <w:autoSpaceDN/>
      <w:spacing w:line="240" w:lineRule="auto"/>
      <w:textAlignment w:val="auto"/>
    </w:pPr>
    <w:rPr>
      <w:b/>
      <w:bCs/>
      <w:color w:val="FF0000"/>
      <w:kern w:val="0"/>
    </w:rPr>
  </w:style>
  <w:style w:type="paragraph" w:customStyle="1" w:styleId="Nagwek1A">
    <w:name w:val="Nagłówek 1 A"/>
    <w:next w:val="Normalny10"/>
    <w:rsid w:val="00290AFE"/>
    <w:pPr>
      <w:keepNext/>
      <w:suppressAutoHyphens/>
      <w:spacing w:line="360" w:lineRule="auto"/>
      <w:ind w:left="720"/>
    </w:pPr>
    <w:rPr>
      <w:rFonts w:eastAsia="Arial Unicode MS" w:cs="Arial Unicode MS"/>
      <w:i/>
      <w:iCs/>
      <w:color w:val="000000"/>
      <w:kern w:val="2"/>
      <w:sz w:val="24"/>
      <w:szCs w:val="24"/>
      <w:u w:color="000000"/>
      <w:lang w:val="pt-PT"/>
    </w:rPr>
  </w:style>
  <w:style w:type="paragraph" w:customStyle="1" w:styleId="Styl1">
    <w:name w:val="Styl1"/>
    <w:basedOn w:val="Akapitzlist"/>
    <w:qFormat/>
    <w:rsid w:val="00E877BC"/>
    <w:pPr>
      <w:numPr>
        <w:numId w:val="167"/>
      </w:numPr>
      <w:tabs>
        <w:tab w:val="num" w:pos="360"/>
        <w:tab w:val="num" w:pos="426"/>
        <w:tab w:val="num" w:pos="708"/>
      </w:tabs>
      <w:suppressAutoHyphens w:val="0"/>
      <w:autoSpaceDN/>
      <w:spacing w:after="120"/>
      <w:ind w:left="426" w:firstLine="0"/>
      <w:jc w:val="both"/>
      <w:textAlignment w:val="auto"/>
    </w:pPr>
    <w:rPr>
      <w:rFonts w:ascii="Aptos" w:hAnsi="Aptos" w:cs="Aptos"/>
      <w:kern w:val="0"/>
      <w:lang w:eastAsia="pl-PL"/>
    </w:rPr>
  </w:style>
  <w:style w:type="paragraph" w:customStyle="1" w:styleId="Styl2">
    <w:name w:val="Styl2"/>
    <w:basedOn w:val="Styl1"/>
    <w:qFormat/>
    <w:rsid w:val="00E877BC"/>
    <w:pPr>
      <w:numPr>
        <w:ilvl w:val="1"/>
      </w:numPr>
      <w:tabs>
        <w:tab w:val="num" w:pos="360"/>
        <w:tab w:val="num" w:pos="426"/>
        <w:tab w:val="num" w:pos="1440"/>
      </w:tabs>
      <w:ind w:left="1416" w:hanging="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38112520">
      <w:bodyDiv w:val="1"/>
      <w:marLeft w:val="0"/>
      <w:marRight w:val="0"/>
      <w:marTop w:val="0"/>
      <w:marBottom w:val="0"/>
      <w:divBdr>
        <w:top w:val="none" w:sz="0" w:space="0" w:color="auto"/>
        <w:left w:val="none" w:sz="0" w:space="0" w:color="auto"/>
        <w:bottom w:val="none" w:sz="0" w:space="0" w:color="auto"/>
        <w:right w:val="none" w:sz="0" w:space="0" w:color="auto"/>
      </w:divBdr>
      <w:divsChild>
        <w:div w:id="1386372185">
          <w:marLeft w:val="0"/>
          <w:marRight w:val="0"/>
          <w:marTop w:val="0"/>
          <w:marBottom w:val="0"/>
          <w:divBdr>
            <w:top w:val="none" w:sz="0" w:space="0" w:color="auto"/>
            <w:left w:val="none" w:sz="0" w:space="0" w:color="auto"/>
            <w:bottom w:val="none" w:sz="0" w:space="0" w:color="auto"/>
            <w:right w:val="none" w:sz="0" w:space="0" w:color="auto"/>
          </w:divBdr>
          <w:divsChild>
            <w:div w:id="488131885">
              <w:marLeft w:val="0"/>
              <w:marRight w:val="0"/>
              <w:marTop w:val="0"/>
              <w:marBottom w:val="0"/>
              <w:divBdr>
                <w:top w:val="none" w:sz="0" w:space="0" w:color="auto"/>
                <w:left w:val="none" w:sz="0" w:space="0" w:color="auto"/>
                <w:bottom w:val="none" w:sz="0" w:space="0" w:color="auto"/>
                <w:right w:val="none" w:sz="0" w:space="0" w:color="auto"/>
              </w:divBdr>
            </w:div>
            <w:div w:id="15287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21525500">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www.portalzp.pl/kody-cpv/szczegoly/defibrylatory-2936" TargetMode="External"/><Relationship Id="rId34" Type="http://schemas.microsoft.com/office/2011/relationships/people" Target="people.xm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www.portalzp.pl/kody-cpv/szczegoly/defibrylatory-2936" TargetMode="External"/><Relationship Id="rId29"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sip.lex.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www.portalzp.pl/kody-cpv/szczegoly/defibrylatory-293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rtalzp.pl/kody-cpv/szczegoly/aparaty-ultrasonograficzne-2700"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theme" Target="theme/theme1.xml"/><Relationship Id="rId8" Type="http://schemas.openxmlformats.org/officeDocument/2006/relationships/hyperlink" Target="https://komentarzpzp.pl/strona-glowna/dzial-ii/rozdzial-2/oddzial-4/art-1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113</Pages>
  <Words>37630</Words>
  <Characters>225786</Characters>
  <Application>Microsoft Office Word</Application>
  <DocSecurity>0</DocSecurity>
  <Lines>1881</Lines>
  <Paragraphs>525</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262891</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21</cp:revision>
  <cp:lastPrinted>2025-05-22T07:11:00Z</cp:lastPrinted>
  <dcterms:created xsi:type="dcterms:W3CDTF">2025-05-17T12:39:00Z</dcterms:created>
  <dcterms:modified xsi:type="dcterms:W3CDTF">2025-05-22T07:11:00Z</dcterms:modified>
</cp:coreProperties>
</file>