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D4BF" w14:textId="77777777" w:rsidR="0099672A" w:rsidRPr="00DE0056" w:rsidRDefault="0099672A" w:rsidP="005857BD">
      <w:pPr>
        <w:spacing w:line="276" w:lineRule="auto"/>
        <w:rPr>
          <w:rFonts w:ascii="Garamond" w:hAnsi="Garamond" w:cstheme="minorHAnsi"/>
          <w:b/>
          <w:sz w:val="20"/>
          <w:szCs w:val="20"/>
        </w:rPr>
      </w:pPr>
    </w:p>
    <w:p w14:paraId="4DA37FF8" w14:textId="17614F5C" w:rsidR="003A078A" w:rsidRPr="00DE0056" w:rsidRDefault="003A078A" w:rsidP="005857BD">
      <w:pPr>
        <w:spacing w:line="276" w:lineRule="auto"/>
        <w:jc w:val="right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 xml:space="preserve">Kraków, dnia </w:t>
      </w:r>
      <w:r w:rsidR="00D05834">
        <w:rPr>
          <w:rFonts w:ascii="Garamond" w:hAnsi="Garamond" w:cstheme="minorHAnsi"/>
          <w:b/>
          <w:sz w:val="20"/>
          <w:szCs w:val="20"/>
        </w:rPr>
        <w:t>24</w:t>
      </w:r>
      <w:r w:rsidR="00DA58B1" w:rsidRPr="00DE0056">
        <w:rPr>
          <w:rFonts w:ascii="Garamond" w:hAnsi="Garamond" w:cstheme="minorHAnsi"/>
          <w:b/>
          <w:sz w:val="20"/>
          <w:szCs w:val="20"/>
        </w:rPr>
        <w:t>.</w:t>
      </w:r>
      <w:r w:rsidR="000959D5">
        <w:rPr>
          <w:rFonts w:ascii="Garamond" w:hAnsi="Garamond" w:cstheme="minorHAnsi"/>
          <w:b/>
          <w:sz w:val="20"/>
          <w:szCs w:val="20"/>
        </w:rPr>
        <w:t>0</w:t>
      </w:r>
      <w:r w:rsidR="00D05834">
        <w:rPr>
          <w:rFonts w:ascii="Garamond" w:hAnsi="Garamond" w:cstheme="minorHAnsi"/>
          <w:b/>
          <w:sz w:val="20"/>
          <w:szCs w:val="20"/>
        </w:rPr>
        <w:t>6</w:t>
      </w:r>
      <w:r w:rsidR="00DA58B1" w:rsidRPr="00DE0056">
        <w:rPr>
          <w:rFonts w:ascii="Garamond" w:hAnsi="Garamond" w:cstheme="minorHAnsi"/>
          <w:b/>
          <w:sz w:val="20"/>
          <w:szCs w:val="20"/>
        </w:rPr>
        <w:t>.</w:t>
      </w:r>
      <w:r w:rsidR="00B33392" w:rsidRPr="00DE0056">
        <w:rPr>
          <w:rFonts w:ascii="Garamond" w:hAnsi="Garamond" w:cstheme="minorHAnsi"/>
          <w:b/>
          <w:sz w:val="20"/>
          <w:szCs w:val="20"/>
        </w:rPr>
        <w:t>202</w:t>
      </w:r>
      <w:r w:rsidR="000959D5">
        <w:rPr>
          <w:rFonts w:ascii="Garamond" w:hAnsi="Garamond" w:cstheme="minorHAnsi"/>
          <w:b/>
          <w:sz w:val="20"/>
          <w:szCs w:val="20"/>
        </w:rPr>
        <w:t>6</w:t>
      </w:r>
      <w:r w:rsidRPr="00DE0056">
        <w:rPr>
          <w:rFonts w:ascii="Garamond" w:hAnsi="Garamond" w:cstheme="minorHAnsi"/>
          <w:b/>
          <w:sz w:val="20"/>
          <w:szCs w:val="20"/>
        </w:rPr>
        <w:t xml:space="preserve"> roku</w:t>
      </w:r>
    </w:p>
    <w:p w14:paraId="204B8578" w14:textId="4DAF0018" w:rsidR="00FE3AE7" w:rsidRPr="00DE0056" w:rsidRDefault="00FE3AE7" w:rsidP="005857BD">
      <w:pPr>
        <w:spacing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 xml:space="preserve">OGŁOSZENIE O WSTĘPNYCH KONSULTACJACH RYNKOWYCH </w:t>
      </w:r>
    </w:p>
    <w:p w14:paraId="0C4C1D85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>ZAMAWIAJĄCY:</w:t>
      </w:r>
    </w:p>
    <w:p w14:paraId="680CDEE4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5 Wojskowy Szpital Kliniczny z Polikliniką</w:t>
      </w:r>
    </w:p>
    <w:p w14:paraId="50CFBC59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Samodzielny Publiczny Zakład Opieki Zdrowotnej</w:t>
      </w:r>
    </w:p>
    <w:p w14:paraId="4C799546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Ul. Wrocławska 1-3</w:t>
      </w:r>
    </w:p>
    <w:p w14:paraId="6AB46BA3" w14:textId="303C8B53" w:rsidR="00FE3AE7" w:rsidRPr="00DE0056" w:rsidRDefault="00AE5141" w:rsidP="005857BD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 xml:space="preserve">30-901 Kraków, </w:t>
      </w:r>
      <w:r w:rsidRPr="00DE0056">
        <w:rPr>
          <w:rFonts w:ascii="Garamond" w:hAnsi="Garamond"/>
          <w:sz w:val="20"/>
          <w:szCs w:val="20"/>
        </w:rPr>
        <w:t>KRS 0000032272, REGON: 351506868, NIP: 677-20-81-964</w:t>
      </w:r>
    </w:p>
    <w:p w14:paraId="26923B69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>DANE KONTAKTOWE ZAMAWIAJĄCEGO:</w:t>
      </w:r>
    </w:p>
    <w:p w14:paraId="74E4E540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5 Wojskowy Szpital Kliniczny z Polikliniką</w:t>
      </w:r>
    </w:p>
    <w:p w14:paraId="0C3BB4E7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Samodzielny Publiczny Zakład Opieki Zdrowotnej</w:t>
      </w:r>
    </w:p>
    <w:p w14:paraId="6997B4A4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Ul. Wrocławska 1-3</w:t>
      </w:r>
    </w:p>
    <w:p w14:paraId="3F786745" w14:textId="091E8CA0" w:rsidR="00AE5141" w:rsidRPr="00DE0056" w:rsidRDefault="00AE5141" w:rsidP="005857B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 xml:space="preserve">30-901 Kraków, </w:t>
      </w:r>
      <w:r w:rsidRPr="00DE0056">
        <w:rPr>
          <w:rFonts w:ascii="Garamond" w:hAnsi="Garamond"/>
          <w:sz w:val="20"/>
          <w:szCs w:val="20"/>
        </w:rPr>
        <w:t>KRS 0000032272, REGON: 351506868, NIP: 677-20-81-964</w:t>
      </w:r>
    </w:p>
    <w:p w14:paraId="36E1D8CF" w14:textId="7556952B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 xml:space="preserve">Sekcja Zamówień Publicznych – </w:t>
      </w:r>
    </w:p>
    <w:p w14:paraId="5A4482B7" w14:textId="70D8592C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5 Wojskowy Szpital Kliniczny z Polikliniką</w:t>
      </w:r>
    </w:p>
    <w:p w14:paraId="115787BE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Samodzielny Publiczny Zakład Opieki Zdrowotnej</w:t>
      </w:r>
    </w:p>
    <w:p w14:paraId="65FF2EA8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Ul. Wrocławska 1-3</w:t>
      </w:r>
    </w:p>
    <w:p w14:paraId="09ADCA70" w14:textId="77777777" w:rsidR="00AE5141" w:rsidRPr="00DE0056" w:rsidRDefault="00AE5141" w:rsidP="005857B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 xml:space="preserve">30-901 Kraków, </w:t>
      </w:r>
      <w:r w:rsidRPr="00DE0056">
        <w:rPr>
          <w:rFonts w:ascii="Garamond" w:hAnsi="Garamond"/>
          <w:sz w:val="20"/>
          <w:szCs w:val="20"/>
        </w:rPr>
        <w:t>KRS 0000032272, REGON: 351506868, NIP: 677-20-81-964</w:t>
      </w:r>
    </w:p>
    <w:p w14:paraId="64B1DBBB" w14:textId="64228FE4" w:rsidR="00FE3AE7" w:rsidRPr="00D05834" w:rsidRDefault="00AE5141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  <w:lang w:val="en-GB"/>
        </w:rPr>
      </w:pPr>
      <w:r w:rsidRPr="00D05834">
        <w:rPr>
          <w:rFonts w:ascii="Garamond" w:hAnsi="Garamond" w:cstheme="minorHAnsi"/>
          <w:sz w:val="20"/>
          <w:szCs w:val="20"/>
          <w:lang w:val="en-GB"/>
        </w:rPr>
        <w:t xml:space="preserve">e-mail : </w:t>
      </w:r>
      <w:hyperlink r:id="rId8" w:history="1">
        <w:r w:rsidR="008832C6" w:rsidRPr="00D05834">
          <w:rPr>
            <w:rStyle w:val="Hipercze"/>
            <w:rFonts w:ascii="Garamond" w:hAnsi="Garamond" w:cstheme="minorHAnsi"/>
            <w:sz w:val="20"/>
            <w:szCs w:val="20"/>
            <w:lang w:val="en-GB"/>
          </w:rPr>
          <w:t>konsultacje@5wszk.com.pl</w:t>
        </w:r>
      </w:hyperlink>
      <w:r w:rsidRPr="00D05834">
        <w:rPr>
          <w:rFonts w:ascii="Garamond" w:hAnsi="Garamond" w:cstheme="minorHAnsi"/>
          <w:sz w:val="20"/>
          <w:szCs w:val="20"/>
          <w:lang w:val="en-GB"/>
        </w:rPr>
        <w:t xml:space="preserve">, </w:t>
      </w:r>
      <w:r w:rsidR="009A6FAD" w:rsidRPr="00D05834">
        <w:rPr>
          <w:rFonts w:ascii="Garamond" w:hAnsi="Garamond" w:cstheme="minorHAnsi"/>
          <w:sz w:val="20"/>
          <w:szCs w:val="20"/>
          <w:lang w:val="en-GB"/>
        </w:rPr>
        <w:t>tel. 12 630 80 59</w:t>
      </w:r>
    </w:p>
    <w:p w14:paraId="0B986EE5" w14:textId="1C6939EF" w:rsidR="00D05834" w:rsidRDefault="00FE3AE7" w:rsidP="00D05834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Uwaga: Wszelką korespondencję kierowaną do Zamawiającego należy opatrzyć dopiskiem: „</w:t>
      </w:r>
      <w:bookmarkStart w:id="0" w:name="_Hlk198709464"/>
      <w:r w:rsidRPr="00DE0056">
        <w:rPr>
          <w:rFonts w:ascii="Garamond" w:hAnsi="Garamond" w:cstheme="minorHAnsi"/>
          <w:sz w:val="20"/>
          <w:szCs w:val="20"/>
        </w:rPr>
        <w:t>Wstę</w:t>
      </w:r>
      <w:r w:rsidR="00744EAA" w:rsidRPr="00DE0056">
        <w:rPr>
          <w:rFonts w:ascii="Garamond" w:hAnsi="Garamond" w:cstheme="minorHAnsi"/>
          <w:sz w:val="20"/>
          <w:szCs w:val="20"/>
        </w:rPr>
        <w:t>pne K</w:t>
      </w:r>
      <w:r w:rsidRPr="00DE0056">
        <w:rPr>
          <w:rFonts w:ascii="Garamond" w:hAnsi="Garamond" w:cstheme="minorHAnsi"/>
          <w:sz w:val="20"/>
          <w:szCs w:val="20"/>
        </w:rPr>
        <w:t>ons</w:t>
      </w:r>
      <w:r w:rsidR="00744EAA" w:rsidRPr="00DE0056">
        <w:rPr>
          <w:rFonts w:ascii="Garamond" w:hAnsi="Garamond" w:cstheme="minorHAnsi"/>
          <w:sz w:val="20"/>
          <w:szCs w:val="20"/>
        </w:rPr>
        <w:t>ultacje R</w:t>
      </w:r>
      <w:r w:rsidRPr="00DE0056">
        <w:rPr>
          <w:rFonts w:ascii="Garamond" w:hAnsi="Garamond" w:cstheme="minorHAnsi"/>
          <w:sz w:val="20"/>
          <w:szCs w:val="20"/>
        </w:rPr>
        <w:t>ynkowe związane z postępowaniem o udzielenie</w:t>
      </w:r>
      <w:r w:rsidR="00744EAA" w:rsidRPr="00DE0056">
        <w:rPr>
          <w:rFonts w:ascii="Garamond" w:hAnsi="Garamond" w:cstheme="minorHAnsi"/>
          <w:sz w:val="20"/>
          <w:szCs w:val="20"/>
        </w:rPr>
        <w:t xml:space="preserve"> zamówienia publicznego </w:t>
      </w:r>
      <w:bookmarkStart w:id="1" w:name="_Hlk233202313"/>
      <w:bookmarkEnd w:id="0"/>
      <w:r w:rsidR="000959D5" w:rsidRPr="000959D5">
        <w:rPr>
          <w:rFonts w:ascii="Garamond" w:hAnsi="Garamond"/>
          <w:b/>
          <w:bCs/>
          <w:sz w:val="20"/>
          <w:szCs w:val="20"/>
        </w:rPr>
        <w:t xml:space="preserve">W CELU </w:t>
      </w:r>
      <w:r w:rsidR="00D05834" w:rsidRPr="00D05834">
        <w:rPr>
          <w:rFonts w:ascii="Garamond" w:hAnsi="Garamond"/>
          <w:b/>
          <w:bCs/>
          <w:sz w:val="20"/>
          <w:szCs w:val="20"/>
        </w:rPr>
        <w:t>WDROŻENIA KRYTYCZNEJ ŁĄCZNOŚĆI DLA SZPITALI WOJ</w:t>
      </w:r>
      <w:r w:rsidR="001E28D4">
        <w:rPr>
          <w:rFonts w:ascii="Garamond" w:hAnsi="Garamond"/>
          <w:b/>
          <w:bCs/>
          <w:sz w:val="20"/>
          <w:szCs w:val="20"/>
        </w:rPr>
        <w:t>S</w:t>
      </w:r>
      <w:r w:rsidR="00D05834" w:rsidRPr="00D05834">
        <w:rPr>
          <w:rFonts w:ascii="Garamond" w:hAnsi="Garamond"/>
          <w:b/>
          <w:bCs/>
          <w:sz w:val="20"/>
          <w:szCs w:val="20"/>
        </w:rPr>
        <w:t>KOWYCH</w:t>
      </w:r>
      <w:r w:rsidR="00D05834" w:rsidRPr="00D05834">
        <w:rPr>
          <w:rFonts w:ascii="Garamond" w:hAnsi="Garamond"/>
          <w:b/>
          <w:bCs/>
          <w:sz w:val="20"/>
          <w:szCs w:val="20"/>
        </w:rPr>
        <w:t xml:space="preserve"> </w:t>
      </w:r>
    </w:p>
    <w:bookmarkEnd w:id="1"/>
    <w:p w14:paraId="4FE6F747" w14:textId="2A6BFB6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 xml:space="preserve">I. </w:t>
      </w:r>
      <w:r w:rsidRPr="00DE0056">
        <w:rPr>
          <w:rFonts w:ascii="Garamond" w:hAnsi="Garamond" w:cstheme="minorHAnsi"/>
          <w:b/>
          <w:sz w:val="20"/>
          <w:szCs w:val="20"/>
        </w:rPr>
        <w:tab/>
        <w:t xml:space="preserve">PODSTAWA PRAWNA </w:t>
      </w:r>
    </w:p>
    <w:p w14:paraId="6AA94A63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 xml:space="preserve">Wstępne </w:t>
      </w:r>
      <w:r w:rsidR="00157F83" w:rsidRPr="00DE0056">
        <w:rPr>
          <w:rFonts w:ascii="Garamond" w:hAnsi="Garamond" w:cstheme="minorHAnsi"/>
          <w:sz w:val="20"/>
          <w:szCs w:val="20"/>
        </w:rPr>
        <w:t>Konsultacje R</w:t>
      </w:r>
      <w:r w:rsidRPr="00DE0056">
        <w:rPr>
          <w:rFonts w:ascii="Garamond" w:hAnsi="Garamond" w:cstheme="minorHAnsi"/>
          <w:sz w:val="20"/>
          <w:szCs w:val="20"/>
        </w:rPr>
        <w:t xml:space="preserve">ynkowe prowadzone są na podstawie art. 84 ustawy z dnia 11 września 2019 r. Prawo zamówień publicznych oraz zgodnie z </w:t>
      </w:r>
      <w:r w:rsidRPr="00DE0056">
        <w:rPr>
          <w:rFonts w:ascii="Garamond" w:hAnsi="Garamond" w:cstheme="minorHAnsi"/>
          <w:i/>
          <w:sz w:val="20"/>
          <w:szCs w:val="20"/>
        </w:rPr>
        <w:t xml:space="preserve">Regulaminem przeprowadzania wstępnych konsultacji rynkowych, </w:t>
      </w:r>
      <w:r w:rsidRPr="00DE0056">
        <w:rPr>
          <w:rFonts w:ascii="Garamond" w:hAnsi="Garamond" w:cstheme="minorHAnsi"/>
          <w:sz w:val="20"/>
          <w:szCs w:val="20"/>
        </w:rPr>
        <w:t xml:space="preserve">opublikowanym na stronie internetowej Zamawiającego. </w:t>
      </w:r>
    </w:p>
    <w:p w14:paraId="7B97B1DF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 xml:space="preserve">II. </w:t>
      </w:r>
      <w:r w:rsidRPr="00DE0056">
        <w:rPr>
          <w:rFonts w:ascii="Garamond" w:hAnsi="Garamond" w:cstheme="minorHAnsi"/>
          <w:b/>
          <w:sz w:val="20"/>
          <w:szCs w:val="20"/>
        </w:rPr>
        <w:tab/>
        <w:t xml:space="preserve">PRZEDMIOT ZAMÓWIENIA ORAZ CEL PROWADZENIA </w:t>
      </w:r>
      <w:r w:rsidR="009F2631" w:rsidRPr="00DE0056">
        <w:rPr>
          <w:rFonts w:ascii="Garamond" w:hAnsi="Garamond" w:cstheme="minorHAnsi"/>
          <w:b/>
          <w:sz w:val="20"/>
          <w:szCs w:val="20"/>
        </w:rPr>
        <w:t>WSTĘPNYCH KONSULTACJI RYNKOWYCH</w:t>
      </w:r>
    </w:p>
    <w:p w14:paraId="6F57789A" w14:textId="77777777" w:rsidR="001E28D4" w:rsidRPr="001E28D4" w:rsidRDefault="00FE3AE7" w:rsidP="00B21EDE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rFonts w:ascii="Garamond" w:hAnsi="Garamond"/>
          <w:b/>
          <w:bCs/>
          <w:sz w:val="20"/>
          <w:szCs w:val="20"/>
        </w:rPr>
      </w:pPr>
      <w:r w:rsidRPr="001E28D4">
        <w:rPr>
          <w:rFonts w:ascii="Garamond" w:hAnsi="Garamond" w:cstheme="minorHAnsi"/>
          <w:sz w:val="20"/>
          <w:szCs w:val="20"/>
        </w:rPr>
        <w:t xml:space="preserve">Zamawiający ogłasza </w:t>
      </w:r>
      <w:r w:rsidR="003745F7" w:rsidRPr="001E28D4">
        <w:rPr>
          <w:rFonts w:ascii="Garamond" w:hAnsi="Garamond" w:cstheme="minorHAnsi"/>
          <w:sz w:val="20"/>
          <w:szCs w:val="20"/>
        </w:rPr>
        <w:t>Wstępne Konsultacje Rynkowe związane</w:t>
      </w:r>
      <w:r w:rsidRPr="001E28D4">
        <w:rPr>
          <w:rFonts w:ascii="Garamond" w:hAnsi="Garamond" w:cstheme="minorHAnsi"/>
          <w:sz w:val="20"/>
          <w:szCs w:val="20"/>
        </w:rPr>
        <w:t xml:space="preserve"> z postępowaniem o ud</w:t>
      </w:r>
      <w:r w:rsidR="003745F7" w:rsidRPr="001E28D4">
        <w:rPr>
          <w:rFonts w:ascii="Garamond" w:hAnsi="Garamond" w:cstheme="minorHAnsi"/>
          <w:sz w:val="20"/>
          <w:szCs w:val="20"/>
        </w:rPr>
        <w:t>zielenie zamówienia publicznego na</w:t>
      </w:r>
      <w:r w:rsidR="00157F83" w:rsidRPr="001E28D4">
        <w:rPr>
          <w:rFonts w:ascii="Garamond" w:hAnsi="Garamond" w:cstheme="minorHAnsi"/>
          <w:sz w:val="20"/>
          <w:szCs w:val="20"/>
        </w:rPr>
        <w:t xml:space="preserve"> </w:t>
      </w:r>
      <w:r w:rsidR="00DE0056" w:rsidRPr="001E28D4">
        <w:rPr>
          <w:rFonts w:ascii="Garamond" w:hAnsi="Garamond" w:cstheme="minorHAnsi"/>
          <w:sz w:val="20"/>
          <w:szCs w:val="20"/>
        </w:rPr>
        <w:t xml:space="preserve">„Wstępne Konsultacje Rynkowe związane z postępowaniem o udzielenie zamówienia publicznego </w:t>
      </w:r>
      <w:r w:rsidR="001E28D4" w:rsidRPr="001E28D4">
        <w:rPr>
          <w:rFonts w:ascii="Garamond" w:hAnsi="Garamond"/>
          <w:b/>
          <w:bCs/>
          <w:sz w:val="20"/>
          <w:szCs w:val="20"/>
        </w:rPr>
        <w:t xml:space="preserve">W CELU WDROŻENIA KRYTYCZNEJ ŁĄCZNOŚĆI DLA SZPITALI WOJSKOWYCH </w:t>
      </w:r>
    </w:p>
    <w:p w14:paraId="3C6A52B9" w14:textId="09BA9167" w:rsidR="00AE5141" w:rsidRPr="001E28D4" w:rsidRDefault="00AE5141" w:rsidP="00B21EDE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1E28D4">
        <w:rPr>
          <w:rFonts w:ascii="Garamond" w:hAnsi="Garamond"/>
          <w:b/>
          <w:bCs/>
          <w:sz w:val="20"/>
          <w:szCs w:val="20"/>
        </w:rPr>
        <w:t xml:space="preserve">Wstępny opis przedmiotu zamówienia :  </w:t>
      </w:r>
    </w:p>
    <w:p w14:paraId="4A5AD468" w14:textId="77777777" w:rsidR="00F416EA" w:rsidRDefault="00F416EA" w:rsidP="00B21EDE">
      <w:pPr>
        <w:pStyle w:val="Akapitzlist"/>
        <w:numPr>
          <w:ilvl w:val="0"/>
          <w:numId w:val="25"/>
        </w:num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416EA">
        <w:rPr>
          <w:rFonts w:ascii="Garamond" w:eastAsia="Times New Roman" w:hAnsi="Garamond" w:cs="Times New Roman"/>
          <w:sz w:val="20"/>
          <w:szCs w:val="20"/>
          <w:lang w:eastAsia="pl-PL"/>
        </w:rPr>
        <w:t>Przedmiotem konsultacji jest pozyskanie informacji niezbędnych do przygotowania postępowania o udzielenie zamówienia publicznego na dostawę, wdrożenie oraz utrzymanie krytycznej łączności dla szpitali wojskowych.</w:t>
      </w:r>
    </w:p>
    <w:p w14:paraId="42F84D9C" w14:textId="42C81315" w:rsidR="00F416EA" w:rsidRPr="00F416EA" w:rsidRDefault="00F416EA" w:rsidP="00B21EDE">
      <w:pPr>
        <w:pStyle w:val="Akapitzlist"/>
        <w:numPr>
          <w:ilvl w:val="0"/>
          <w:numId w:val="25"/>
        </w:num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416EA">
        <w:rPr>
          <w:rFonts w:ascii="Garamond" w:eastAsia="Times New Roman" w:hAnsi="Garamond" w:cs="Times New Roman"/>
          <w:sz w:val="20"/>
          <w:szCs w:val="20"/>
          <w:lang w:eastAsia="pl-PL"/>
        </w:rPr>
        <w:t>Rozwiązania:</w:t>
      </w:r>
    </w:p>
    <w:p w14:paraId="0F426AFD" w14:textId="23928C9E" w:rsidR="00F416EA" w:rsidRPr="00F416EA" w:rsidRDefault="00F416EA" w:rsidP="00B21EDE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416EA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Prywatne sieci 5G stanowią zaawansowaną infrastrukturę telekomunikacyjną dedykowaną wyłącznie jednej organizacji – zapewniającą pełną kontrolę nad transmisją danych, bezpieczeństwem i jakością usług. W konieczności zapewnienia ciągłości działania, odporności na zagrożenia oraz ochrony danych wrażliwych. Prywatna sieć 5G to lokalna, odseparowana infrastruktura telekomunikacyjna, zarządzana przez daną organizację a nie operatora publicznego. W odróżnieniu od sieci publicznych działa w wydzielonym paśmie, zapewnia pełną kontrolę nad ruchem sieciowym i dostępem użytkowników, umożliwia dostosowanie parametrów. Dla szpitala wojskowego oznacza to możliwość budowy infrastruktury komunikacyjnej klasy </w:t>
      </w:r>
      <w:proofErr w:type="spellStart"/>
      <w:r w:rsidRPr="00F416EA">
        <w:rPr>
          <w:rFonts w:ascii="Garamond" w:eastAsia="Times New Roman" w:hAnsi="Garamond" w:cs="Times New Roman"/>
          <w:sz w:val="20"/>
          <w:szCs w:val="20"/>
          <w:lang w:eastAsia="pl-PL"/>
        </w:rPr>
        <w:t>mission-critical</w:t>
      </w:r>
      <w:proofErr w:type="spellEnd"/>
      <w:r w:rsidRPr="00F416EA">
        <w:rPr>
          <w:rFonts w:ascii="Garamond" w:eastAsia="Times New Roman" w:hAnsi="Garamond" w:cs="Times New Roman"/>
          <w:sz w:val="20"/>
          <w:szCs w:val="20"/>
          <w:lang w:eastAsia="pl-PL"/>
        </w:rPr>
        <w:t>, niezależnych od sieci cywilnych.</w:t>
      </w:r>
    </w:p>
    <w:p w14:paraId="020F14E6" w14:textId="6AD68036" w:rsidR="00F416EA" w:rsidRPr="00F416EA" w:rsidRDefault="00F416EA" w:rsidP="00B21EDE">
      <w:pPr>
        <w:pStyle w:val="Akapitzlist"/>
        <w:numPr>
          <w:ilvl w:val="0"/>
          <w:numId w:val="25"/>
        </w:num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416EA">
        <w:rPr>
          <w:rFonts w:ascii="Garamond" w:eastAsia="Times New Roman" w:hAnsi="Garamond" w:cs="Times New Roman"/>
          <w:sz w:val="20"/>
          <w:szCs w:val="20"/>
          <w:lang w:eastAsia="pl-PL"/>
        </w:rPr>
        <w:t>Proponowane tematy spotkania:</w:t>
      </w:r>
    </w:p>
    <w:p w14:paraId="17A17CBF" w14:textId="77777777" w:rsidR="00F416EA" w:rsidRPr="00F416EA" w:rsidRDefault="00F416EA" w:rsidP="00B21EDE">
      <w:pPr>
        <w:numPr>
          <w:ilvl w:val="0"/>
          <w:numId w:val="22"/>
        </w:num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416EA">
        <w:rPr>
          <w:rFonts w:ascii="Garamond" w:eastAsia="Times New Roman" w:hAnsi="Garamond" w:cs="Times New Roman"/>
          <w:sz w:val="20"/>
          <w:szCs w:val="20"/>
          <w:lang w:eastAsia="pl-PL"/>
        </w:rPr>
        <w:t>Prywatne sieci 5G dla szpitali wojskowych – bezpieczeństwo, niezawodność i zastosowania operacyjne.</w:t>
      </w:r>
    </w:p>
    <w:p w14:paraId="293B5FEA" w14:textId="77777777" w:rsidR="00F416EA" w:rsidRPr="00F416EA" w:rsidRDefault="00F416EA" w:rsidP="00B21EDE">
      <w:pPr>
        <w:numPr>
          <w:ilvl w:val="0"/>
          <w:numId w:val="22"/>
        </w:num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416EA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Wprowadzenie do technologii </w:t>
      </w:r>
      <w:proofErr w:type="spellStart"/>
      <w:r w:rsidRPr="00F416EA">
        <w:rPr>
          <w:rFonts w:ascii="Garamond" w:eastAsia="Times New Roman" w:hAnsi="Garamond" w:cs="Times New Roman"/>
          <w:sz w:val="20"/>
          <w:szCs w:val="20"/>
          <w:lang w:eastAsia="pl-PL"/>
        </w:rPr>
        <w:t>Private</w:t>
      </w:r>
      <w:proofErr w:type="spellEnd"/>
      <w:r w:rsidRPr="00F416EA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5G</w:t>
      </w:r>
    </w:p>
    <w:p w14:paraId="65DB6B26" w14:textId="77777777" w:rsidR="00F416EA" w:rsidRPr="00F416EA" w:rsidRDefault="00F416EA" w:rsidP="00B21EDE">
      <w:pPr>
        <w:numPr>
          <w:ilvl w:val="0"/>
          <w:numId w:val="22"/>
        </w:num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416EA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Potrzeby szpitali wojskowych </w:t>
      </w:r>
    </w:p>
    <w:p w14:paraId="2DAA7429" w14:textId="77777777" w:rsidR="00F416EA" w:rsidRPr="00F416EA" w:rsidRDefault="00F416EA" w:rsidP="00B21EDE">
      <w:pPr>
        <w:numPr>
          <w:ilvl w:val="0"/>
          <w:numId w:val="23"/>
        </w:num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416EA">
        <w:rPr>
          <w:rFonts w:ascii="Garamond" w:eastAsia="Times New Roman" w:hAnsi="Garamond" w:cs="Times New Roman"/>
          <w:sz w:val="20"/>
          <w:szCs w:val="20"/>
          <w:lang w:eastAsia="pl-PL"/>
        </w:rPr>
        <w:t>Dane wrażliwe i niejawne</w:t>
      </w:r>
    </w:p>
    <w:p w14:paraId="7F371D2F" w14:textId="77777777" w:rsidR="00F416EA" w:rsidRPr="00F416EA" w:rsidRDefault="00F416EA" w:rsidP="00B21EDE">
      <w:pPr>
        <w:numPr>
          <w:ilvl w:val="0"/>
          <w:numId w:val="23"/>
        </w:num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416EA">
        <w:rPr>
          <w:rFonts w:ascii="Garamond" w:eastAsia="Times New Roman" w:hAnsi="Garamond" w:cs="Times New Roman"/>
          <w:sz w:val="20"/>
          <w:szCs w:val="20"/>
          <w:lang w:eastAsia="pl-PL"/>
        </w:rPr>
        <w:t>Ciągłość działania</w:t>
      </w:r>
    </w:p>
    <w:p w14:paraId="0067A18B" w14:textId="77777777" w:rsidR="00F416EA" w:rsidRPr="00F416EA" w:rsidRDefault="00F416EA" w:rsidP="00F416EA">
      <w:pPr>
        <w:numPr>
          <w:ilvl w:val="0"/>
          <w:numId w:val="23"/>
        </w:num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416EA">
        <w:rPr>
          <w:rFonts w:ascii="Garamond" w:eastAsia="Times New Roman" w:hAnsi="Garamond" w:cs="Times New Roman"/>
          <w:sz w:val="20"/>
          <w:szCs w:val="20"/>
          <w:lang w:eastAsia="pl-PL"/>
        </w:rPr>
        <w:lastRenderedPageBreak/>
        <w:t>Scenariusze kryzysowe i mobilne</w:t>
      </w:r>
    </w:p>
    <w:p w14:paraId="22AD0294" w14:textId="74A345EB" w:rsidR="00F416EA" w:rsidRPr="00F416EA" w:rsidRDefault="00F416EA" w:rsidP="00F416EA">
      <w:pPr>
        <w:numPr>
          <w:ilvl w:val="0"/>
          <w:numId w:val="23"/>
        </w:num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proofErr w:type="spellStart"/>
      <w:r w:rsidRPr="00F416EA">
        <w:rPr>
          <w:rFonts w:ascii="Garamond" w:eastAsia="Times New Roman" w:hAnsi="Garamond" w:cs="Times New Roman"/>
          <w:sz w:val="20"/>
          <w:szCs w:val="20"/>
          <w:lang w:eastAsia="pl-PL"/>
        </w:rPr>
        <w:t>Cyberbe</w:t>
      </w:r>
      <w:r>
        <w:rPr>
          <w:rFonts w:ascii="Garamond" w:eastAsia="Times New Roman" w:hAnsi="Garamond" w:cs="Times New Roman"/>
          <w:sz w:val="20"/>
          <w:szCs w:val="20"/>
          <w:lang w:eastAsia="pl-PL"/>
        </w:rPr>
        <w:t>z</w:t>
      </w:r>
      <w:r w:rsidRPr="00F416EA">
        <w:rPr>
          <w:rFonts w:ascii="Garamond" w:eastAsia="Times New Roman" w:hAnsi="Garamond" w:cs="Times New Roman"/>
          <w:sz w:val="20"/>
          <w:szCs w:val="20"/>
          <w:lang w:eastAsia="pl-PL"/>
        </w:rPr>
        <w:t>pieczeństwo</w:t>
      </w:r>
      <w:proofErr w:type="spellEnd"/>
    </w:p>
    <w:p w14:paraId="62489A44" w14:textId="77777777" w:rsidR="00F416EA" w:rsidRPr="00F416EA" w:rsidRDefault="00F416EA" w:rsidP="00F416EA">
      <w:pPr>
        <w:numPr>
          <w:ilvl w:val="0"/>
          <w:numId w:val="23"/>
        </w:num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416EA">
        <w:rPr>
          <w:rFonts w:ascii="Garamond" w:eastAsia="Times New Roman" w:hAnsi="Garamond" w:cs="Times New Roman"/>
          <w:sz w:val="20"/>
          <w:szCs w:val="20"/>
          <w:lang w:eastAsia="pl-PL"/>
        </w:rPr>
        <w:t>Niezależność od infrastruktury cywilnej</w:t>
      </w:r>
    </w:p>
    <w:p w14:paraId="16531B44" w14:textId="77777777" w:rsidR="00F416EA" w:rsidRPr="00F416EA" w:rsidRDefault="00F416EA" w:rsidP="00F416EA">
      <w:pPr>
        <w:numPr>
          <w:ilvl w:val="0"/>
          <w:numId w:val="22"/>
        </w:num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416EA">
        <w:rPr>
          <w:rFonts w:ascii="Garamond" w:eastAsia="Times New Roman" w:hAnsi="Garamond" w:cs="Times New Roman"/>
          <w:sz w:val="20"/>
          <w:szCs w:val="20"/>
          <w:lang w:eastAsia="pl-PL"/>
        </w:rPr>
        <w:t>Scenariusze zastosowań</w:t>
      </w:r>
    </w:p>
    <w:p w14:paraId="0D49BD26" w14:textId="77777777" w:rsidR="00F416EA" w:rsidRPr="00F416EA" w:rsidRDefault="00F416EA" w:rsidP="00F416EA">
      <w:pPr>
        <w:numPr>
          <w:ilvl w:val="0"/>
          <w:numId w:val="24"/>
        </w:num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416EA">
        <w:rPr>
          <w:rFonts w:ascii="Garamond" w:eastAsia="Times New Roman" w:hAnsi="Garamond" w:cs="Times New Roman"/>
          <w:sz w:val="20"/>
          <w:szCs w:val="20"/>
          <w:lang w:eastAsia="pl-PL"/>
        </w:rPr>
        <w:t>Telemedycyna pola walki</w:t>
      </w:r>
    </w:p>
    <w:p w14:paraId="60EA0C2E" w14:textId="77777777" w:rsidR="00F416EA" w:rsidRPr="00F416EA" w:rsidRDefault="00F416EA" w:rsidP="00F416EA">
      <w:pPr>
        <w:numPr>
          <w:ilvl w:val="0"/>
          <w:numId w:val="24"/>
        </w:num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416EA">
        <w:rPr>
          <w:rFonts w:ascii="Garamond" w:eastAsia="Times New Roman" w:hAnsi="Garamond" w:cs="Times New Roman"/>
          <w:sz w:val="20"/>
          <w:szCs w:val="20"/>
          <w:lang w:eastAsia="pl-PL"/>
        </w:rPr>
        <w:t>Bezpieczna komunikacja personelu i systemów</w:t>
      </w:r>
    </w:p>
    <w:p w14:paraId="34126939" w14:textId="0DE23574" w:rsidR="001B0640" w:rsidRPr="00F416EA" w:rsidRDefault="00F416EA" w:rsidP="00F416EA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F416EA">
        <w:rPr>
          <w:rFonts w:ascii="Garamond" w:eastAsia="Times New Roman" w:hAnsi="Garamond" w:cs="Times New Roman"/>
          <w:sz w:val="20"/>
          <w:szCs w:val="20"/>
          <w:lang w:eastAsia="pl-PL"/>
        </w:rPr>
        <w:t>Podsumowanie i dyskusja</w:t>
      </w:r>
    </w:p>
    <w:p w14:paraId="501641DE" w14:textId="3670E0C2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>I</w:t>
      </w:r>
      <w:r w:rsidR="00901E2B" w:rsidRPr="00DE0056">
        <w:rPr>
          <w:rFonts w:ascii="Garamond" w:hAnsi="Garamond" w:cstheme="minorHAnsi"/>
          <w:b/>
          <w:sz w:val="20"/>
          <w:szCs w:val="20"/>
        </w:rPr>
        <w:t>II.</w:t>
      </w:r>
      <w:r w:rsidR="00901E2B" w:rsidRPr="00DE0056">
        <w:rPr>
          <w:rFonts w:ascii="Garamond" w:hAnsi="Garamond" w:cstheme="minorHAnsi"/>
          <w:b/>
          <w:sz w:val="20"/>
          <w:szCs w:val="20"/>
        </w:rPr>
        <w:tab/>
      </w:r>
      <w:r w:rsidR="003745F7" w:rsidRPr="00DE0056">
        <w:rPr>
          <w:rFonts w:ascii="Garamond" w:hAnsi="Garamond" w:cstheme="minorHAnsi"/>
          <w:b/>
          <w:sz w:val="20"/>
          <w:szCs w:val="20"/>
        </w:rPr>
        <w:t>ZASADY PROWADZENIA WSTĘPNYCH KONSULTACJACH RYNKOWYCH</w:t>
      </w:r>
    </w:p>
    <w:p w14:paraId="00E9D006" w14:textId="77777777" w:rsidR="00D37372" w:rsidRPr="00DE0056" w:rsidRDefault="003745F7" w:rsidP="005857BD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 xml:space="preserve">Wstępne Konsultacje Rynkowe </w:t>
      </w:r>
      <w:r w:rsidR="00FE3AE7" w:rsidRPr="00DE0056">
        <w:rPr>
          <w:rFonts w:ascii="Garamond" w:hAnsi="Garamond" w:cstheme="minorHAnsi"/>
          <w:sz w:val="20"/>
          <w:szCs w:val="20"/>
        </w:rPr>
        <w:t>pro</w:t>
      </w:r>
      <w:r w:rsidRPr="00DE0056">
        <w:rPr>
          <w:rFonts w:ascii="Garamond" w:hAnsi="Garamond" w:cstheme="minorHAnsi"/>
          <w:sz w:val="20"/>
          <w:szCs w:val="20"/>
        </w:rPr>
        <w:t>wadzone będą</w:t>
      </w:r>
      <w:r w:rsidR="00FE3AE7" w:rsidRPr="00DE0056">
        <w:rPr>
          <w:rFonts w:ascii="Garamond" w:hAnsi="Garamond" w:cstheme="minorHAnsi"/>
          <w:sz w:val="20"/>
          <w:szCs w:val="20"/>
        </w:rPr>
        <w:t xml:space="preserve"> zgodnie z przepisami ustawy Prawo zamówień publicznych oraz </w:t>
      </w:r>
      <w:r w:rsidR="00744EAA" w:rsidRPr="00DE0056">
        <w:rPr>
          <w:rFonts w:ascii="Garamond" w:hAnsi="Garamond" w:cstheme="minorHAnsi"/>
          <w:sz w:val="20"/>
          <w:szCs w:val="20"/>
        </w:rPr>
        <w:t xml:space="preserve">postanowieniami </w:t>
      </w:r>
      <w:r w:rsidR="00FE3AE7" w:rsidRPr="00DE0056">
        <w:rPr>
          <w:rFonts w:ascii="Garamond" w:hAnsi="Garamond" w:cstheme="minorHAnsi"/>
          <w:i/>
          <w:sz w:val="20"/>
          <w:szCs w:val="20"/>
        </w:rPr>
        <w:t>Regulaminu przeprowadzania</w:t>
      </w:r>
      <w:r w:rsidR="00D37372" w:rsidRPr="00DE0056">
        <w:rPr>
          <w:rFonts w:ascii="Garamond" w:hAnsi="Garamond" w:cstheme="minorHAnsi"/>
          <w:i/>
          <w:sz w:val="20"/>
          <w:szCs w:val="20"/>
        </w:rPr>
        <w:t xml:space="preserve"> Wstępnych Konsultacji Rynkowych</w:t>
      </w:r>
      <w:r w:rsidR="00744EAA" w:rsidRPr="00DE0056">
        <w:rPr>
          <w:rFonts w:ascii="Garamond" w:hAnsi="Garamond" w:cstheme="minorHAnsi"/>
          <w:sz w:val="20"/>
          <w:szCs w:val="20"/>
        </w:rPr>
        <w:t xml:space="preserve"> </w:t>
      </w:r>
      <w:r w:rsidR="00FE3AE7" w:rsidRPr="00DE0056">
        <w:rPr>
          <w:rFonts w:ascii="Garamond" w:hAnsi="Garamond" w:cstheme="minorHAnsi"/>
          <w:sz w:val="20"/>
          <w:szCs w:val="20"/>
        </w:rPr>
        <w:t xml:space="preserve">opublikowanego na stronie internetowej Zamawiającego. </w:t>
      </w:r>
    </w:p>
    <w:p w14:paraId="24DE18A6" w14:textId="2F582FF3" w:rsidR="00FE3AE7" w:rsidRPr="00DE0056" w:rsidRDefault="00D37372" w:rsidP="005857BD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 xml:space="preserve">Warunkiem udziału we Wstępnych Konsultacjach Rynkowych </w:t>
      </w:r>
      <w:r w:rsidR="00FE3AE7" w:rsidRPr="00DE0056">
        <w:rPr>
          <w:rFonts w:ascii="Garamond" w:hAnsi="Garamond" w:cstheme="minorHAnsi"/>
          <w:sz w:val="20"/>
          <w:szCs w:val="20"/>
        </w:rPr>
        <w:t>jest złożenie zgłoszenia, stanowiącego Załącznik nr 1 do niniejszego Ogłoszenia</w:t>
      </w:r>
      <w:r w:rsidR="00682574" w:rsidRPr="00DE0056">
        <w:rPr>
          <w:rFonts w:ascii="Garamond" w:hAnsi="Garamond" w:cstheme="minorHAnsi"/>
          <w:sz w:val="20"/>
          <w:szCs w:val="20"/>
        </w:rPr>
        <w:t xml:space="preserve">, przez osobę umocowaną do </w:t>
      </w:r>
      <w:r w:rsidR="00FE3AE7" w:rsidRPr="00DE0056">
        <w:rPr>
          <w:rFonts w:ascii="Garamond" w:hAnsi="Garamond" w:cstheme="minorHAnsi"/>
          <w:sz w:val="20"/>
          <w:szCs w:val="20"/>
        </w:rPr>
        <w:t xml:space="preserve">reprezentacji zgłaszającego, w terminie określonym w niniejszym Ogłoszeniu. </w:t>
      </w:r>
    </w:p>
    <w:p w14:paraId="5FFFEDF4" w14:textId="77777777" w:rsidR="00901E2B" w:rsidRPr="00DE0056" w:rsidRDefault="00A02538" w:rsidP="005857BD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Konsultacje rynkowe prowadzone będą w języku polskim i mają charakter jawny, z zastrzeżeniem § 3 ust. 5 Regulaminu przeprowadzania konsultacji rynkowych. Do dokumentów sporządzonych w innych językach niż polski powinny być dołączone tłumaczenia na język polski.</w:t>
      </w:r>
    </w:p>
    <w:p w14:paraId="7FBB5688" w14:textId="78BB1E31" w:rsidR="00901E2B" w:rsidRPr="00DE0056" w:rsidRDefault="00901E2B" w:rsidP="005857BD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 xml:space="preserve">Konsultacje rynkowe prowadzone będą w formie : wymiany korespondencji w postaci pisemnej lub elektronicznej; </w:t>
      </w:r>
      <w:r w:rsidR="004E7F77" w:rsidRPr="00DE0056">
        <w:rPr>
          <w:rFonts w:ascii="Garamond" w:hAnsi="Garamond" w:cstheme="minorHAnsi"/>
          <w:sz w:val="20"/>
          <w:szCs w:val="20"/>
        </w:rPr>
        <w:t xml:space="preserve">rozmów telefonicznych lub </w:t>
      </w:r>
      <w:r w:rsidRPr="00DE0056">
        <w:rPr>
          <w:rFonts w:ascii="Garamond" w:hAnsi="Garamond" w:cstheme="minorHAnsi"/>
          <w:sz w:val="20"/>
          <w:szCs w:val="20"/>
        </w:rPr>
        <w:t>wideokonferencji z Uczestnikami; spotkania indywidualnego z Uczestnikami; spotkania grupowego z Uczestnikami, na określony przez Zamawiającego temat oraz w określonych przez Zamawiającego terminach.</w:t>
      </w:r>
    </w:p>
    <w:p w14:paraId="0E38D16D" w14:textId="1DB9BCDB" w:rsidR="00901E2B" w:rsidRPr="00DE0056" w:rsidRDefault="00A02538" w:rsidP="005857BD">
      <w:pPr>
        <w:pStyle w:val="Akapitzlist"/>
        <w:spacing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5. Informacja o terminie zakończenia konsultacji rynkowych zostanie umieszczona na stronie internetowej Zamawiającego.</w:t>
      </w:r>
    </w:p>
    <w:p w14:paraId="785BC226" w14:textId="754DE258" w:rsidR="00A02538" w:rsidRPr="00DE0056" w:rsidRDefault="00901E2B" w:rsidP="005857BD">
      <w:pPr>
        <w:pStyle w:val="Akapitzlist"/>
        <w:spacing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b/>
          <w:bCs/>
          <w:sz w:val="20"/>
          <w:szCs w:val="20"/>
        </w:rPr>
        <w:t>I</w:t>
      </w:r>
      <w:r w:rsidR="00A02538" w:rsidRPr="00DE0056">
        <w:rPr>
          <w:rFonts w:ascii="Garamond" w:hAnsi="Garamond" w:cstheme="minorHAnsi"/>
          <w:b/>
          <w:bCs/>
          <w:sz w:val="20"/>
          <w:szCs w:val="20"/>
        </w:rPr>
        <w:t>V.</w:t>
      </w:r>
      <w:r w:rsidR="00A02538" w:rsidRPr="00DE0056">
        <w:rPr>
          <w:rFonts w:ascii="Garamond" w:hAnsi="Garamond" w:cstheme="minorHAnsi"/>
          <w:sz w:val="20"/>
          <w:szCs w:val="20"/>
        </w:rPr>
        <w:tab/>
      </w:r>
      <w:r w:rsidR="00A02538" w:rsidRPr="00DE0056">
        <w:rPr>
          <w:rFonts w:ascii="Garamond" w:hAnsi="Garamond" w:cstheme="minorHAnsi"/>
          <w:b/>
          <w:bCs/>
          <w:sz w:val="20"/>
          <w:szCs w:val="20"/>
        </w:rPr>
        <w:t>Zgłoszenie do udziału w konsultacjach rynkowych</w:t>
      </w:r>
    </w:p>
    <w:p w14:paraId="56638030" w14:textId="77777777" w:rsidR="00A02538" w:rsidRPr="00DE0056" w:rsidRDefault="00A02538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1.</w:t>
      </w:r>
      <w:r w:rsidRPr="00DE0056">
        <w:rPr>
          <w:rFonts w:ascii="Garamond" w:hAnsi="Garamond" w:cstheme="minorHAnsi"/>
          <w:sz w:val="20"/>
          <w:szCs w:val="20"/>
        </w:rPr>
        <w:tab/>
        <w:t>Podmioty zainteresowane udziałem w konsultacjach rynkowych, spełniające wymagania określone w niniejszym ogłoszeniu oraz w Regulaminie przeprowadzania konsultacji rynkowych składają prawidłowo wypełnione i podpisane zgłoszenia do udziału w konsultacjach rynkowych (Załącznik nr 1) wraz z pozostałymi dokumentami wskazanymi w niniejszym ogłoszeniu.</w:t>
      </w:r>
    </w:p>
    <w:p w14:paraId="5B190AC2" w14:textId="1222CD64" w:rsidR="00A02538" w:rsidRPr="00DE0056" w:rsidRDefault="00A02538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2. Zgłoszenia należy składać za pośrednictwem poczty elektronicznej na adres:</w:t>
      </w:r>
      <w:r w:rsidR="008510C7" w:rsidRPr="00DE0056">
        <w:rPr>
          <w:rFonts w:ascii="Garamond" w:hAnsi="Garamond" w:cstheme="minorHAnsi"/>
          <w:sz w:val="20"/>
          <w:szCs w:val="20"/>
        </w:rPr>
        <w:t xml:space="preserve"> </w:t>
      </w:r>
      <w:r w:rsidR="008510C7" w:rsidRPr="00DE0056">
        <w:rPr>
          <w:rFonts w:ascii="Garamond" w:hAnsi="Garamond" w:cstheme="minorHAnsi"/>
          <w:b/>
          <w:bCs/>
          <w:sz w:val="20"/>
          <w:szCs w:val="20"/>
        </w:rPr>
        <w:t>konsultacje</w:t>
      </w:r>
      <w:r w:rsidRPr="00DE0056">
        <w:rPr>
          <w:rFonts w:ascii="Garamond" w:hAnsi="Garamond" w:cstheme="minorHAnsi"/>
          <w:b/>
          <w:bCs/>
          <w:sz w:val="20"/>
          <w:szCs w:val="20"/>
        </w:rPr>
        <w:t>@5wszk.com.pl,</w:t>
      </w:r>
      <w:r w:rsidRPr="00DE0056">
        <w:rPr>
          <w:rFonts w:ascii="Garamond" w:hAnsi="Garamond" w:cstheme="minorHAnsi"/>
          <w:sz w:val="20"/>
          <w:szCs w:val="20"/>
        </w:rPr>
        <w:t xml:space="preserve"> w temacie wiadomości wpisując „Zgłoszenie do Wstępnych Konsultacji Rynkowych”</w:t>
      </w:r>
      <w:r w:rsidR="008510C7" w:rsidRPr="00DE0056">
        <w:rPr>
          <w:rFonts w:ascii="Garamond" w:hAnsi="Garamond" w:cstheme="minorHAnsi"/>
          <w:sz w:val="20"/>
          <w:szCs w:val="20"/>
        </w:rPr>
        <w:t xml:space="preserve"> </w:t>
      </w:r>
      <w:proofErr w:type="spellStart"/>
      <w:r w:rsidR="008510C7" w:rsidRPr="00DE0056">
        <w:rPr>
          <w:rFonts w:ascii="Garamond" w:hAnsi="Garamond" w:cstheme="minorHAnsi"/>
          <w:sz w:val="20"/>
          <w:szCs w:val="20"/>
        </w:rPr>
        <w:t>spr</w:t>
      </w:r>
      <w:proofErr w:type="spellEnd"/>
      <w:r w:rsidR="008510C7" w:rsidRPr="00DE0056">
        <w:rPr>
          <w:rFonts w:ascii="Garamond" w:hAnsi="Garamond" w:cstheme="minorHAnsi"/>
          <w:sz w:val="20"/>
          <w:szCs w:val="20"/>
        </w:rPr>
        <w:t xml:space="preserve">. </w:t>
      </w:r>
      <w:r w:rsidR="00F416EA">
        <w:rPr>
          <w:rFonts w:ascii="Garamond" w:hAnsi="Garamond" w:cstheme="minorHAnsi"/>
          <w:sz w:val="20"/>
          <w:szCs w:val="20"/>
        </w:rPr>
        <w:t>7</w:t>
      </w:r>
      <w:r w:rsidR="00DE0056" w:rsidRPr="00DE0056">
        <w:rPr>
          <w:rFonts w:ascii="Garamond" w:hAnsi="Garamond" w:cstheme="minorHAnsi"/>
          <w:sz w:val="20"/>
          <w:szCs w:val="20"/>
        </w:rPr>
        <w:t>1</w:t>
      </w:r>
      <w:r w:rsidR="008510C7" w:rsidRPr="00DE0056">
        <w:rPr>
          <w:rFonts w:ascii="Garamond" w:hAnsi="Garamond" w:cstheme="minorHAnsi"/>
          <w:sz w:val="20"/>
          <w:szCs w:val="20"/>
        </w:rPr>
        <w:t>/ZP/202</w:t>
      </w:r>
      <w:r w:rsidR="00596629">
        <w:rPr>
          <w:rFonts w:ascii="Garamond" w:hAnsi="Garamond" w:cstheme="minorHAnsi"/>
          <w:sz w:val="20"/>
          <w:szCs w:val="20"/>
        </w:rPr>
        <w:t>6</w:t>
      </w:r>
      <w:r w:rsidRPr="00DE0056">
        <w:rPr>
          <w:rFonts w:ascii="Garamond" w:hAnsi="Garamond" w:cstheme="minorHAnsi"/>
          <w:sz w:val="20"/>
          <w:szCs w:val="20"/>
        </w:rPr>
        <w:t>.</w:t>
      </w:r>
    </w:p>
    <w:p w14:paraId="2161C6F5" w14:textId="7102C3EA" w:rsidR="00A02538" w:rsidRPr="00DE0056" w:rsidRDefault="00A02538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3. Termin składania zgłoszeń</w:t>
      </w:r>
      <w:r w:rsidRPr="00DE0056">
        <w:rPr>
          <w:rFonts w:ascii="Garamond" w:hAnsi="Garamond" w:cstheme="minorHAnsi"/>
          <w:color w:val="EE0000"/>
          <w:sz w:val="20"/>
          <w:szCs w:val="20"/>
        </w:rPr>
        <w:t xml:space="preserve">: </w:t>
      </w:r>
      <w:r w:rsidR="00F416EA">
        <w:rPr>
          <w:rFonts w:ascii="Garamond" w:hAnsi="Garamond" w:cstheme="minorHAnsi"/>
          <w:sz w:val="20"/>
          <w:szCs w:val="20"/>
        </w:rPr>
        <w:t>02</w:t>
      </w:r>
      <w:r w:rsidR="00B33392" w:rsidRPr="00DE0056">
        <w:rPr>
          <w:rFonts w:ascii="Garamond" w:hAnsi="Garamond" w:cstheme="minorHAnsi"/>
          <w:sz w:val="20"/>
          <w:szCs w:val="20"/>
        </w:rPr>
        <w:t>.</w:t>
      </w:r>
      <w:r w:rsidR="00596629">
        <w:rPr>
          <w:rFonts w:ascii="Garamond" w:hAnsi="Garamond" w:cstheme="minorHAnsi"/>
          <w:sz w:val="20"/>
          <w:szCs w:val="20"/>
        </w:rPr>
        <w:t>0</w:t>
      </w:r>
      <w:r w:rsidR="00F416EA">
        <w:rPr>
          <w:rFonts w:ascii="Garamond" w:hAnsi="Garamond" w:cstheme="minorHAnsi"/>
          <w:sz w:val="20"/>
          <w:szCs w:val="20"/>
        </w:rPr>
        <w:t>7</w:t>
      </w:r>
      <w:r w:rsidR="00B33392" w:rsidRPr="00DE0056">
        <w:rPr>
          <w:rFonts w:ascii="Garamond" w:hAnsi="Garamond" w:cstheme="minorHAnsi"/>
          <w:sz w:val="20"/>
          <w:szCs w:val="20"/>
        </w:rPr>
        <w:t>.</w:t>
      </w:r>
      <w:r w:rsidRPr="00DE0056">
        <w:rPr>
          <w:rFonts w:ascii="Garamond" w:hAnsi="Garamond" w:cstheme="minorHAnsi"/>
          <w:sz w:val="20"/>
          <w:szCs w:val="20"/>
        </w:rPr>
        <w:t>202</w:t>
      </w:r>
      <w:r w:rsidR="00596629">
        <w:rPr>
          <w:rFonts w:ascii="Garamond" w:hAnsi="Garamond" w:cstheme="minorHAnsi"/>
          <w:sz w:val="20"/>
          <w:szCs w:val="20"/>
        </w:rPr>
        <w:t>6</w:t>
      </w:r>
      <w:r w:rsidRPr="00DE0056">
        <w:rPr>
          <w:rFonts w:ascii="Garamond" w:hAnsi="Garamond" w:cstheme="minorHAnsi"/>
          <w:sz w:val="20"/>
          <w:szCs w:val="20"/>
        </w:rPr>
        <w:t xml:space="preserve"> r.</w:t>
      </w:r>
    </w:p>
    <w:p w14:paraId="2B1647C8" w14:textId="2F820BCE" w:rsidR="009F2631" w:rsidRPr="00DE0056" w:rsidRDefault="00A02538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4. Zamawiający nie jest zobowiązany dopuścić do konsultacji rynkowych podmioty, które złożą zgłoszenie do udziału w konsultacjach rynkowych po wyznaczonym terminie</w:t>
      </w:r>
    </w:p>
    <w:p w14:paraId="10CC97A8" w14:textId="77777777" w:rsidR="009F2631" w:rsidRPr="00DE0056" w:rsidRDefault="009F2631" w:rsidP="005857BD">
      <w:pPr>
        <w:spacing w:line="276" w:lineRule="auto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>Załącznik:</w:t>
      </w:r>
    </w:p>
    <w:p w14:paraId="13E2C3E7" w14:textId="77777777" w:rsidR="009F2631" w:rsidRPr="00DE0056" w:rsidRDefault="009F2631" w:rsidP="005857BD">
      <w:pPr>
        <w:spacing w:line="276" w:lineRule="auto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 xml:space="preserve">- wzór zgłoszenia do udziału we Wstępnych Konsultacjach Rynkowych.  </w:t>
      </w:r>
    </w:p>
    <w:sectPr w:rsidR="009F2631" w:rsidRPr="00DE0056" w:rsidSect="00FD20C9">
      <w:headerReference w:type="default" r:id="rId9"/>
      <w:footerReference w:type="default" r:id="rId10"/>
      <w:pgSz w:w="11906" w:h="16838"/>
      <w:pgMar w:top="851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1F2B2" w14:textId="77777777" w:rsidR="00E27174" w:rsidRDefault="00E27174" w:rsidP="000309AE">
      <w:pPr>
        <w:spacing w:after="0" w:line="240" w:lineRule="auto"/>
      </w:pPr>
      <w:r>
        <w:separator/>
      </w:r>
    </w:p>
  </w:endnote>
  <w:endnote w:type="continuationSeparator" w:id="0">
    <w:p w14:paraId="24F0243F" w14:textId="77777777" w:rsidR="00E27174" w:rsidRDefault="00E27174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Content>
      <w:p w14:paraId="548BB494" w14:textId="0286F37D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124">
          <w:rPr>
            <w:noProof/>
          </w:rPr>
          <w:t>3</w:t>
        </w:r>
        <w:r>
          <w:fldChar w:fldCharType="end"/>
        </w:r>
      </w:p>
    </w:sdtContent>
  </w:sdt>
  <w:p w14:paraId="0E9B7FD7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515D6" w14:textId="77777777" w:rsidR="00E27174" w:rsidRDefault="00E27174" w:rsidP="000309AE">
      <w:pPr>
        <w:spacing w:after="0" w:line="240" w:lineRule="auto"/>
      </w:pPr>
      <w:r>
        <w:separator/>
      </w:r>
    </w:p>
  </w:footnote>
  <w:footnote w:type="continuationSeparator" w:id="0">
    <w:p w14:paraId="0544CBE4" w14:textId="77777777" w:rsidR="00E27174" w:rsidRDefault="00E27174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C0EF8" w14:textId="3A77418F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" w15:restartNumberingAfterBreak="0">
    <w:nsid w:val="0AA21F7C"/>
    <w:multiLevelType w:val="hybridMultilevel"/>
    <w:tmpl w:val="FCE0B01E"/>
    <w:lvl w:ilvl="0" w:tplc="96747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42E2E"/>
    <w:multiLevelType w:val="hybridMultilevel"/>
    <w:tmpl w:val="F2600450"/>
    <w:lvl w:ilvl="0" w:tplc="2BB2B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C76B7"/>
    <w:multiLevelType w:val="hybridMultilevel"/>
    <w:tmpl w:val="31BA2C20"/>
    <w:lvl w:ilvl="0" w:tplc="3AFC65E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D6EC9"/>
    <w:multiLevelType w:val="hybridMultilevel"/>
    <w:tmpl w:val="E5245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32A03"/>
    <w:multiLevelType w:val="hybridMultilevel"/>
    <w:tmpl w:val="ECE472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051AD4"/>
    <w:multiLevelType w:val="multilevel"/>
    <w:tmpl w:val="FD7054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F70A0D"/>
    <w:multiLevelType w:val="hybridMultilevel"/>
    <w:tmpl w:val="A16C224E"/>
    <w:lvl w:ilvl="0" w:tplc="597EB7A2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57109"/>
    <w:multiLevelType w:val="hybridMultilevel"/>
    <w:tmpl w:val="83B2B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12F29"/>
    <w:multiLevelType w:val="hybridMultilevel"/>
    <w:tmpl w:val="416E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76414"/>
    <w:multiLevelType w:val="hybridMultilevel"/>
    <w:tmpl w:val="DD44F974"/>
    <w:lvl w:ilvl="0" w:tplc="A99C4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B5250"/>
    <w:multiLevelType w:val="hybridMultilevel"/>
    <w:tmpl w:val="0E4C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6388E"/>
    <w:multiLevelType w:val="hybridMultilevel"/>
    <w:tmpl w:val="40845CB6"/>
    <w:lvl w:ilvl="0" w:tplc="22822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562F9"/>
    <w:multiLevelType w:val="hybridMultilevel"/>
    <w:tmpl w:val="3A44C550"/>
    <w:lvl w:ilvl="0" w:tplc="965833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285570"/>
    <w:multiLevelType w:val="hybridMultilevel"/>
    <w:tmpl w:val="262AA2FA"/>
    <w:lvl w:ilvl="0" w:tplc="3B06C5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77CA3"/>
    <w:multiLevelType w:val="multilevel"/>
    <w:tmpl w:val="9A204C8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4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004547560">
    <w:abstractNumId w:val="19"/>
  </w:num>
  <w:num w:numId="2" w16cid:durableId="1246112102">
    <w:abstractNumId w:val="14"/>
  </w:num>
  <w:num w:numId="3" w16cid:durableId="524057513">
    <w:abstractNumId w:val="4"/>
  </w:num>
  <w:num w:numId="4" w16cid:durableId="547840655">
    <w:abstractNumId w:val="9"/>
  </w:num>
  <w:num w:numId="5" w16cid:durableId="1059477100">
    <w:abstractNumId w:val="20"/>
  </w:num>
  <w:num w:numId="6" w16cid:durableId="40138333">
    <w:abstractNumId w:val="11"/>
  </w:num>
  <w:num w:numId="7" w16cid:durableId="486870205">
    <w:abstractNumId w:val="13"/>
  </w:num>
  <w:num w:numId="8" w16cid:durableId="1746955509">
    <w:abstractNumId w:val="5"/>
  </w:num>
  <w:num w:numId="9" w16cid:durableId="1186166405">
    <w:abstractNumId w:val="2"/>
  </w:num>
  <w:num w:numId="10" w16cid:durableId="1415126377">
    <w:abstractNumId w:val="18"/>
  </w:num>
  <w:num w:numId="11" w16cid:durableId="762341453">
    <w:abstractNumId w:val="22"/>
  </w:num>
  <w:num w:numId="12" w16cid:durableId="702484710">
    <w:abstractNumId w:val="24"/>
  </w:num>
  <w:num w:numId="13" w16cid:durableId="1462116405">
    <w:abstractNumId w:val="10"/>
  </w:num>
  <w:num w:numId="14" w16cid:durableId="2001347928">
    <w:abstractNumId w:val="12"/>
  </w:num>
  <w:num w:numId="15" w16cid:durableId="1527862209">
    <w:abstractNumId w:val="16"/>
  </w:num>
  <w:num w:numId="16" w16cid:durableId="19611060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52186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7006070">
    <w:abstractNumId w:val="7"/>
  </w:num>
  <w:num w:numId="19" w16cid:durableId="1241984191">
    <w:abstractNumId w:val="1"/>
  </w:num>
  <w:num w:numId="20" w16cid:durableId="1484816092">
    <w:abstractNumId w:val="17"/>
  </w:num>
  <w:num w:numId="21" w16cid:durableId="1969777130">
    <w:abstractNumId w:val="0"/>
  </w:num>
  <w:num w:numId="22" w16cid:durableId="3938869">
    <w:abstractNumId w:val="3"/>
  </w:num>
  <w:num w:numId="23" w16cid:durableId="1991670900">
    <w:abstractNumId w:val="21"/>
  </w:num>
  <w:num w:numId="24" w16cid:durableId="831531191">
    <w:abstractNumId w:val="15"/>
  </w:num>
  <w:num w:numId="25" w16cid:durableId="16894811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059E7"/>
    <w:rsid w:val="00013ADE"/>
    <w:rsid w:val="000309AE"/>
    <w:rsid w:val="0003107D"/>
    <w:rsid w:val="000328CF"/>
    <w:rsid w:val="0005630A"/>
    <w:rsid w:val="000959D5"/>
    <w:rsid w:val="000C32F9"/>
    <w:rsid w:val="000C4B50"/>
    <w:rsid w:val="000F53D9"/>
    <w:rsid w:val="000F64F5"/>
    <w:rsid w:val="000F7B58"/>
    <w:rsid w:val="00121617"/>
    <w:rsid w:val="00122125"/>
    <w:rsid w:val="00144D75"/>
    <w:rsid w:val="00153E5C"/>
    <w:rsid w:val="00157F83"/>
    <w:rsid w:val="001658AA"/>
    <w:rsid w:val="00182BDD"/>
    <w:rsid w:val="00191898"/>
    <w:rsid w:val="001B0640"/>
    <w:rsid w:val="001E28D4"/>
    <w:rsid w:val="001F12B5"/>
    <w:rsid w:val="0023302D"/>
    <w:rsid w:val="0024315A"/>
    <w:rsid w:val="002779E5"/>
    <w:rsid w:val="00282AEB"/>
    <w:rsid w:val="002B0F49"/>
    <w:rsid w:val="002B65AC"/>
    <w:rsid w:val="002E4C2F"/>
    <w:rsid w:val="002E5811"/>
    <w:rsid w:val="002F00CE"/>
    <w:rsid w:val="002F312A"/>
    <w:rsid w:val="002F745A"/>
    <w:rsid w:val="0030069A"/>
    <w:rsid w:val="0030141D"/>
    <w:rsid w:val="003121A7"/>
    <w:rsid w:val="00331236"/>
    <w:rsid w:val="0033248A"/>
    <w:rsid w:val="00343E65"/>
    <w:rsid w:val="003471B1"/>
    <w:rsid w:val="00347ECE"/>
    <w:rsid w:val="00351F45"/>
    <w:rsid w:val="00367798"/>
    <w:rsid w:val="003745F7"/>
    <w:rsid w:val="00385D1E"/>
    <w:rsid w:val="003A078A"/>
    <w:rsid w:val="003B0550"/>
    <w:rsid w:val="003D3650"/>
    <w:rsid w:val="004068A4"/>
    <w:rsid w:val="004112BB"/>
    <w:rsid w:val="0041159F"/>
    <w:rsid w:val="00416BE9"/>
    <w:rsid w:val="00426D6E"/>
    <w:rsid w:val="00441035"/>
    <w:rsid w:val="00453166"/>
    <w:rsid w:val="00480472"/>
    <w:rsid w:val="004C5991"/>
    <w:rsid w:val="004E4286"/>
    <w:rsid w:val="004E7F77"/>
    <w:rsid w:val="004F1921"/>
    <w:rsid w:val="004F6FFD"/>
    <w:rsid w:val="0050393C"/>
    <w:rsid w:val="00506BCA"/>
    <w:rsid w:val="00514F8A"/>
    <w:rsid w:val="00521159"/>
    <w:rsid w:val="005221D7"/>
    <w:rsid w:val="00527D6E"/>
    <w:rsid w:val="0053336D"/>
    <w:rsid w:val="00571465"/>
    <w:rsid w:val="00571FB5"/>
    <w:rsid w:val="005857BD"/>
    <w:rsid w:val="00596629"/>
    <w:rsid w:val="00597BEC"/>
    <w:rsid w:val="005B0DF0"/>
    <w:rsid w:val="005B34D7"/>
    <w:rsid w:val="005F67A5"/>
    <w:rsid w:val="006109DD"/>
    <w:rsid w:val="006200BA"/>
    <w:rsid w:val="006204E3"/>
    <w:rsid w:val="006210A6"/>
    <w:rsid w:val="00622043"/>
    <w:rsid w:val="0062314E"/>
    <w:rsid w:val="0063010E"/>
    <w:rsid w:val="00681FB0"/>
    <w:rsid w:val="00682574"/>
    <w:rsid w:val="00694FCE"/>
    <w:rsid w:val="006958F7"/>
    <w:rsid w:val="006C2F8C"/>
    <w:rsid w:val="006D5C20"/>
    <w:rsid w:val="006F3D24"/>
    <w:rsid w:val="00707595"/>
    <w:rsid w:val="00733C1A"/>
    <w:rsid w:val="00737178"/>
    <w:rsid w:val="00744EAA"/>
    <w:rsid w:val="00753EDC"/>
    <w:rsid w:val="00771ACE"/>
    <w:rsid w:val="0077218E"/>
    <w:rsid w:val="00773E31"/>
    <w:rsid w:val="007A0393"/>
    <w:rsid w:val="007A0EFE"/>
    <w:rsid w:val="007C1D46"/>
    <w:rsid w:val="007D1995"/>
    <w:rsid w:val="007E0739"/>
    <w:rsid w:val="007F055C"/>
    <w:rsid w:val="007F4FA0"/>
    <w:rsid w:val="008010D0"/>
    <w:rsid w:val="00806C9B"/>
    <w:rsid w:val="008152B4"/>
    <w:rsid w:val="00844994"/>
    <w:rsid w:val="00844C6E"/>
    <w:rsid w:val="008510C7"/>
    <w:rsid w:val="00851914"/>
    <w:rsid w:val="00856A12"/>
    <w:rsid w:val="008658CC"/>
    <w:rsid w:val="0087457E"/>
    <w:rsid w:val="00882DB9"/>
    <w:rsid w:val="008832C6"/>
    <w:rsid w:val="008968D4"/>
    <w:rsid w:val="008A331A"/>
    <w:rsid w:val="008B5FC5"/>
    <w:rsid w:val="008C308B"/>
    <w:rsid w:val="008C6F93"/>
    <w:rsid w:val="008E089F"/>
    <w:rsid w:val="00901E2B"/>
    <w:rsid w:val="00904B3C"/>
    <w:rsid w:val="00917C49"/>
    <w:rsid w:val="009401D5"/>
    <w:rsid w:val="0098277F"/>
    <w:rsid w:val="0099448C"/>
    <w:rsid w:val="0099672A"/>
    <w:rsid w:val="009A6FAD"/>
    <w:rsid w:val="009B69CB"/>
    <w:rsid w:val="009E5859"/>
    <w:rsid w:val="009F2631"/>
    <w:rsid w:val="009F451D"/>
    <w:rsid w:val="00A02538"/>
    <w:rsid w:val="00A0315F"/>
    <w:rsid w:val="00A032CF"/>
    <w:rsid w:val="00A2576B"/>
    <w:rsid w:val="00A4271A"/>
    <w:rsid w:val="00A54D93"/>
    <w:rsid w:val="00A6159B"/>
    <w:rsid w:val="00A91F6A"/>
    <w:rsid w:val="00AB0EBE"/>
    <w:rsid w:val="00AB2776"/>
    <w:rsid w:val="00AD50A8"/>
    <w:rsid w:val="00AE5141"/>
    <w:rsid w:val="00AE5173"/>
    <w:rsid w:val="00AF42E6"/>
    <w:rsid w:val="00AF5D74"/>
    <w:rsid w:val="00AF7B04"/>
    <w:rsid w:val="00B21EDE"/>
    <w:rsid w:val="00B25733"/>
    <w:rsid w:val="00B33392"/>
    <w:rsid w:val="00B648A5"/>
    <w:rsid w:val="00B80DCC"/>
    <w:rsid w:val="00B96924"/>
    <w:rsid w:val="00BC7B1E"/>
    <w:rsid w:val="00BD14E5"/>
    <w:rsid w:val="00BE0B1F"/>
    <w:rsid w:val="00BF2439"/>
    <w:rsid w:val="00C10C0A"/>
    <w:rsid w:val="00C12059"/>
    <w:rsid w:val="00C31ED3"/>
    <w:rsid w:val="00C367F9"/>
    <w:rsid w:val="00C44F86"/>
    <w:rsid w:val="00C6008B"/>
    <w:rsid w:val="00C667D8"/>
    <w:rsid w:val="00C7115B"/>
    <w:rsid w:val="00C7540A"/>
    <w:rsid w:val="00C9470C"/>
    <w:rsid w:val="00CA517C"/>
    <w:rsid w:val="00CB1995"/>
    <w:rsid w:val="00CB2939"/>
    <w:rsid w:val="00CC2DA9"/>
    <w:rsid w:val="00CC6258"/>
    <w:rsid w:val="00CD5CC7"/>
    <w:rsid w:val="00D0087B"/>
    <w:rsid w:val="00D02318"/>
    <w:rsid w:val="00D05834"/>
    <w:rsid w:val="00D13A60"/>
    <w:rsid w:val="00D2476F"/>
    <w:rsid w:val="00D344A4"/>
    <w:rsid w:val="00D344ED"/>
    <w:rsid w:val="00D37372"/>
    <w:rsid w:val="00D4095E"/>
    <w:rsid w:val="00D4429E"/>
    <w:rsid w:val="00D507B6"/>
    <w:rsid w:val="00D54670"/>
    <w:rsid w:val="00D67E2E"/>
    <w:rsid w:val="00DA58B1"/>
    <w:rsid w:val="00DD5110"/>
    <w:rsid w:val="00DE0056"/>
    <w:rsid w:val="00DE4114"/>
    <w:rsid w:val="00E20D59"/>
    <w:rsid w:val="00E27174"/>
    <w:rsid w:val="00E30B6C"/>
    <w:rsid w:val="00E56124"/>
    <w:rsid w:val="00E65C91"/>
    <w:rsid w:val="00E74164"/>
    <w:rsid w:val="00E801A9"/>
    <w:rsid w:val="00EA2F10"/>
    <w:rsid w:val="00EA33CF"/>
    <w:rsid w:val="00EB0E77"/>
    <w:rsid w:val="00EC2BBE"/>
    <w:rsid w:val="00F02649"/>
    <w:rsid w:val="00F02BB6"/>
    <w:rsid w:val="00F10F44"/>
    <w:rsid w:val="00F274D3"/>
    <w:rsid w:val="00F30FDC"/>
    <w:rsid w:val="00F32641"/>
    <w:rsid w:val="00F416EA"/>
    <w:rsid w:val="00F42CD6"/>
    <w:rsid w:val="00F4520E"/>
    <w:rsid w:val="00F52829"/>
    <w:rsid w:val="00F52918"/>
    <w:rsid w:val="00F54D14"/>
    <w:rsid w:val="00F777E7"/>
    <w:rsid w:val="00F82A04"/>
    <w:rsid w:val="00FC2D89"/>
    <w:rsid w:val="00FD20C9"/>
    <w:rsid w:val="00FD45BF"/>
    <w:rsid w:val="00FD6D71"/>
    <w:rsid w:val="00FE1C1B"/>
    <w:rsid w:val="00FE32F4"/>
    <w:rsid w:val="00FE3AE7"/>
    <w:rsid w:val="00FE6B0F"/>
    <w:rsid w:val="00FF1928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5AD6E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AE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3A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3A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3A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58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58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5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8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8AA"/>
    <w:rPr>
      <w:b/>
      <w:bCs/>
      <w:sz w:val="20"/>
      <w:szCs w:val="20"/>
    </w:rPr>
  </w:style>
  <w:style w:type="paragraph" w:styleId="NormalnyWeb">
    <w:name w:val="Normal (Web)"/>
    <w:basedOn w:val="Normalny"/>
    <w:rsid w:val="00AE514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AE51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5141"/>
    <w:rPr>
      <w:color w:val="605E5C"/>
      <w:shd w:val="clear" w:color="auto" w:fill="E1DFDD"/>
    </w:rPr>
  </w:style>
  <w:style w:type="paragraph" w:customStyle="1" w:styleId="Default">
    <w:name w:val="Default"/>
    <w:rsid w:val="005857BD"/>
    <w:pPr>
      <w:autoSpaceDE w:val="0"/>
      <w:autoSpaceDN w:val="0"/>
      <w:adjustRightInd w:val="0"/>
      <w:spacing w:after="0" w:line="240" w:lineRule="auto"/>
    </w:pPr>
    <w:rPr>
      <w:rFonts w:ascii="Liberation Sans" w:eastAsia="SimSun" w:hAnsi="Liberation Sans" w:cs="Liberation San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@5wszk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FD33-3776-4E81-9898-DFB32DB4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748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Anna Lipska</cp:lastModifiedBy>
  <cp:revision>39</cp:revision>
  <cp:lastPrinted>2016-08-10T11:17:00Z</cp:lastPrinted>
  <dcterms:created xsi:type="dcterms:W3CDTF">2024-05-08T10:45:00Z</dcterms:created>
  <dcterms:modified xsi:type="dcterms:W3CDTF">2026-06-24T12:17:00Z</dcterms:modified>
</cp:coreProperties>
</file>